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 w:rsidP="002D200A">
      <w:pPr>
        <w:jc w:val="center"/>
        <w:rPr>
          <w:rFonts w:ascii="Times New Roman" w:hAnsi="Times New Roman"/>
          <w:b/>
        </w:rPr>
      </w:pPr>
    </w:p>
    <w:p w:rsidR="0042613B" w:rsidRDefault="0042613B" w:rsidP="002D200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 w:rsidP="002D200A">
      <w:pPr>
        <w:jc w:val="center"/>
        <w:rPr>
          <w:rFonts w:ascii="Times New Roman" w:hAnsi="Times New Roman"/>
          <w:b/>
        </w:rPr>
      </w:pPr>
    </w:p>
    <w:p w:rsidR="0042613B" w:rsidRDefault="0042613B" w:rsidP="002D200A">
      <w:pPr>
        <w:jc w:val="center"/>
        <w:rPr>
          <w:rFonts w:ascii="Times New Roman" w:hAnsi="Times New Roman"/>
          <w:b/>
        </w:rPr>
      </w:pPr>
    </w:p>
    <w:p w:rsidR="0042613B" w:rsidRDefault="0042613B" w:rsidP="002D200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281CCC" w:rsidP="002D200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PRETENDENTŲ ATRANKOS KOMISIJOS SUDARYMO</w:t>
      </w:r>
      <w:r w:rsidR="004E3199">
        <w:rPr>
          <w:rFonts w:ascii="Times New Roman" w:hAnsi="Times New Roman"/>
          <w:b/>
        </w:rPr>
        <w:t>, KOMISIJOS SEKRETORIAUS PASKYRIMO, KOMISIJOS POSĖDŽIO DATOS NUSTATYMO</w:t>
      </w:r>
    </w:p>
    <w:p w:rsidR="0042613B" w:rsidRDefault="0042613B" w:rsidP="002D200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161586" w:rsidP="002D200A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0D4488">
        <w:rPr>
          <w:rFonts w:ascii="Times New Roman" w:hAnsi="Times New Roman"/>
        </w:rPr>
        <w:t>spalio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 w:rsidP="002D200A">
      <w:pPr>
        <w:pStyle w:val="Heading1"/>
        <w:ind w:left="0" w:firstLine="0"/>
        <w:jc w:val="center"/>
      </w:pPr>
      <w:r>
        <w:t>Šakiai</w:t>
      </w:r>
    </w:p>
    <w:p w:rsidR="0042613B" w:rsidRDefault="0042613B" w:rsidP="002D200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2D200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2D200A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2922"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 xml:space="preserve"> </w:t>
      </w:r>
      <w:r w:rsidR="00582A93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11 punktu ir 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281CCC">
        <w:rPr>
          <w:rFonts w:ascii="Times New Roman" w:hAnsi="Times New Roman"/>
        </w:rPr>
        <w:t>:</w:t>
      </w:r>
    </w:p>
    <w:p w:rsidR="00281CCC" w:rsidRDefault="00281CCC" w:rsidP="002D200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S u d a r a u pretendentų atrankos komisiją </w:t>
      </w:r>
      <w:r w:rsidR="00513CEA">
        <w:rPr>
          <w:rFonts w:ascii="Times New Roman" w:hAnsi="Times New Roman"/>
        </w:rPr>
        <w:t xml:space="preserve">rajono savivaldybės administracijos </w:t>
      </w:r>
      <w:r w:rsidR="00E67A73">
        <w:rPr>
          <w:rFonts w:ascii="Times New Roman" w:hAnsi="Times New Roman"/>
        </w:rPr>
        <w:t>Žvirgždaičių</w:t>
      </w:r>
      <w:r w:rsidR="000D4488">
        <w:rPr>
          <w:rFonts w:ascii="Times New Roman" w:hAnsi="Times New Roman"/>
        </w:rPr>
        <w:t xml:space="preserve"> seniūnijos </w:t>
      </w:r>
      <w:r w:rsidR="00E67A73">
        <w:rPr>
          <w:rFonts w:ascii="Times New Roman" w:hAnsi="Times New Roman"/>
        </w:rPr>
        <w:t>specialisto</w:t>
      </w:r>
      <w:r>
        <w:rPr>
          <w:rFonts w:ascii="Times New Roman" w:hAnsi="Times New Roman"/>
        </w:rPr>
        <w:t xml:space="preserve"> pareigoms užimti:</w:t>
      </w:r>
    </w:p>
    <w:p w:rsidR="0059239E" w:rsidRDefault="00513CEA" w:rsidP="002D200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Ilona Šeflerienė</w:t>
      </w:r>
      <w:r w:rsidR="0059239E">
        <w:rPr>
          <w:rFonts w:ascii="Times New Roman" w:hAnsi="Times New Roman"/>
        </w:rPr>
        <w:t xml:space="preserve"> – rajono savivald</w:t>
      </w:r>
      <w:r>
        <w:rPr>
          <w:rFonts w:ascii="Times New Roman" w:hAnsi="Times New Roman"/>
        </w:rPr>
        <w:t>ybės administracijos direktoriaus pavaduotoja, komisijos pirmininkė</w:t>
      </w:r>
      <w:r w:rsidR="0059239E">
        <w:rPr>
          <w:rFonts w:ascii="Times New Roman" w:hAnsi="Times New Roman"/>
        </w:rPr>
        <w:t>,</w:t>
      </w:r>
    </w:p>
    <w:p w:rsidR="000D4488" w:rsidRPr="000D4488" w:rsidRDefault="00E67A73" w:rsidP="00D20C89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Algimantas Baubonis</w:t>
      </w:r>
      <w:r w:rsidR="000D4488" w:rsidRPr="000D4488">
        <w:rPr>
          <w:rFonts w:ascii="Times New Roman" w:hAnsi="Times New Roman"/>
          <w:kern w:val="2"/>
        </w:rPr>
        <w:t xml:space="preserve"> – rajono savivaldybės administ</w:t>
      </w:r>
      <w:r>
        <w:rPr>
          <w:rFonts w:ascii="Times New Roman" w:hAnsi="Times New Roman"/>
          <w:kern w:val="2"/>
        </w:rPr>
        <w:t>racijos Žvirgždaičių</w:t>
      </w:r>
      <w:r w:rsidR="00D20C89">
        <w:rPr>
          <w:rFonts w:ascii="Times New Roman" w:hAnsi="Times New Roman"/>
          <w:kern w:val="2"/>
        </w:rPr>
        <w:t xml:space="preserve"> seniūnijos seniūnas</w:t>
      </w:r>
      <w:r w:rsidR="000D4488" w:rsidRPr="000D4488">
        <w:rPr>
          <w:rFonts w:ascii="Times New Roman" w:hAnsi="Times New Roman"/>
          <w:kern w:val="2"/>
        </w:rPr>
        <w:t>,</w:t>
      </w:r>
    </w:p>
    <w:p w:rsidR="00513CEA" w:rsidRDefault="009E0575" w:rsidP="002D200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Aurimas Staugaitis</w:t>
      </w:r>
      <w:r w:rsidR="00513CEA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rajono savivaldybės administracijos Ūkio, architektūros ir investicijų skyriaus vedėjo pavaduotojas (Šakių rajono savivaldybės administracijos Darbo tarybos pirmininkas).</w:t>
      </w:r>
    </w:p>
    <w:p w:rsidR="002D200A" w:rsidRPr="002D200A" w:rsidRDefault="002D200A" w:rsidP="002D200A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  <w:lang w:eastAsia="zh-CN"/>
        </w:rPr>
      </w:pPr>
      <w:r w:rsidRPr="002D200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 w:rsidRPr="002D200A"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Pr="002D200A">
        <w:rPr>
          <w:rFonts w:ascii="Times New Roman" w:hAnsi="Times New Roman"/>
          <w:color w:val="000000"/>
          <w:kern w:val="2"/>
          <w:lang w:eastAsia="zh-CN"/>
        </w:rPr>
        <w:t>komisijos sekretoriumi rajono savivaldybės administracijos Teisės, personalo ir civilinės metrikacijos skyriaus vyriausiąjį specialistą Gediminą Morkeliūną.</w:t>
      </w:r>
    </w:p>
    <w:p w:rsidR="0042613B" w:rsidRDefault="002D200A" w:rsidP="002D200A">
      <w:pPr>
        <w:tabs>
          <w:tab w:val="left" w:pos="1242"/>
          <w:tab w:val="left" w:pos="6804"/>
          <w:tab w:val="left" w:pos="7450"/>
        </w:tabs>
        <w:jc w:val="both"/>
      </w:pPr>
      <w:r>
        <w:rPr>
          <w:rFonts w:ascii="Times New Roman" w:hAnsi="Times New Roman"/>
        </w:rPr>
        <w:t xml:space="preserve">              3</w:t>
      </w:r>
      <w:r w:rsidR="00281CCC">
        <w:rPr>
          <w:rFonts w:ascii="Times New Roman" w:hAnsi="Times New Roman"/>
        </w:rPr>
        <w:t xml:space="preserve">. N u s t a t </w:t>
      </w:r>
      <w:r w:rsidR="007C63CD">
        <w:rPr>
          <w:rFonts w:ascii="Times New Roman" w:hAnsi="Times New Roman"/>
        </w:rPr>
        <w:t xml:space="preserve">a u komisijos posėdžio datą </w:t>
      </w:r>
      <w:r w:rsidR="0027330A">
        <w:rPr>
          <w:rFonts w:ascii="Times New Roman" w:hAnsi="Times New Roman"/>
        </w:rPr>
        <w:t xml:space="preserve">- </w:t>
      </w:r>
      <w:r w:rsidR="00E67A73">
        <w:rPr>
          <w:rFonts w:ascii="Times New Roman" w:hAnsi="Times New Roman"/>
        </w:rPr>
        <w:t>2018 m. lapkričio 5 d. 10</w:t>
      </w:r>
      <w:r w:rsidR="00513CEA">
        <w:rPr>
          <w:rFonts w:ascii="Times New Roman" w:hAnsi="Times New Roman"/>
        </w:rPr>
        <w:t>.0</w:t>
      </w:r>
      <w:r w:rsidR="00281CCC"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2D200A" w:rsidRPr="002D200A" w:rsidRDefault="002D200A" w:rsidP="002D200A">
      <w:pPr>
        <w:tabs>
          <w:tab w:val="left" w:pos="1242"/>
          <w:tab w:val="left" w:pos="6804"/>
          <w:tab w:val="left" w:pos="7450"/>
        </w:tabs>
        <w:suppressAutoHyphens w:val="0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 w:rsidRPr="002D200A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       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2613B" w:rsidRDefault="0042613B" w:rsidP="002D200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C63CD" w:rsidRDefault="007C63CD" w:rsidP="002D200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CEA" w:rsidRDefault="00513CEA" w:rsidP="002D200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7C63CD" w:rsidRDefault="007C63CD" w:rsidP="002D200A">
      <w:pPr>
        <w:rPr>
          <w:rFonts w:ascii="Times New Roman" w:hAnsi="Times New Roman"/>
          <w:szCs w:val="24"/>
        </w:rPr>
      </w:pPr>
    </w:p>
    <w:p w:rsidR="002D200A" w:rsidRDefault="002D200A" w:rsidP="002D200A">
      <w:pPr>
        <w:rPr>
          <w:rFonts w:ascii="Times New Roman" w:hAnsi="Times New Roman"/>
          <w:szCs w:val="24"/>
        </w:rPr>
      </w:pPr>
    </w:p>
    <w:p w:rsidR="002D200A" w:rsidRDefault="002D200A" w:rsidP="002D200A">
      <w:pPr>
        <w:rPr>
          <w:rFonts w:ascii="Times New Roman" w:hAnsi="Times New Roman"/>
          <w:szCs w:val="24"/>
        </w:rPr>
      </w:pPr>
    </w:p>
    <w:p w:rsidR="000676E5" w:rsidRPr="00730759" w:rsidRDefault="000676E5" w:rsidP="002D200A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Parengė </w:t>
      </w:r>
    </w:p>
    <w:p w:rsidR="000676E5" w:rsidRPr="00730759" w:rsidRDefault="000676E5" w:rsidP="002D200A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0676E5" w:rsidRPr="00730759" w:rsidRDefault="000676E5" w:rsidP="002D200A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>vyriausiasis specialistas</w:t>
      </w:r>
    </w:p>
    <w:p w:rsidR="000676E5" w:rsidRPr="00730759" w:rsidRDefault="000676E5" w:rsidP="002D200A">
      <w:pPr>
        <w:jc w:val="both"/>
        <w:rPr>
          <w:rFonts w:ascii="Times New Roman" w:hAnsi="Times New Roman"/>
          <w:kern w:val="2"/>
        </w:rPr>
      </w:pPr>
    </w:p>
    <w:p w:rsidR="000676E5" w:rsidRPr="00730759" w:rsidRDefault="000676E5" w:rsidP="002D200A">
      <w:pPr>
        <w:jc w:val="both"/>
        <w:rPr>
          <w:rFonts w:ascii="Times New Roman" w:hAnsi="Times New Roman"/>
          <w:kern w:val="2"/>
          <w:szCs w:val="24"/>
        </w:rPr>
      </w:pPr>
      <w:r w:rsidRPr="00730759">
        <w:rPr>
          <w:rFonts w:ascii="Times New Roman" w:hAnsi="Times New Roman"/>
          <w:kern w:val="2"/>
        </w:rPr>
        <w:t>Gediminas Morkeliūnas</w:t>
      </w:r>
    </w:p>
    <w:p w:rsidR="0042613B" w:rsidRPr="00D20C89" w:rsidRDefault="00E67A73" w:rsidP="002D200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2018-10-2</w:t>
      </w:r>
      <w:bookmarkStart w:id="0" w:name="_GoBack"/>
      <w:bookmarkEnd w:id="0"/>
      <w:r w:rsidR="00D20C89">
        <w:rPr>
          <w:rFonts w:ascii="Times New Roman" w:hAnsi="Times New Roman"/>
          <w:kern w:val="2"/>
          <w:szCs w:val="24"/>
        </w:rPr>
        <w:t>9</w:t>
      </w:r>
    </w:p>
    <w:sectPr w:rsidR="0042613B" w:rsidRPr="00D20C89" w:rsidSect="007C63C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A61" w:rsidRDefault="00814A61">
      <w:r>
        <w:separator/>
      </w:r>
    </w:p>
  </w:endnote>
  <w:endnote w:type="continuationSeparator" w:id="0">
    <w:p w:rsidR="00814A61" w:rsidRDefault="00814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default"/>
    <w:sig w:usb0="00000005" w:usb1="00000000" w:usb2="00000000" w:usb3="00000000" w:csb0="00000080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A61" w:rsidRDefault="00814A61">
      <w:r>
        <w:separator/>
      </w:r>
    </w:p>
  </w:footnote>
  <w:footnote w:type="continuationSeparator" w:id="0">
    <w:p w:rsidR="00814A61" w:rsidRDefault="00814A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5659454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:rsidR="007C63CD" w:rsidRPr="007C63CD" w:rsidRDefault="007C63CD">
        <w:pPr>
          <w:pStyle w:val="Header"/>
          <w:jc w:val="center"/>
          <w:rPr>
            <w:rFonts w:ascii="Times New Roman" w:hAnsi="Times New Roman"/>
          </w:rPr>
        </w:pPr>
        <w:r w:rsidRPr="007C63CD">
          <w:rPr>
            <w:rFonts w:ascii="Times New Roman" w:hAnsi="Times New Roman"/>
          </w:rPr>
          <w:fldChar w:fldCharType="begin"/>
        </w:r>
        <w:r w:rsidRPr="007C63CD">
          <w:rPr>
            <w:rFonts w:ascii="Times New Roman" w:hAnsi="Times New Roman"/>
          </w:rPr>
          <w:instrText xml:space="preserve"> PAGE   \* MERGEFORMAT </w:instrText>
        </w:r>
        <w:r w:rsidRPr="007C63CD">
          <w:rPr>
            <w:rFonts w:ascii="Times New Roman" w:hAnsi="Times New Roman"/>
          </w:rPr>
          <w:fldChar w:fldCharType="separate"/>
        </w:r>
        <w:r w:rsidR="00D20C89">
          <w:rPr>
            <w:rFonts w:ascii="Times New Roman" w:hAnsi="Times New Roman"/>
            <w:noProof/>
          </w:rPr>
          <w:t>2</w:t>
        </w:r>
        <w:r w:rsidRPr="007C63CD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25BE9"/>
    <w:rsid w:val="000676E5"/>
    <w:rsid w:val="000D4488"/>
    <w:rsid w:val="00122922"/>
    <w:rsid w:val="00161586"/>
    <w:rsid w:val="0027330A"/>
    <w:rsid w:val="00281CCC"/>
    <w:rsid w:val="002A7708"/>
    <w:rsid w:val="002D200A"/>
    <w:rsid w:val="002F246C"/>
    <w:rsid w:val="003369B2"/>
    <w:rsid w:val="0042613B"/>
    <w:rsid w:val="00434E50"/>
    <w:rsid w:val="004469E7"/>
    <w:rsid w:val="004E3199"/>
    <w:rsid w:val="00510D83"/>
    <w:rsid w:val="00513CEA"/>
    <w:rsid w:val="00582A93"/>
    <w:rsid w:val="0059239E"/>
    <w:rsid w:val="00697283"/>
    <w:rsid w:val="00702E6B"/>
    <w:rsid w:val="0072142B"/>
    <w:rsid w:val="00721F21"/>
    <w:rsid w:val="007C63CD"/>
    <w:rsid w:val="007C6561"/>
    <w:rsid w:val="008107E1"/>
    <w:rsid w:val="00814A61"/>
    <w:rsid w:val="00821E30"/>
    <w:rsid w:val="00842A3C"/>
    <w:rsid w:val="008A69F3"/>
    <w:rsid w:val="008E09ED"/>
    <w:rsid w:val="00971D9E"/>
    <w:rsid w:val="00993A18"/>
    <w:rsid w:val="009E0575"/>
    <w:rsid w:val="00A06AE3"/>
    <w:rsid w:val="00A25592"/>
    <w:rsid w:val="00A30928"/>
    <w:rsid w:val="00B10CB4"/>
    <w:rsid w:val="00BE1CB3"/>
    <w:rsid w:val="00D20C89"/>
    <w:rsid w:val="00D2604D"/>
    <w:rsid w:val="00D57DA8"/>
    <w:rsid w:val="00E25102"/>
    <w:rsid w:val="00E67A73"/>
    <w:rsid w:val="00FB2A5B"/>
    <w:rsid w:val="00FC6C21"/>
    <w:rsid w:val="00FE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C63CD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C63CD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6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1340</Words>
  <Characters>764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2018-02-20T14:25:00Z</cp:lastPrinted>
  <dcterms:created xsi:type="dcterms:W3CDTF">2018-10-29T14:25:00Z</dcterms:created>
  <dcterms:modified xsi:type="dcterms:W3CDTF">2018-10-29T14:31:00Z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