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 w:rsidP="002D20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ATRANKOS KOMISIJOS SUDARYMO</w:t>
      </w:r>
      <w:r w:rsidR="004E3199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2D20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161586" w:rsidP="002D200A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0D4488">
        <w:rPr>
          <w:rFonts w:ascii="Times New Roman" w:hAnsi="Times New Roman"/>
        </w:rPr>
        <w:t>spalio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D200A">
      <w:pPr>
        <w:pStyle w:val="Heading1"/>
        <w:ind w:left="0" w:firstLine="0"/>
        <w:jc w:val="center"/>
      </w:pPr>
      <w:r>
        <w:t>Šakiai</w:t>
      </w: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D200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582A93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11 punktu ir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pretendentų atrankos komisiją </w:t>
      </w:r>
      <w:r w:rsidR="00513CEA">
        <w:rPr>
          <w:rFonts w:ascii="Times New Roman" w:hAnsi="Times New Roman"/>
        </w:rPr>
        <w:t xml:space="preserve">rajono savivaldybės administracijos </w:t>
      </w:r>
      <w:r w:rsidR="000D4488">
        <w:rPr>
          <w:rFonts w:ascii="Times New Roman" w:hAnsi="Times New Roman"/>
        </w:rPr>
        <w:t>Lekėčių seniūnijos socialinio darbo organizatoriaus</w:t>
      </w:r>
      <w:r>
        <w:rPr>
          <w:rFonts w:ascii="Times New Roman" w:hAnsi="Times New Roman"/>
        </w:rPr>
        <w:t xml:space="preserve"> pareigoms užimti:</w:t>
      </w:r>
    </w:p>
    <w:p w:rsidR="0059239E" w:rsidRDefault="00513CEA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</w:t>
      </w:r>
      <w:r w:rsidR="0059239E">
        <w:rPr>
          <w:rFonts w:ascii="Times New Roman" w:hAnsi="Times New Roman"/>
        </w:rPr>
        <w:t xml:space="preserve"> – rajono savivald</w:t>
      </w:r>
      <w:r>
        <w:rPr>
          <w:rFonts w:ascii="Times New Roman" w:hAnsi="Times New Roman"/>
        </w:rPr>
        <w:t>ybės administracijos direktoriaus pavaduotoja, komisijos pirmininkė</w:t>
      </w:r>
      <w:r w:rsidR="0059239E">
        <w:rPr>
          <w:rFonts w:ascii="Times New Roman" w:hAnsi="Times New Roman"/>
        </w:rPr>
        <w:t>,</w:t>
      </w:r>
    </w:p>
    <w:p w:rsidR="00281CCC" w:rsidRDefault="000D4488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Leonora Pocevičiūtė</w:t>
      </w:r>
      <w:r w:rsidR="004E3199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– rajono savivaldybės administr</w:t>
      </w:r>
      <w:r w:rsidR="004E3199">
        <w:rPr>
          <w:rFonts w:ascii="Times New Roman" w:hAnsi="Times New Roman"/>
        </w:rPr>
        <w:t>ac</w:t>
      </w:r>
      <w:r>
        <w:rPr>
          <w:rFonts w:ascii="Times New Roman" w:hAnsi="Times New Roman"/>
        </w:rPr>
        <w:t>ijos Socialinės paramos</w:t>
      </w:r>
      <w:r w:rsidR="004E3199">
        <w:rPr>
          <w:rFonts w:ascii="Times New Roman" w:hAnsi="Times New Roman"/>
        </w:rPr>
        <w:t xml:space="preserve"> </w:t>
      </w:r>
      <w:r w:rsidR="00161586">
        <w:rPr>
          <w:rFonts w:ascii="Times New Roman" w:hAnsi="Times New Roman"/>
        </w:rPr>
        <w:t>skyriaus vedėja</w:t>
      </w:r>
      <w:r w:rsidR="00281CCC">
        <w:rPr>
          <w:rFonts w:ascii="Times New Roman" w:hAnsi="Times New Roman"/>
        </w:rPr>
        <w:t>,</w:t>
      </w:r>
    </w:p>
    <w:p w:rsidR="000D4488" w:rsidRDefault="000D4488" w:rsidP="000D448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0D4488">
        <w:rPr>
          <w:rFonts w:ascii="Times New Roman" w:hAnsi="Times New Roman"/>
          <w:kern w:val="2"/>
        </w:rPr>
        <w:t>Aušra Pavydienė – rajono savivaldybės administracijos vyriausioji specialistė (tarpinstitucinio bendradarbiavimo koordinatorė),</w:t>
      </w:r>
    </w:p>
    <w:p w:rsidR="000D4488" w:rsidRPr="000D4488" w:rsidRDefault="00D20C89" w:rsidP="00D20C89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Ričardas Krikštolaitis</w:t>
      </w:r>
      <w:r w:rsidR="000D4488" w:rsidRPr="000D4488">
        <w:rPr>
          <w:rFonts w:ascii="Times New Roman" w:hAnsi="Times New Roman"/>
          <w:kern w:val="2"/>
        </w:rPr>
        <w:t xml:space="preserve"> – rajono savivaldybės administ</w:t>
      </w:r>
      <w:r>
        <w:rPr>
          <w:rFonts w:ascii="Times New Roman" w:hAnsi="Times New Roman"/>
          <w:kern w:val="2"/>
        </w:rPr>
        <w:t>racijos Lekėčių seniūnijos seniūnas</w:t>
      </w:r>
      <w:r w:rsidR="000D4488" w:rsidRPr="000D4488">
        <w:rPr>
          <w:rFonts w:ascii="Times New Roman" w:hAnsi="Times New Roman"/>
          <w:kern w:val="2"/>
        </w:rPr>
        <w:t>,</w:t>
      </w:r>
    </w:p>
    <w:p w:rsidR="00513CEA" w:rsidRDefault="009E0575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</w:t>
      </w:r>
      <w:r w:rsidR="00513CEA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rajono savivaldybės administracijos Ūkio, architektūros ir investicijų skyriaus vedėjo pavaduotojas (Šakių rajono savivaldybės administracijos Darbo tarybos pirmininkas).</w:t>
      </w:r>
    </w:p>
    <w:p w:rsidR="002D200A" w:rsidRPr="002D200A" w:rsidRDefault="002D200A" w:rsidP="002D200A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2D200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2D200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2D200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2D200A" w:rsidP="002D200A">
      <w:pPr>
        <w:tabs>
          <w:tab w:val="left" w:pos="1242"/>
          <w:tab w:val="left" w:pos="6804"/>
          <w:tab w:val="left" w:pos="7450"/>
        </w:tabs>
        <w:jc w:val="both"/>
      </w:pPr>
      <w:r>
        <w:rPr>
          <w:rFonts w:ascii="Times New Roman" w:hAnsi="Times New Roman"/>
        </w:rPr>
        <w:t xml:space="preserve">              3</w:t>
      </w:r>
      <w:r w:rsidR="00281CCC">
        <w:rPr>
          <w:rFonts w:ascii="Times New Roman" w:hAnsi="Times New Roman"/>
        </w:rPr>
        <w:t xml:space="preserve">. N u s t a t </w:t>
      </w:r>
      <w:r w:rsidR="007C63CD">
        <w:rPr>
          <w:rFonts w:ascii="Times New Roman" w:hAnsi="Times New Roman"/>
        </w:rPr>
        <w:t xml:space="preserve">a u komisijos posėdžio datą </w:t>
      </w:r>
      <w:r w:rsidR="0027330A">
        <w:rPr>
          <w:rFonts w:ascii="Times New Roman" w:hAnsi="Times New Roman"/>
        </w:rPr>
        <w:t xml:space="preserve">- </w:t>
      </w:r>
      <w:r w:rsidR="00D20C89">
        <w:rPr>
          <w:rFonts w:ascii="Times New Roman" w:hAnsi="Times New Roman"/>
        </w:rPr>
        <w:t>2018 m. spalio 26 d. 9</w:t>
      </w:r>
      <w:r w:rsidR="00513CEA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2D200A" w:rsidRPr="002D200A" w:rsidRDefault="002D200A" w:rsidP="002D200A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D200A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C63CD" w:rsidRDefault="007C63CD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CEA" w:rsidRDefault="00513CEA" w:rsidP="002D200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7C63CD" w:rsidRDefault="007C63CD" w:rsidP="002D200A">
      <w:pPr>
        <w:rPr>
          <w:rFonts w:ascii="Times New Roman" w:hAnsi="Times New Roman"/>
          <w:szCs w:val="24"/>
        </w:rPr>
      </w:pPr>
    </w:p>
    <w:p w:rsidR="002D200A" w:rsidRDefault="002D200A" w:rsidP="002D200A">
      <w:pPr>
        <w:rPr>
          <w:rFonts w:ascii="Times New Roman" w:hAnsi="Times New Roman"/>
          <w:szCs w:val="24"/>
        </w:rPr>
      </w:pPr>
    </w:p>
    <w:p w:rsidR="002D200A" w:rsidRDefault="002D200A" w:rsidP="002D200A">
      <w:pPr>
        <w:rPr>
          <w:rFonts w:ascii="Times New Roman" w:hAnsi="Times New Roman"/>
          <w:szCs w:val="24"/>
        </w:rPr>
      </w:pP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42613B" w:rsidRPr="00D20C89" w:rsidRDefault="00D20C89" w:rsidP="002D200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2018-10-19</w:t>
      </w:r>
      <w:bookmarkStart w:id="0" w:name="_GoBack"/>
      <w:bookmarkEnd w:id="0"/>
    </w:p>
    <w:sectPr w:rsidR="0042613B" w:rsidRPr="00D20C89" w:rsidSect="007C63C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CB3" w:rsidRDefault="00BE1CB3">
      <w:r>
        <w:separator/>
      </w:r>
    </w:p>
  </w:endnote>
  <w:endnote w:type="continuationSeparator" w:id="0">
    <w:p w:rsidR="00BE1CB3" w:rsidRDefault="00BE1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CB3" w:rsidRDefault="00BE1CB3">
      <w:r>
        <w:separator/>
      </w:r>
    </w:p>
  </w:footnote>
  <w:footnote w:type="continuationSeparator" w:id="0">
    <w:p w:rsidR="00BE1CB3" w:rsidRDefault="00BE1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565945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7C63CD" w:rsidRPr="007C63CD" w:rsidRDefault="007C63CD">
        <w:pPr>
          <w:pStyle w:val="Header"/>
          <w:jc w:val="center"/>
          <w:rPr>
            <w:rFonts w:ascii="Times New Roman" w:hAnsi="Times New Roman"/>
          </w:rPr>
        </w:pPr>
        <w:r w:rsidRPr="007C63CD">
          <w:rPr>
            <w:rFonts w:ascii="Times New Roman" w:hAnsi="Times New Roman"/>
          </w:rPr>
          <w:fldChar w:fldCharType="begin"/>
        </w:r>
        <w:r w:rsidRPr="007C63CD">
          <w:rPr>
            <w:rFonts w:ascii="Times New Roman" w:hAnsi="Times New Roman"/>
          </w:rPr>
          <w:instrText xml:space="preserve"> PAGE   \* MERGEFORMAT </w:instrText>
        </w:r>
        <w:r w:rsidRPr="007C63CD">
          <w:rPr>
            <w:rFonts w:ascii="Times New Roman" w:hAnsi="Times New Roman"/>
          </w:rPr>
          <w:fldChar w:fldCharType="separate"/>
        </w:r>
        <w:r w:rsidR="00D20C89">
          <w:rPr>
            <w:rFonts w:ascii="Times New Roman" w:hAnsi="Times New Roman"/>
            <w:noProof/>
          </w:rPr>
          <w:t>2</w:t>
        </w:r>
        <w:r w:rsidRPr="007C63CD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25BE9"/>
    <w:rsid w:val="000676E5"/>
    <w:rsid w:val="000D4488"/>
    <w:rsid w:val="00122922"/>
    <w:rsid w:val="00161586"/>
    <w:rsid w:val="0027330A"/>
    <w:rsid w:val="00281CCC"/>
    <w:rsid w:val="002A7708"/>
    <w:rsid w:val="002D200A"/>
    <w:rsid w:val="002F246C"/>
    <w:rsid w:val="003369B2"/>
    <w:rsid w:val="0042613B"/>
    <w:rsid w:val="00434E50"/>
    <w:rsid w:val="004469E7"/>
    <w:rsid w:val="004E3199"/>
    <w:rsid w:val="00510D83"/>
    <w:rsid w:val="00513CEA"/>
    <w:rsid w:val="00582A93"/>
    <w:rsid w:val="0059239E"/>
    <w:rsid w:val="00697283"/>
    <w:rsid w:val="00702E6B"/>
    <w:rsid w:val="0072142B"/>
    <w:rsid w:val="00721F21"/>
    <w:rsid w:val="007C63CD"/>
    <w:rsid w:val="007C6561"/>
    <w:rsid w:val="008107E1"/>
    <w:rsid w:val="00821E30"/>
    <w:rsid w:val="00842A3C"/>
    <w:rsid w:val="008A69F3"/>
    <w:rsid w:val="008E09ED"/>
    <w:rsid w:val="00971D9E"/>
    <w:rsid w:val="00993A18"/>
    <w:rsid w:val="009E0575"/>
    <w:rsid w:val="00A06AE3"/>
    <w:rsid w:val="00A25592"/>
    <w:rsid w:val="00A30928"/>
    <w:rsid w:val="00B10CB4"/>
    <w:rsid w:val="00BE1CB3"/>
    <w:rsid w:val="00D20C89"/>
    <w:rsid w:val="00D2604D"/>
    <w:rsid w:val="00D57DA8"/>
    <w:rsid w:val="00E25102"/>
    <w:rsid w:val="00FB2A5B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1488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2018-02-20T14:25:00Z</cp:lastPrinted>
  <dcterms:created xsi:type="dcterms:W3CDTF">2018-10-22T12:23:00Z</dcterms:created>
  <dcterms:modified xsi:type="dcterms:W3CDTF">2018-10-22T12:40:00Z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