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5508" w:type="dxa"/>
        <w:tblLook w:val="01E0"/>
      </w:tblPr>
      <w:tblGrid>
        <w:gridCol w:w="4346"/>
      </w:tblGrid>
      <w:tr w:rsidR="00DE5622" w:rsidRPr="00F84CDA" w:rsidTr="00CC00C6">
        <w:tc>
          <w:tcPr>
            <w:tcW w:w="4346" w:type="dxa"/>
          </w:tcPr>
          <w:p w:rsidR="00DE5622" w:rsidRPr="00F84CDA" w:rsidRDefault="00DE5622" w:rsidP="00CC00C6">
            <w:pPr>
              <w:tabs>
                <w:tab w:val="left" w:pos="1265"/>
                <w:tab w:val="center" w:pos="4677"/>
              </w:tabs>
              <w:rPr>
                <w:lang w:eastAsia="lt-LT"/>
              </w:rPr>
            </w:pPr>
            <w:r w:rsidRPr="00F84CDA">
              <w:rPr>
                <w:lang w:eastAsia="lt-LT"/>
              </w:rPr>
              <w:t>PATVIRTINTA</w:t>
            </w:r>
          </w:p>
        </w:tc>
      </w:tr>
      <w:tr w:rsidR="00DE5622" w:rsidRPr="00F84CDA" w:rsidTr="00CC00C6">
        <w:tc>
          <w:tcPr>
            <w:tcW w:w="4346" w:type="dxa"/>
          </w:tcPr>
          <w:p w:rsidR="00DE5622" w:rsidRPr="00F84CDA" w:rsidRDefault="00DE5622" w:rsidP="00CC00C6">
            <w:pPr>
              <w:tabs>
                <w:tab w:val="left" w:pos="1265"/>
                <w:tab w:val="center" w:pos="4677"/>
              </w:tabs>
              <w:rPr>
                <w:lang w:eastAsia="lt-LT"/>
              </w:rPr>
            </w:pPr>
            <w:r>
              <w:rPr>
                <w:lang w:eastAsia="lt-LT"/>
              </w:rPr>
              <w:t>Šakių rajono savivaldybės administracijos</w:t>
            </w:r>
          </w:p>
        </w:tc>
      </w:tr>
      <w:tr w:rsidR="00DE5622" w:rsidRPr="00F84CDA" w:rsidTr="00CC00C6">
        <w:tc>
          <w:tcPr>
            <w:tcW w:w="4346" w:type="dxa"/>
          </w:tcPr>
          <w:p w:rsidR="00DE5622" w:rsidRPr="00F84CDA" w:rsidRDefault="00DE5622" w:rsidP="00CC00C6">
            <w:pPr>
              <w:tabs>
                <w:tab w:val="left" w:pos="1265"/>
                <w:tab w:val="center" w:pos="4677"/>
              </w:tabs>
              <w:rPr>
                <w:lang w:eastAsia="lt-LT"/>
              </w:rPr>
            </w:pPr>
            <w:r>
              <w:rPr>
                <w:lang w:eastAsia="lt-LT"/>
              </w:rPr>
              <w:t>direktoriaus 2018 m. lapkričio    d.</w:t>
            </w:r>
          </w:p>
        </w:tc>
      </w:tr>
      <w:tr w:rsidR="00DE5622" w:rsidRPr="00F84CDA" w:rsidTr="00CC00C6">
        <w:tc>
          <w:tcPr>
            <w:tcW w:w="4346" w:type="dxa"/>
          </w:tcPr>
          <w:p w:rsidR="00DE5622" w:rsidRPr="00F84CDA" w:rsidRDefault="00DE5622" w:rsidP="00CC00C6">
            <w:pPr>
              <w:tabs>
                <w:tab w:val="left" w:pos="1265"/>
                <w:tab w:val="center" w:pos="4677"/>
              </w:tabs>
              <w:rPr>
                <w:lang w:eastAsia="lt-LT"/>
              </w:rPr>
            </w:pPr>
            <w:r>
              <w:rPr>
                <w:lang w:eastAsia="lt-LT"/>
              </w:rPr>
              <w:t>įsakymu Nr. AT-</w:t>
            </w:r>
          </w:p>
        </w:tc>
      </w:tr>
    </w:tbl>
    <w:p w:rsidR="00DE5622" w:rsidRDefault="00DE5622" w:rsidP="004D31AF">
      <w:pPr>
        <w:jc w:val="both"/>
        <w:rPr>
          <w:sz w:val="20"/>
        </w:rPr>
      </w:pPr>
    </w:p>
    <w:p w:rsidR="00DE5622" w:rsidRDefault="00DE5622" w:rsidP="004D31AF">
      <w:pPr>
        <w:jc w:val="center"/>
        <w:rPr>
          <w:b/>
          <w:szCs w:val="22"/>
        </w:rPr>
      </w:pPr>
      <w:r>
        <w:rPr>
          <w:b/>
          <w:szCs w:val="22"/>
        </w:rPr>
        <w:t>SOCIALINĖS GLOBOS (DIENOS, TRUMPALAIKĖS, ILGALAIKĖS) KAINOS PASKAIČIAVIMO</w:t>
      </w:r>
    </w:p>
    <w:p w:rsidR="00DE5622" w:rsidRPr="003A7798" w:rsidRDefault="00DE5622" w:rsidP="004D31AF">
      <w:pPr>
        <w:jc w:val="center"/>
        <w:rPr>
          <w:b/>
        </w:rPr>
      </w:pPr>
      <w:r w:rsidRPr="003A7798">
        <w:rPr>
          <w:b/>
        </w:rPr>
        <w:t>SUVESTINĖ</w:t>
      </w:r>
    </w:p>
    <w:p w:rsidR="00DE5622" w:rsidRDefault="00DE5622" w:rsidP="004D31AF">
      <w:pPr>
        <w:ind w:firstLine="720"/>
        <w:jc w:val="both"/>
      </w:pPr>
      <w:r>
        <w:t xml:space="preserve">Socialinės globos kainą socialinės globos įstaigos nustato pagal Lietuvos Respublikos Vyriausybės </w:t>
      </w:r>
      <w:smartTag w:uri="urn:schemas-microsoft-com:office:smarttags" w:element="metricconverter">
        <w:smartTagPr>
          <w:attr w:name="ProductID" w:val="2006 m"/>
        </w:smartTagPr>
        <w:r>
          <w:t>2006 m</w:t>
        </w:r>
      </w:smartTag>
      <w:r>
        <w:t>. spalio 10 d. nutarimu Nr. 978 patvirtintos Socialinių paslaugų finansavimo ir lėšų apskaičiavimo metodikos 22 punktą:</w:t>
      </w:r>
    </w:p>
    <w:p w:rsidR="00DE5622" w:rsidRDefault="00DE5622" w:rsidP="004D31AF">
      <w:pPr>
        <w:ind w:firstLine="720"/>
        <w:jc w:val="both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2"/>
        <w:gridCol w:w="4224"/>
        <w:gridCol w:w="1250"/>
        <w:gridCol w:w="1515"/>
        <w:gridCol w:w="2410"/>
      </w:tblGrid>
      <w:tr w:rsidR="00DE5622" w:rsidTr="00CC00C6">
        <w:trPr>
          <w:trHeight w:val="1225"/>
        </w:trPr>
        <w:tc>
          <w:tcPr>
            <w:tcW w:w="632" w:type="dxa"/>
          </w:tcPr>
          <w:p w:rsidR="00DE5622" w:rsidRDefault="00DE5622" w:rsidP="00CC00C6">
            <w:pPr>
              <w:jc w:val="center"/>
            </w:pPr>
            <w:r>
              <w:t>Eil. nr.</w:t>
            </w:r>
          </w:p>
        </w:tc>
        <w:tc>
          <w:tcPr>
            <w:tcW w:w="4224" w:type="dxa"/>
          </w:tcPr>
          <w:p w:rsidR="00DE5622" w:rsidRDefault="00DE5622" w:rsidP="00CC00C6">
            <w:pPr>
              <w:jc w:val="center"/>
            </w:pPr>
            <w:r>
              <w:t>Išlaidų pavadinimas</w:t>
            </w:r>
          </w:p>
        </w:tc>
        <w:tc>
          <w:tcPr>
            <w:tcW w:w="1250" w:type="dxa"/>
          </w:tcPr>
          <w:p w:rsidR="00DE5622" w:rsidRDefault="00DE5622" w:rsidP="00CC00C6">
            <w:pPr>
              <w:jc w:val="center"/>
            </w:pPr>
            <w:r>
              <w:t xml:space="preserve">Socialinė globa asmenims su negalia        </w:t>
            </w:r>
          </w:p>
        </w:tc>
        <w:tc>
          <w:tcPr>
            <w:tcW w:w="1515" w:type="dxa"/>
          </w:tcPr>
          <w:p w:rsidR="00DE5622" w:rsidRDefault="00DE5622" w:rsidP="00CC00C6">
            <w:pPr>
              <w:jc w:val="center"/>
            </w:pPr>
            <w:r>
              <w:t xml:space="preserve">Socialinė globa asmenims su sunkia negalia     </w:t>
            </w:r>
          </w:p>
        </w:tc>
        <w:tc>
          <w:tcPr>
            <w:tcW w:w="2410" w:type="dxa"/>
          </w:tcPr>
          <w:p w:rsidR="00DE5622" w:rsidRDefault="00DE5622" w:rsidP="00CC00C6">
            <w:pPr>
              <w:jc w:val="center"/>
            </w:pPr>
            <w:r>
              <w:t>Išlaidų pagrindimas</w:t>
            </w:r>
          </w:p>
          <w:p w:rsidR="00DE5622" w:rsidRDefault="00DE5622" w:rsidP="00CC00C6">
            <w:pPr>
              <w:jc w:val="center"/>
            </w:pPr>
            <w:r>
              <w:t>(etatai, pareigybės, km. skaičius, kuro norma, degalų kiekis ir kt.)</w:t>
            </w:r>
          </w:p>
        </w:tc>
      </w:tr>
      <w:tr w:rsidR="00DE5622" w:rsidTr="00CC00C6">
        <w:tc>
          <w:tcPr>
            <w:tcW w:w="632" w:type="dxa"/>
          </w:tcPr>
          <w:p w:rsidR="00DE5622" w:rsidRDefault="00DE5622" w:rsidP="00CC00C6">
            <w:pPr>
              <w:jc w:val="both"/>
            </w:pPr>
          </w:p>
        </w:tc>
        <w:tc>
          <w:tcPr>
            <w:tcW w:w="4224" w:type="dxa"/>
          </w:tcPr>
          <w:p w:rsidR="00DE5622" w:rsidRPr="00102F8A" w:rsidRDefault="00DE5622" w:rsidP="00CC00C6">
            <w:pPr>
              <w:jc w:val="both"/>
              <w:rPr>
                <w:b/>
              </w:rPr>
            </w:pPr>
            <w:r w:rsidRPr="00102F8A">
              <w:rPr>
                <w:b/>
              </w:rPr>
              <w:t>Bendroji socialinės</w:t>
            </w:r>
            <w:r>
              <w:rPr>
                <w:b/>
              </w:rPr>
              <w:t xml:space="preserve"> globos lėšų dalis (BLD), </w:t>
            </w:r>
            <w:r w:rsidRPr="00102F8A">
              <w:rPr>
                <w:b/>
              </w:rPr>
              <w:t xml:space="preserve"> Lt</w:t>
            </w:r>
          </w:p>
        </w:tc>
        <w:tc>
          <w:tcPr>
            <w:tcW w:w="1250" w:type="dxa"/>
          </w:tcPr>
          <w:p w:rsidR="00DE5622" w:rsidRPr="00102F8A" w:rsidRDefault="00DE5622" w:rsidP="00CC00C6">
            <w:pPr>
              <w:jc w:val="center"/>
              <w:rPr>
                <w:b/>
              </w:rPr>
            </w:pPr>
          </w:p>
        </w:tc>
        <w:tc>
          <w:tcPr>
            <w:tcW w:w="1515" w:type="dxa"/>
          </w:tcPr>
          <w:p w:rsidR="00DE5622" w:rsidRPr="00102F8A" w:rsidRDefault="00DE5622" w:rsidP="00CC00C6">
            <w:pPr>
              <w:jc w:val="center"/>
              <w:rPr>
                <w:b/>
              </w:rPr>
            </w:pPr>
          </w:p>
        </w:tc>
        <w:tc>
          <w:tcPr>
            <w:tcW w:w="2410" w:type="dxa"/>
          </w:tcPr>
          <w:p w:rsidR="00DE5622" w:rsidRPr="00102F8A" w:rsidRDefault="00DE5622" w:rsidP="00CC00C6">
            <w:pPr>
              <w:jc w:val="center"/>
              <w:rPr>
                <w:b/>
              </w:rPr>
            </w:pPr>
          </w:p>
        </w:tc>
      </w:tr>
      <w:tr w:rsidR="00DE5622" w:rsidRPr="0041572A" w:rsidTr="00CC00C6">
        <w:tc>
          <w:tcPr>
            <w:tcW w:w="632" w:type="dxa"/>
          </w:tcPr>
          <w:p w:rsidR="00DE5622" w:rsidRDefault="00DE5622" w:rsidP="00CC00C6">
            <w:pPr>
              <w:jc w:val="both"/>
            </w:pPr>
            <w:r>
              <w:t>1.</w:t>
            </w:r>
          </w:p>
        </w:tc>
        <w:tc>
          <w:tcPr>
            <w:tcW w:w="4224" w:type="dxa"/>
          </w:tcPr>
          <w:p w:rsidR="00DE5622" w:rsidRDefault="00DE5622" w:rsidP="00CC00C6">
            <w:pPr>
              <w:jc w:val="both"/>
            </w:pPr>
            <w:r>
              <w:t>Darbo užmokestis</w:t>
            </w:r>
          </w:p>
        </w:tc>
        <w:tc>
          <w:tcPr>
            <w:tcW w:w="1250" w:type="dxa"/>
          </w:tcPr>
          <w:p w:rsidR="00DE5622" w:rsidRDefault="00DE5622" w:rsidP="00CC00C6">
            <w:pPr>
              <w:jc w:val="center"/>
            </w:pPr>
          </w:p>
        </w:tc>
        <w:tc>
          <w:tcPr>
            <w:tcW w:w="1515" w:type="dxa"/>
          </w:tcPr>
          <w:p w:rsidR="00DE5622" w:rsidRDefault="00DE5622" w:rsidP="00CC00C6">
            <w:pPr>
              <w:jc w:val="center"/>
            </w:pPr>
          </w:p>
        </w:tc>
        <w:tc>
          <w:tcPr>
            <w:tcW w:w="2410" w:type="dxa"/>
          </w:tcPr>
          <w:p w:rsidR="00DE5622" w:rsidRPr="0041572A" w:rsidRDefault="00DE5622" w:rsidP="00CC00C6">
            <w:pPr>
              <w:jc w:val="center"/>
              <w:rPr>
                <w:sz w:val="20"/>
              </w:rPr>
            </w:pPr>
          </w:p>
        </w:tc>
      </w:tr>
      <w:tr w:rsidR="00DE5622" w:rsidTr="00CC00C6">
        <w:tc>
          <w:tcPr>
            <w:tcW w:w="632" w:type="dxa"/>
          </w:tcPr>
          <w:p w:rsidR="00DE5622" w:rsidRDefault="00DE5622" w:rsidP="00CC00C6">
            <w:pPr>
              <w:jc w:val="both"/>
            </w:pPr>
            <w:r>
              <w:t>2.</w:t>
            </w:r>
          </w:p>
        </w:tc>
        <w:tc>
          <w:tcPr>
            <w:tcW w:w="4224" w:type="dxa"/>
          </w:tcPr>
          <w:p w:rsidR="00DE5622" w:rsidRDefault="00DE5622" w:rsidP="00CC00C6">
            <w:pPr>
              <w:jc w:val="both"/>
            </w:pPr>
            <w:r>
              <w:t>Socialinio draudimo įmokos</w:t>
            </w:r>
          </w:p>
        </w:tc>
        <w:tc>
          <w:tcPr>
            <w:tcW w:w="1250" w:type="dxa"/>
          </w:tcPr>
          <w:p w:rsidR="00DE5622" w:rsidRDefault="00DE5622" w:rsidP="00CC00C6">
            <w:pPr>
              <w:jc w:val="center"/>
            </w:pPr>
          </w:p>
        </w:tc>
        <w:tc>
          <w:tcPr>
            <w:tcW w:w="1515" w:type="dxa"/>
          </w:tcPr>
          <w:p w:rsidR="00DE5622" w:rsidRDefault="00DE5622" w:rsidP="00CC00C6">
            <w:pPr>
              <w:jc w:val="center"/>
            </w:pPr>
          </w:p>
        </w:tc>
        <w:tc>
          <w:tcPr>
            <w:tcW w:w="2410" w:type="dxa"/>
          </w:tcPr>
          <w:p w:rsidR="00DE5622" w:rsidRDefault="00DE5622" w:rsidP="00CC00C6">
            <w:pPr>
              <w:jc w:val="center"/>
            </w:pPr>
          </w:p>
        </w:tc>
      </w:tr>
      <w:tr w:rsidR="00DE5622" w:rsidTr="00CC00C6">
        <w:tc>
          <w:tcPr>
            <w:tcW w:w="632" w:type="dxa"/>
          </w:tcPr>
          <w:p w:rsidR="00DE5622" w:rsidRDefault="00DE5622" w:rsidP="00CC00C6">
            <w:pPr>
              <w:jc w:val="both"/>
            </w:pPr>
            <w:r>
              <w:t>3.</w:t>
            </w:r>
          </w:p>
        </w:tc>
        <w:tc>
          <w:tcPr>
            <w:tcW w:w="4224" w:type="dxa"/>
          </w:tcPr>
          <w:p w:rsidR="00DE5622" w:rsidRDefault="00DE5622" w:rsidP="00CC00C6">
            <w:pPr>
              <w:jc w:val="both"/>
            </w:pPr>
            <w:r>
              <w:t>Išlaidos kitoms prekėms</w:t>
            </w:r>
          </w:p>
        </w:tc>
        <w:tc>
          <w:tcPr>
            <w:tcW w:w="1250" w:type="dxa"/>
          </w:tcPr>
          <w:p w:rsidR="00DE5622" w:rsidRPr="00517FDE" w:rsidRDefault="00DE5622" w:rsidP="00CC00C6">
            <w:pPr>
              <w:jc w:val="center"/>
            </w:pPr>
          </w:p>
        </w:tc>
        <w:tc>
          <w:tcPr>
            <w:tcW w:w="1515" w:type="dxa"/>
          </w:tcPr>
          <w:p w:rsidR="00DE5622" w:rsidRDefault="00DE5622" w:rsidP="00CC00C6">
            <w:pPr>
              <w:jc w:val="center"/>
            </w:pPr>
          </w:p>
        </w:tc>
        <w:tc>
          <w:tcPr>
            <w:tcW w:w="2410" w:type="dxa"/>
          </w:tcPr>
          <w:p w:rsidR="00DE5622" w:rsidRDefault="00DE5622" w:rsidP="00CC00C6">
            <w:pPr>
              <w:jc w:val="center"/>
            </w:pPr>
          </w:p>
        </w:tc>
      </w:tr>
      <w:tr w:rsidR="00DE5622" w:rsidTr="00CC00C6">
        <w:tc>
          <w:tcPr>
            <w:tcW w:w="632" w:type="dxa"/>
          </w:tcPr>
          <w:p w:rsidR="00DE5622" w:rsidRDefault="00DE5622" w:rsidP="00CC00C6">
            <w:pPr>
              <w:jc w:val="both"/>
            </w:pPr>
            <w:r>
              <w:t>4.</w:t>
            </w:r>
          </w:p>
        </w:tc>
        <w:tc>
          <w:tcPr>
            <w:tcW w:w="4224" w:type="dxa"/>
          </w:tcPr>
          <w:p w:rsidR="00DE5622" w:rsidRDefault="00DE5622" w:rsidP="00CC00C6">
            <w:pPr>
              <w:jc w:val="both"/>
            </w:pPr>
            <w:r>
              <w:t>Transporto išlaidos</w:t>
            </w:r>
          </w:p>
        </w:tc>
        <w:tc>
          <w:tcPr>
            <w:tcW w:w="1250" w:type="dxa"/>
          </w:tcPr>
          <w:p w:rsidR="00DE5622" w:rsidRPr="00517FDE" w:rsidRDefault="00DE5622" w:rsidP="00CC00C6">
            <w:pPr>
              <w:jc w:val="center"/>
            </w:pPr>
          </w:p>
        </w:tc>
        <w:tc>
          <w:tcPr>
            <w:tcW w:w="1515" w:type="dxa"/>
          </w:tcPr>
          <w:p w:rsidR="00DE5622" w:rsidRDefault="00DE5622" w:rsidP="00CC00C6">
            <w:pPr>
              <w:jc w:val="center"/>
            </w:pPr>
          </w:p>
        </w:tc>
        <w:tc>
          <w:tcPr>
            <w:tcW w:w="2410" w:type="dxa"/>
          </w:tcPr>
          <w:p w:rsidR="00DE5622" w:rsidRDefault="00DE5622" w:rsidP="00CC00C6">
            <w:pPr>
              <w:jc w:val="center"/>
            </w:pPr>
          </w:p>
        </w:tc>
      </w:tr>
      <w:tr w:rsidR="00DE5622" w:rsidTr="00CC00C6">
        <w:tc>
          <w:tcPr>
            <w:tcW w:w="632" w:type="dxa"/>
          </w:tcPr>
          <w:p w:rsidR="00DE5622" w:rsidRDefault="00DE5622" w:rsidP="00CC00C6">
            <w:pPr>
              <w:jc w:val="both"/>
            </w:pPr>
            <w:r>
              <w:t>5.</w:t>
            </w:r>
          </w:p>
        </w:tc>
        <w:tc>
          <w:tcPr>
            <w:tcW w:w="4224" w:type="dxa"/>
          </w:tcPr>
          <w:p w:rsidR="00DE5622" w:rsidRDefault="00DE5622" w:rsidP="00CC00C6">
            <w:pPr>
              <w:jc w:val="both"/>
            </w:pPr>
            <w:r>
              <w:t>Kitos išlaidos</w:t>
            </w:r>
          </w:p>
        </w:tc>
        <w:tc>
          <w:tcPr>
            <w:tcW w:w="1250" w:type="dxa"/>
          </w:tcPr>
          <w:p w:rsidR="00DE5622" w:rsidRPr="00517FDE" w:rsidRDefault="00DE5622" w:rsidP="00CC00C6">
            <w:pPr>
              <w:jc w:val="center"/>
            </w:pPr>
          </w:p>
        </w:tc>
        <w:tc>
          <w:tcPr>
            <w:tcW w:w="1515" w:type="dxa"/>
          </w:tcPr>
          <w:p w:rsidR="00DE5622" w:rsidRDefault="00DE5622" w:rsidP="00CC00C6">
            <w:pPr>
              <w:jc w:val="center"/>
            </w:pPr>
          </w:p>
        </w:tc>
        <w:tc>
          <w:tcPr>
            <w:tcW w:w="2410" w:type="dxa"/>
          </w:tcPr>
          <w:p w:rsidR="00DE5622" w:rsidRDefault="00DE5622" w:rsidP="00CC00C6">
            <w:pPr>
              <w:jc w:val="center"/>
            </w:pPr>
          </w:p>
        </w:tc>
      </w:tr>
      <w:tr w:rsidR="00DE5622" w:rsidTr="00CC00C6">
        <w:tc>
          <w:tcPr>
            <w:tcW w:w="632" w:type="dxa"/>
          </w:tcPr>
          <w:p w:rsidR="00DE5622" w:rsidRDefault="00DE5622" w:rsidP="00CC00C6">
            <w:pPr>
              <w:jc w:val="both"/>
            </w:pPr>
          </w:p>
        </w:tc>
        <w:tc>
          <w:tcPr>
            <w:tcW w:w="4224" w:type="dxa"/>
          </w:tcPr>
          <w:p w:rsidR="00DE5622" w:rsidRDefault="00DE5622" w:rsidP="00CC00C6">
            <w:pPr>
              <w:jc w:val="both"/>
            </w:pPr>
          </w:p>
        </w:tc>
        <w:tc>
          <w:tcPr>
            <w:tcW w:w="1250" w:type="dxa"/>
          </w:tcPr>
          <w:p w:rsidR="00DE5622" w:rsidRPr="00517FDE" w:rsidRDefault="00DE5622" w:rsidP="00CC00C6">
            <w:pPr>
              <w:jc w:val="center"/>
            </w:pPr>
          </w:p>
        </w:tc>
        <w:tc>
          <w:tcPr>
            <w:tcW w:w="1515" w:type="dxa"/>
          </w:tcPr>
          <w:p w:rsidR="00DE5622" w:rsidRDefault="00DE5622" w:rsidP="00CC00C6">
            <w:pPr>
              <w:jc w:val="center"/>
            </w:pPr>
          </w:p>
        </w:tc>
        <w:tc>
          <w:tcPr>
            <w:tcW w:w="2410" w:type="dxa"/>
          </w:tcPr>
          <w:p w:rsidR="00DE5622" w:rsidRDefault="00DE5622" w:rsidP="00CC00C6">
            <w:pPr>
              <w:jc w:val="center"/>
            </w:pPr>
          </w:p>
        </w:tc>
      </w:tr>
      <w:tr w:rsidR="00DE5622" w:rsidTr="00CC00C6">
        <w:tc>
          <w:tcPr>
            <w:tcW w:w="632" w:type="dxa"/>
          </w:tcPr>
          <w:p w:rsidR="00DE5622" w:rsidRDefault="00DE5622" w:rsidP="00CC00C6">
            <w:pPr>
              <w:jc w:val="both"/>
            </w:pPr>
          </w:p>
        </w:tc>
        <w:tc>
          <w:tcPr>
            <w:tcW w:w="4224" w:type="dxa"/>
          </w:tcPr>
          <w:p w:rsidR="00DE5622" w:rsidRDefault="00DE5622" w:rsidP="00CC00C6">
            <w:pPr>
              <w:jc w:val="both"/>
            </w:pPr>
          </w:p>
        </w:tc>
        <w:tc>
          <w:tcPr>
            <w:tcW w:w="1250" w:type="dxa"/>
          </w:tcPr>
          <w:p w:rsidR="00DE5622" w:rsidRDefault="00DE5622" w:rsidP="00CC00C6">
            <w:pPr>
              <w:jc w:val="center"/>
            </w:pPr>
          </w:p>
        </w:tc>
        <w:tc>
          <w:tcPr>
            <w:tcW w:w="1515" w:type="dxa"/>
          </w:tcPr>
          <w:p w:rsidR="00DE5622" w:rsidRDefault="00DE5622" w:rsidP="00CC00C6">
            <w:pPr>
              <w:jc w:val="center"/>
            </w:pPr>
          </w:p>
        </w:tc>
        <w:tc>
          <w:tcPr>
            <w:tcW w:w="2410" w:type="dxa"/>
          </w:tcPr>
          <w:p w:rsidR="00DE5622" w:rsidRDefault="00DE5622" w:rsidP="00CC00C6">
            <w:pPr>
              <w:jc w:val="center"/>
            </w:pPr>
          </w:p>
        </w:tc>
      </w:tr>
      <w:tr w:rsidR="00DE5622" w:rsidTr="00CC00C6">
        <w:trPr>
          <w:trHeight w:val="304"/>
        </w:trPr>
        <w:tc>
          <w:tcPr>
            <w:tcW w:w="632" w:type="dxa"/>
          </w:tcPr>
          <w:p w:rsidR="00DE5622" w:rsidRDefault="00DE5622" w:rsidP="00CC00C6">
            <w:pPr>
              <w:jc w:val="both"/>
            </w:pPr>
          </w:p>
        </w:tc>
        <w:tc>
          <w:tcPr>
            <w:tcW w:w="4224" w:type="dxa"/>
          </w:tcPr>
          <w:p w:rsidR="00DE5622" w:rsidRPr="00102F8A" w:rsidRDefault="00DE5622" w:rsidP="00CC00C6">
            <w:pPr>
              <w:jc w:val="both"/>
              <w:rPr>
                <w:b/>
              </w:rPr>
            </w:pPr>
            <w:r w:rsidRPr="00102F8A">
              <w:rPr>
                <w:b/>
              </w:rPr>
              <w:t xml:space="preserve">Kintamoji socialinės </w:t>
            </w:r>
            <w:r>
              <w:rPr>
                <w:b/>
              </w:rPr>
              <w:t xml:space="preserve">globos lėšų dalis (KLD), </w:t>
            </w:r>
            <w:r w:rsidRPr="00102F8A">
              <w:rPr>
                <w:b/>
              </w:rPr>
              <w:t>Lt</w:t>
            </w:r>
          </w:p>
        </w:tc>
        <w:tc>
          <w:tcPr>
            <w:tcW w:w="1250" w:type="dxa"/>
          </w:tcPr>
          <w:p w:rsidR="00DE5622" w:rsidRPr="00102F8A" w:rsidRDefault="00DE5622" w:rsidP="00CC00C6">
            <w:pPr>
              <w:jc w:val="center"/>
              <w:rPr>
                <w:b/>
              </w:rPr>
            </w:pPr>
          </w:p>
        </w:tc>
        <w:tc>
          <w:tcPr>
            <w:tcW w:w="1515" w:type="dxa"/>
          </w:tcPr>
          <w:p w:rsidR="00DE5622" w:rsidRPr="00102F8A" w:rsidRDefault="00DE5622" w:rsidP="00CC00C6">
            <w:pPr>
              <w:jc w:val="center"/>
              <w:rPr>
                <w:b/>
              </w:rPr>
            </w:pPr>
          </w:p>
        </w:tc>
        <w:tc>
          <w:tcPr>
            <w:tcW w:w="2410" w:type="dxa"/>
          </w:tcPr>
          <w:p w:rsidR="00DE5622" w:rsidRPr="00102F8A" w:rsidRDefault="00DE5622" w:rsidP="00CC00C6">
            <w:pPr>
              <w:jc w:val="center"/>
              <w:rPr>
                <w:b/>
              </w:rPr>
            </w:pPr>
          </w:p>
        </w:tc>
      </w:tr>
      <w:tr w:rsidR="00DE5622" w:rsidTr="00CC00C6">
        <w:tc>
          <w:tcPr>
            <w:tcW w:w="632" w:type="dxa"/>
          </w:tcPr>
          <w:p w:rsidR="00DE5622" w:rsidRDefault="00DE5622" w:rsidP="00CC00C6">
            <w:pPr>
              <w:jc w:val="both"/>
            </w:pPr>
            <w:r>
              <w:t>1.</w:t>
            </w:r>
          </w:p>
        </w:tc>
        <w:tc>
          <w:tcPr>
            <w:tcW w:w="4224" w:type="dxa"/>
          </w:tcPr>
          <w:p w:rsidR="00DE5622" w:rsidRDefault="00DE5622" w:rsidP="00CC00C6">
            <w:pPr>
              <w:jc w:val="both"/>
            </w:pPr>
            <w:r>
              <w:t>Darbo užmokestis</w:t>
            </w:r>
          </w:p>
        </w:tc>
        <w:tc>
          <w:tcPr>
            <w:tcW w:w="1250" w:type="dxa"/>
          </w:tcPr>
          <w:p w:rsidR="00DE5622" w:rsidRDefault="00DE5622" w:rsidP="00CC00C6">
            <w:pPr>
              <w:jc w:val="center"/>
            </w:pPr>
          </w:p>
        </w:tc>
        <w:tc>
          <w:tcPr>
            <w:tcW w:w="1515" w:type="dxa"/>
          </w:tcPr>
          <w:p w:rsidR="00DE5622" w:rsidRDefault="00DE5622" w:rsidP="00CC00C6">
            <w:pPr>
              <w:jc w:val="center"/>
            </w:pPr>
          </w:p>
        </w:tc>
        <w:tc>
          <w:tcPr>
            <w:tcW w:w="2410" w:type="dxa"/>
          </w:tcPr>
          <w:p w:rsidR="00DE5622" w:rsidRDefault="00DE5622" w:rsidP="00CC00C6">
            <w:pPr>
              <w:jc w:val="center"/>
            </w:pPr>
          </w:p>
        </w:tc>
      </w:tr>
      <w:tr w:rsidR="00DE5622" w:rsidTr="00CC00C6">
        <w:tc>
          <w:tcPr>
            <w:tcW w:w="632" w:type="dxa"/>
          </w:tcPr>
          <w:p w:rsidR="00DE5622" w:rsidRDefault="00DE5622" w:rsidP="00CC00C6">
            <w:pPr>
              <w:jc w:val="both"/>
            </w:pPr>
            <w:r>
              <w:t>2.</w:t>
            </w:r>
          </w:p>
        </w:tc>
        <w:tc>
          <w:tcPr>
            <w:tcW w:w="4224" w:type="dxa"/>
          </w:tcPr>
          <w:p w:rsidR="00DE5622" w:rsidRDefault="00DE5622" w:rsidP="00CC00C6">
            <w:pPr>
              <w:jc w:val="both"/>
            </w:pPr>
            <w:r>
              <w:t>Socialinio draudimo įmokos</w:t>
            </w:r>
          </w:p>
        </w:tc>
        <w:tc>
          <w:tcPr>
            <w:tcW w:w="1250" w:type="dxa"/>
          </w:tcPr>
          <w:p w:rsidR="00DE5622" w:rsidRDefault="00DE5622" w:rsidP="00CC00C6">
            <w:pPr>
              <w:jc w:val="center"/>
            </w:pPr>
          </w:p>
        </w:tc>
        <w:tc>
          <w:tcPr>
            <w:tcW w:w="1515" w:type="dxa"/>
          </w:tcPr>
          <w:p w:rsidR="00DE5622" w:rsidRDefault="00DE5622" w:rsidP="00CC00C6">
            <w:pPr>
              <w:jc w:val="center"/>
            </w:pPr>
          </w:p>
        </w:tc>
        <w:tc>
          <w:tcPr>
            <w:tcW w:w="2410" w:type="dxa"/>
          </w:tcPr>
          <w:p w:rsidR="00DE5622" w:rsidRDefault="00DE5622" w:rsidP="00CC00C6">
            <w:pPr>
              <w:jc w:val="center"/>
            </w:pPr>
          </w:p>
        </w:tc>
      </w:tr>
      <w:tr w:rsidR="00DE5622" w:rsidTr="00CC00C6">
        <w:tc>
          <w:tcPr>
            <w:tcW w:w="632" w:type="dxa"/>
          </w:tcPr>
          <w:p w:rsidR="00DE5622" w:rsidRDefault="00DE5622" w:rsidP="00CC00C6">
            <w:pPr>
              <w:jc w:val="both"/>
            </w:pPr>
            <w:r>
              <w:t>3.</w:t>
            </w:r>
          </w:p>
        </w:tc>
        <w:tc>
          <w:tcPr>
            <w:tcW w:w="4224" w:type="dxa"/>
          </w:tcPr>
          <w:p w:rsidR="00DE5622" w:rsidRDefault="00DE5622" w:rsidP="00CC00C6">
            <w:pPr>
              <w:jc w:val="both"/>
            </w:pPr>
            <w:r>
              <w:t>Maitinimo išlaidos</w:t>
            </w:r>
          </w:p>
        </w:tc>
        <w:tc>
          <w:tcPr>
            <w:tcW w:w="1250" w:type="dxa"/>
          </w:tcPr>
          <w:p w:rsidR="00DE5622" w:rsidRDefault="00DE5622" w:rsidP="00CC00C6">
            <w:pPr>
              <w:jc w:val="center"/>
            </w:pPr>
          </w:p>
        </w:tc>
        <w:tc>
          <w:tcPr>
            <w:tcW w:w="1515" w:type="dxa"/>
          </w:tcPr>
          <w:p w:rsidR="00DE5622" w:rsidRDefault="00DE5622" w:rsidP="00CC00C6">
            <w:pPr>
              <w:jc w:val="center"/>
            </w:pPr>
          </w:p>
        </w:tc>
        <w:tc>
          <w:tcPr>
            <w:tcW w:w="2410" w:type="dxa"/>
          </w:tcPr>
          <w:p w:rsidR="00DE5622" w:rsidRDefault="00DE5622" w:rsidP="00CC00C6">
            <w:pPr>
              <w:jc w:val="center"/>
            </w:pPr>
          </w:p>
        </w:tc>
      </w:tr>
      <w:tr w:rsidR="00DE5622" w:rsidTr="00CC00C6">
        <w:trPr>
          <w:trHeight w:val="255"/>
        </w:trPr>
        <w:tc>
          <w:tcPr>
            <w:tcW w:w="632" w:type="dxa"/>
          </w:tcPr>
          <w:p w:rsidR="00DE5622" w:rsidRDefault="00DE5622" w:rsidP="00CC00C6">
            <w:pPr>
              <w:jc w:val="both"/>
            </w:pPr>
            <w:r>
              <w:t>5.</w:t>
            </w:r>
          </w:p>
        </w:tc>
        <w:tc>
          <w:tcPr>
            <w:tcW w:w="4224" w:type="dxa"/>
          </w:tcPr>
          <w:p w:rsidR="00DE5622" w:rsidRDefault="00DE5622" w:rsidP="00CC00C6">
            <w:pPr>
              <w:jc w:val="both"/>
            </w:pPr>
            <w:r>
              <w:t xml:space="preserve">Išlaidos medikamentams </w:t>
            </w:r>
          </w:p>
        </w:tc>
        <w:tc>
          <w:tcPr>
            <w:tcW w:w="1250" w:type="dxa"/>
          </w:tcPr>
          <w:p w:rsidR="00DE5622" w:rsidRDefault="00DE5622" w:rsidP="00CC00C6">
            <w:pPr>
              <w:jc w:val="center"/>
            </w:pPr>
          </w:p>
        </w:tc>
        <w:tc>
          <w:tcPr>
            <w:tcW w:w="1515" w:type="dxa"/>
          </w:tcPr>
          <w:p w:rsidR="00DE5622" w:rsidRDefault="00DE5622" w:rsidP="00CC00C6">
            <w:pPr>
              <w:jc w:val="center"/>
            </w:pPr>
          </w:p>
        </w:tc>
        <w:tc>
          <w:tcPr>
            <w:tcW w:w="2410" w:type="dxa"/>
          </w:tcPr>
          <w:p w:rsidR="00DE5622" w:rsidRDefault="00DE5622" w:rsidP="00CC00C6">
            <w:pPr>
              <w:jc w:val="center"/>
            </w:pPr>
          </w:p>
        </w:tc>
      </w:tr>
      <w:tr w:rsidR="00DE5622" w:rsidTr="00CC00C6">
        <w:trPr>
          <w:trHeight w:val="300"/>
        </w:trPr>
        <w:tc>
          <w:tcPr>
            <w:tcW w:w="632" w:type="dxa"/>
          </w:tcPr>
          <w:p w:rsidR="00DE5622" w:rsidRDefault="00DE5622" w:rsidP="00CC00C6">
            <w:pPr>
              <w:jc w:val="both"/>
            </w:pPr>
            <w:r>
              <w:t>6</w:t>
            </w:r>
          </w:p>
        </w:tc>
        <w:tc>
          <w:tcPr>
            <w:tcW w:w="4224" w:type="dxa"/>
          </w:tcPr>
          <w:p w:rsidR="00DE5622" w:rsidRDefault="00DE5622" w:rsidP="00CC00C6">
            <w:pPr>
              <w:jc w:val="both"/>
            </w:pPr>
            <w:r>
              <w:t xml:space="preserve">išlaidos patalynei ir aprangai </w:t>
            </w:r>
          </w:p>
        </w:tc>
        <w:tc>
          <w:tcPr>
            <w:tcW w:w="1250" w:type="dxa"/>
          </w:tcPr>
          <w:p w:rsidR="00DE5622" w:rsidRDefault="00DE5622" w:rsidP="00CC00C6">
            <w:pPr>
              <w:jc w:val="center"/>
            </w:pPr>
          </w:p>
        </w:tc>
        <w:tc>
          <w:tcPr>
            <w:tcW w:w="1515" w:type="dxa"/>
          </w:tcPr>
          <w:p w:rsidR="00DE5622" w:rsidRDefault="00DE5622" w:rsidP="00CC00C6">
            <w:pPr>
              <w:jc w:val="center"/>
            </w:pPr>
          </w:p>
        </w:tc>
        <w:tc>
          <w:tcPr>
            <w:tcW w:w="2410" w:type="dxa"/>
          </w:tcPr>
          <w:p w:rsidR="00DE5622" w:rsidRDefault="00DE5622" w:rsidP="00CC00C6">
            <w:pPr>
              <w:jc w:val="center"/>
            </w:pPr>
          </w:p>
        </w:tc>
      </w:tr>
      <w:tr w:rsidR="00DE5622" w:rsidTr="00CC00C6">
        <w:tc>
          <w:tcPr>
            <w:tcW w:w="632" w:type="dxa"/>
          </w:tcPr>
          <w:p w:rsidR="00DE5622" w:rsidRDefault="00DE5622" w:rsidP="00CC00C6">
            <w:pPr>
              <w:jc w:val="both"/>
            </w:pPr>
            <w:r>
              <w:t xml:space="preserve">7. </w:t>
            </w:r>
          </w:p>
        </w:tc>
        <w:tc>
          <w:tcPr>
            <w:tcW w:w="4224" w:type="dxa"/>
          </w:tcPr>
          <w:p w:rsidR="00DE5622" w:rsidRDefault="00DE5622" w:rsidP="00CC00C6">
            <w:pPr>
              <w:jc w:val="both"/>
            </w:pPr>
            <w:r>
              <w:t>Transporto paslaugos</w:t>
            </w:r>
          </w:p>
        </w:tc>
        <w:tc>
          <w:tcPr>
            <w:tcW w:w="1250" w:type="dxa"/>
          </w:tcPr>
          <w:p w:rsidR="00DE5622" w:rsidRDefault="00DE5622" w:rsidP="00CC00C6">
            <w:pPr>
              <w:jc w:val="center"/>
            </w:pPr>
          </w:p>
        </w:tc>
        <w:tc>
          <w:tcPr>
            <w:tcW w:w="1515" w:type="dxa"/>
          </w:tcPr>
          <w:p w:rsidR="00DE5622" w:rsidRDefault="00DE5622" w:rsidP="00CC00C6">
            <w:pPr>
              <w:jc w:val="center"/>
            </w:pPr>
          </w:p>
        </w:tc>
        <w:tc>
          <w:tcPr>
            <w:tcW w:w="2410" w:type="dxa"/>
          </w:tcPr>
          <w:p w:rsidR="00DE5622" w:rsidRPr="00C812C6" w:rsidRDefault="00DE5622" w:rsidP="00CC00C6">
            <w:pPr>
              <w:jc w:val="center"/>
              <w:rPr>
                <w:sz w:val="18"/>
                <w:szCs w:val="18"/>
              </w:rPr>
            </w:pPr>
          </w:p>
        </w:tc>
      </w:tr>
      <w:tr w:rsidR="00DE5622" w:rsidTr="00CC00C6">
        <w:tc>
          <w:tcPr>
            <w:tcW w:w="632" w:type="dxa"/>
          </w:tcPr>
          <w:p w:rsidR="00DE5622" w:rsidRDefault="00DE5622" w:rsidP="00CC00C6">
            <w:pPr>
              <w:jc w:val="both"/>
            </w:pPr>
            <w:r>
              <w:t>8.</w:t>
            </w:r>
          </w:p>
        </w:tc>
        <w:tc>
          <w:tcPr>
            <w:tcW w:w="4224" w:type="dxa"/>
          </w:tcPr>
          <w:p w:rsidR="00DE5622" w:rsidRPr="006F4E4E" w:rsidRDefault="00DE5622" w:rsidP="00CC00C6">
            <w:pPr>
              <w:jc w:val="both"/>
              <w:rPr>
                <w:szCs w:val="24"/>
              </w:rPr>
            </w:pPr>
            <w:r w:rsidRPr="006F4E4E">
              <w:rPr>
                <w:szCs w:val="24"/>
              </w:rPr>
              <w:t>Išlaidos kitoms prekėms ir paslaugoms</w:t>
            </w:r>
          </w:p>
        </w:tc>
        <w:tc>
          <w:tcPr>
            <w:tcW w:w="1250" w:type="dxa"/>
          </w:tcPr>
          <w:p w:rsidR="00DE5622" w:rsidRDefault="00DE5622" w:rsidP="00CC00C6">
            <w:pPr>
              <w:jc w:val="center"/>
            </w:pPr>
          </w:p>
        </w:tc>
        <w:tc>
          <w:tcPr>
            <w:tcW w:w="1515" w:type="dxa"/>
          </w:tcPr>
          <w:p w:rsidR="00DE5622" w:rsidRDefault="00DE5622" w:rsidP="00CC00C6">
            <w:pPr>
              <w:jc w:val="center"/>
            </w:pPr>
          </w:p>
        </w:tc>
        <w:tc>
          <w:tcPr>
            <w:tcW w:w="2410" w:type="dxa"/>
          </w:tcPr>
          <w:p w:rsidR="00DE5622" w:rsidRDefault="00DE5622" w:rsidP="00CC00C6">
            <w:pPr>
              <w:jc w:val="center"/>
            </w:pPr>
          </w:p>
        </w:tc>
      </w:tr>
      <w:tr w:rsidR="00DE5622" w:rsidTr="00CC00C6">
        <w:tc>
          <w:tcPr>
            <w:tcW w:w="632" w:type="dxa"/>
          </w:tcPr>
          <w:p w:rsidR="00DE5622" w:rsidRDefault="00DE5622" w:rsidP="00CC00C6">
            <w:pPr>
              <w:jc w:val="both"/>
            </w:pPr>
          </w:p>
        </w:tc>
        <w:tc>
          <w:tcPr>
            <w:tcW w:w="4224" w:type="dxa"/>
          </w:tcPr>
          <w:p w:rsidR="00DE5622" w:rsidRDefault="00DE5622" w:rsidP="00CC00C6">
            <w:pPr>
              <w:jc w:val="both"/>
            </w:pPr>
          </w:p>
        </w:tc>
        <w:tc>
          <w:tcPr>
            <w:tcW w:w="1250" w:type="dxa"/>
          </w:tcPr>
          <w:p w:rsidR="00DE5622" w:rsidRDefault="00DE5622" w:rsidP="00CC00C6">
            <w:pPr>
              <w:jc w:val="center"/>
            </w:pPr>
          </w:p>
        </w:tc>
        <w:tc>
          <w:tcPr>
            <w:tcW w:w="1515" w:type="dxa"/>
          </w:tcPr>
          <w:p w:rsidR="00DE5622" w:rsidRDefault="00DE5622" w:rsidP="00CC00C6">
            <w:pPr>
              <w:jc w:val="center"/>
            </w:pPr>
          </w:p>
        </w:tc>
        <w:tc>
          <w:tcPr>
            <w:tcW w:w="2410" w:type="dxa"/>
          </w:tcPr>
          <w:p w:rsidR="00DE5622" w:rsidRDefault="00DE5622" w:rsidP="00CC00C6">
            <w:pPr>
              <w:jc w:val="center"/>
            </w:pPr>
          </w:p>
        </w:tc>
      </w:tr>
      <w:tr w:rsidR="00DE5622" w:rsidTr="00CC00C6">
        <w:tc>
          <w:tcPr>
            <w:tcW w:w="632" w:type="dxa"/>
          </w:tcPr>
          <w:p w:rsidR="00DE5622" w:rsidRDefault="00DE5622" w:rsidP="00CC00C6">
            <w:pPr>
              <w:jc w:val="both"/>
            </w:pPr>
          </w:p>
        </w:tc>
        <w:tc>
          <w:tcPr>
            <w:tcW w:w="4224" w:type="dxa"/>
          </w:tcPr>
          <w:p w:rsidR="00DE5622" w:rsidRDefault="00DE5622" w:rsidP="00CC00C6">
            <w:pPr>
              <w:jc w:val="both"/>
            </w:pPr>
            <w:r w:rsidRPr="00102F8A">
              <w:rPr>
                <w:b/>
              </w:rPr>
              <w:t>Iš viso (BLD + KLD)</w:t>
            </w:r>
          </w:p>
        </w:tc>
        <w:tc>
          <w:tcPr>
            <w:tcW w:w="1250" w:type="dxa"/>
          </w:tcPr>
          <w:p w:rsidR="00DE5622" w:rsidRDefault="00DE5622" w:rsidP="00CC00C6">
            <w:pPr>
              <w:jc w:val="center"/>
            </w:pPr>
          </w:p>
        </w:tc>
        <w:tc>
          <w:tcPr>
            <w:tcW w:w="1515" w:type="dxa"/>
          </w:tcPr>
          <w:p w:rsidR="00DE5622" w:rsidRDefault="00DE5622" w:rsidP="00CC00C6">
            <w:pPr>
              <w:jc w:val="center"/>
            </w:pPr>
          </w:p>
        </w:tc>
        <w:tc>
          <w:tcPr>
            <w:tcW w:w="2410" w:type="dxa"/>
          </w:tcPr>
          <w:p w:rsidR="00DE5622" w:rsidRDefault="00DE5622" w:rsidP="00CC00C6">
            <w:pPr>
              <w:jc w:val="center"/>
            </w:pPr>
          </w:p>
        </w:tc>
      </w:tr>
      <w:tr w:rsidR="00DE5622" w:rsidTr="00CC00C6">
        <w:tc>
          <w:tcPr>
            <w:tcW w:w="632" w:type="dxa"/>
          </w:tcPr>
          <w:p w:rsidR="00DE5622" w:rsidRDefault="00DE5622" w:rsidP="00CC00C6">
            <w:pPr>
              <w:jc w:val="both"/>
            </w:pPr>
          </w:p>
        </w:tc>
        <w:tc>
          <w:tcPr>
            <w:tcW w:w="4224" w:type="dxa"/>
          </w:tcPr>
          <w:p w:rsidR="00DE5622" w:rsidRDefault="00DE5622" w:rsidP="00CC00C6">
            <w:pPr>
              <w:jc w:val="both"/>
            </w:pPr>
          </w:p>
        </w:tc>
        <w:tc>
          <w:tcPr>
            <w:tcW w:w="1250" w:type="dxa"/>
          </w:tcPr>
          <w:p w:rsidR="00DE5622" w:rsidRDefault="00DE5622" w:rsidP="00CC00C6">
            <w:pPr>
              <w:jc w:val="center"/>
            </w:pPr>
          </w:p>
        </w:tc>
        <w:tc>
          <w:tcPr>
            <w:tcW w:w="1515" w:type="dxa"/>
          </w:tcPr>
          <w:p w:rsidR="00DE5622" w:rsidRDefault="00DE5622" w:rsidP="00CC00C6">
            <w:pPr>
              <w:jc w:val="center"/>
            </w:pPr>
          </w:p>
        </w:tc>
        <w:tc>
          <w:tcPr>
            <w:tcW w:w="2410" w:type="dxa"/>
          </w:tcPr>
          <w:p w:rsidR="00DE5622" w:rsidRDefault="00DE5622" w:rsidP="00CC00C6">
            <w:pPr>
              <w:jc w:val="center"/>
            </w:pPr>
          </w:p>
        </w:tc>
      </w:tr>
      <w:tr w:rsidR="00DE5622" w:rsidTr="00CC00C6">
        <w:tc>
          <w:tcPr>
            <w:tcW w:w="632" w:type="dxa"/>
          </w:tcPr>
          <w:p w:rsidR="00DE5622" w:rsidRDefault="00DE5622" w:rsidP="00CC00C6">
            <w:pPr>
              <w:jc w:val="both"/>
            </w:pPr>
          </w:p>
        </w:tc>
        <w:tc>
          <w:tcPr>
            <w:tcW w:w="4224" w:type="dxa"/>
          </w:tcPr>
          <w:p w:rsidR="00DE5622" w:rsidRDefault="00DE5622" w:rsidP="00CC00C6">
            <w:pPr>
              <w:jc w:val="both"/>
            </w:pPr>
            <w:r>
              <w:t>Asmenų skaičius</w:t>
            </w:r>
          </w:p>
        </w:tc>
        <w:tc>
          <w:tcPr>
            <w:tcW w:w="1250" w:type="dxa"/>
          </w:tcPr>
          <w:p w:rsidR="00DE5622" w:rsidRDefault="00DE5622" w:rsidP="00CC00C6">
            <w:pPr>
              <w:jc w:val="center"/>
            </w:pPr>
          </w:p>
        </w:tc>
        <w:tc>
          <w:tcPr>
            <w:tcW w:w="1515" w:type="dxa"/>
          </w:tcPr>
          <w:p w:rsidR="00DE5622" w:rsidRDefault="00DE5622" w:rsidP="00CC00C6">
            <w:pPr>
              <w:jc w:val="center"/>
            </w:pPr>
          </w:p>
        </w:tc>
        <w:tc>
          <w:tcPr>
            <w:tcW w:w="2410" w:type="dxa"/>
          </w:tcPr>
          <w:p w:rsidR="00DE5622" w:rsidRDefault="00DE5622" w:rsidP="00CC00C6">
            <w:pPr>
              <w:jc w:val="center"/>
            </w:pPr>
          </w:p>
        </w:tc>
      </w:tr>
      <w:tr w:rsidR="00DE5622" w:rsidTr="00CC00C6">
        <w:tc>
          <w:tcPr>
            <w:tcW w:w="632" w:type="dxa"/>
          </w:tcPr>
          <w:p w:rsidR="00DE5622" w:rsidRDefault="00DE5622" w:rsidP="00CC00C6">
            <w:pPr>
              <w:jc w:val="both"/>
            </w:pPr>
          </w:p>
        </w:tc>
        <w:tc>
          <w:tcPr>
            <w:tcW w:w="4224" w:type="dxa"/>
          </w:tcPr>
          <w:p w:rsidR="00DE5622" w:rsidRPr="00102F8A" w:rsidRDefault="00DE5622" w:rsidP="00CC00C6">
            <w:pPr>
              <w:jc w:val="both"/>
              <w:rPr>
                <w:b/>
              </w:rPr>
            </w:pPr>
          </w:p>
        </w:tc>
        <w:tc>
          <w:tcPr>
            <w:tcW w:w="1250" w:type="dxa"/>
          </w:tcPr>
          <w:p w:rsidR="00DE5622" w:rsidRPr="00102F8A" w:rsidRDefault="00DE5622" w:rsidP="00CC00C6">
            <w:pPr>
              <w:jc w:val="center"/>
              <w:rPr>
                <w:b/>
              </w:rPr>
            </w:pPr>
          </w:p>
        </w:tc>
        <w:tc>
          <w:tcPr>
            <w:tcW w:w="1515" w:type="dxa"/>
          </w:tcPr>
          <w:p w:rsidR="00DE5622" w:rsidRPr="00102F8A" w:rsidRDefault="00DE5622" w:rsidP="00CC00C6">
            <w:pPr>
              <w:jc w:val="center"/>
              <w:rPr>
                <w:b/>
              </w:rPr>
            </w:pPr>
          </w:p>
        </w:tc>
        <w:tc>
          <w:tcPr>
            <w:tcW w:w="2410" w:type="dxa"/>
          </w:tcPr>
          <w:p w:rsidR="00DE5622" w:rsidRPr="00102F8A" w:rsidRDefault="00DE5622" w:rsidP="00CC00C6">
            <w:pPr>
              <w:jc w:val="center"/>
              <w:rPr>
                <w:b/>
              </w:rPr>
            </w:pPr>
          </w:p>
        </w:tc>
      </w:tr>
    </w:tbl>
    <w:p w:rsidR="00DE5622" w:rsidRDefault="00DE5622" w:rsidP="004D31AF">
      <w:pPr>
        <w:jc w:val="both"/>
      </w:pPr>
    </w:p>
    <w:p w:rsidR="00DE5622" w:rsidRDefault="00DE5622" w:rsidP="004D31AF">
      <w:pPr>
        <w:jc w:val="both"/>
      </w:pPr>
    </w:p>
    <w:tbl>
      <w:tblPr>
        <w:tblW w:w="98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02"/>
        <w:gridCol w:w="2126"/>
        <w:gridCol w:w="2127"/>
      </w:tblGrid>
      <w:tr w:rsidR="00DE5622" w:rsidTr="00CC00C6">
        <w:tc>
          <w:tcPr>
            <w:tcW w:w="5602" w:type="dxa"/>
          </w:tcPr>
          <w:p w:rsidR="00DE5622" w:rsidRDefault="00DE5622" w:rsidP="00CC00C6">
            <w:pPr>
              <w:jc w:val="both"/>
            </w:pPr>
            <w:r>
              <w:t xml:space="preserve"> Socialinės globos paslaugos kaina</w:t>
            </w:r>
          </w:p>
        </w:tc>
        <w:tc>
          <w:tcPr>
            <w:tcW w:w="2126" w:type="dxa"/>
          </w:tcPr>
          <w:p w:rsidR="00DE5622" w:rsidRDefault="00DE5622" w:rsidP="00CC00C6">
            <w:pPr>
              <w:jc w:val="both"/>
            </w:pPr>
            <w:r>
              <w:t>Asmuo su negalia</w:t>
            </w:r>
          </w:p>
        </w:tc>
        <w:tc>
          <w:tcPr>
            <w:tcW w:w="2127" w:type="dxa"/>
          </w:tcPr>
          <w:p w:rsidR="00DE5622" w:rsidRDefault="00DE5622" w:rsidP="00CC00C6">
            <w:pPr>
              <w:jc w:val="both"/>
            </w:pPr>
            <w:r>
              <w:t>Asmuo su sunkia negalia</w:t>
            </w:r>
          </w:p>
        </w:tc>
      </w:tr>
      <w:tr w:rsidR="00DE5622" w:rsidTr="00CC00C6">
        <w:tc>
          <w:tcPr>
            <w:tcW w:w="5602" w:type="dxa"/>
          </w:tcPr>
          <w:p w:rsidR="00DE5622" w:rsidRDefault="00DE5622" w:rsidP="00CC00C6">
            <w:pPr>
              <w:jc w:val="both"/>
            </w:pPr>
            <w:r>
              <w:t>Bendroji socialinės globos kainos dalis (BLD) asmeniui/mėn.</w:t>
            </w:r>
          </w:p>
        </w:tc>
        <w:tc>
          <w:tcPr>
            <w:tcW w:w="2126" w:type="dxa"/>
          </w:tcPr>
          <w:p w:rsidR="00DE5622" w:rsidRDefault="00DE5622" w:rsidP="00CC00C6">
            <w:pPr>
              <w:jc w:val="center"/>
            </w:pPr>
          </w:p>
        </w:tc>
        <w:tc>
          <w:tcPr>
            <w:tcW w:w="2127" w:type="dxa"/>
          </w:tcPr>
          <w:p w:rsidR="00DE5622" w:rsidRDefault="00DE5622" w:rsidP="00CC00C6">
            <w:pPr>
              <w:jc w:val="center"/>
            </w:pPr>
          </w:p>
        </w:tc>
      </w:tr>
      <w:tr w:rsidR="00DE5622" w:rsidTr="00CC00C6">
        <w:tc>
          <w:tcPr>
            <w:tcW w:w="5602" w:type="dxa"/>
          </w:tcPr>
          <w:p w:rsidR="00DE5622" w:rsidRDefault="00DE5622" w:rsidP="00CC00C6">
            <w:pPr>
              <w:jc w:val="both"/>
            </w:pPr>
            <w:r>
              <w:t>Kintamoji socialinės globos kainos dalis (KLD) asmeniui /mėn.</w:t>
            </w:r>
          </w:p>
        </w:tc>
        <w:tc>
          <w:tcPr>
            <w:tcW w:w="2126" w:type="dxa"/>
          </w:tcPr>
          <w:p w:rsidR="00DE5622" w:rsidRDefault="00DE5622" w:rsidP="00CC00C6">
            <w:pPr>
              <w:jc w:val="center"/>
            </w:pPr>
          </w:p>
        </w:tc>
        <w:tc>
          <w:tcPr>
            <w:tcW w:w="2127" w:type="dxa"/>
          </w:tcPr>
          <w:p w:rsidR="00DE5622" w:rsidRDefault="00DE5622" w:rsidP="00CC00C6">
            <w:pPr>
              <w:jc w:val="center"/>
            </w:pPr>
          </w:p>
        </w:tc>
      </w:tr>
      <w:tr w:rsidR="00DE5622" w:rsidTr="00CC00C6">
        <w:tc>
          <w:tcPr>
            <w:tcW w:w="5602" w:type="dxa"/>
          </w:tcPr>
          <w:p w:rsidR="00DE5622" w:rsidRDefault="00DE5622" w:rsidP="00CC00C6">
            <w:pPr>
              <w:jc w:val="both"/>
            </w:pPr>
            <w:r>
              <w:t>Iš viso: 1 asmeniui/mėn</w:t>
            </w:r>
          </w:p>
        </w:tc>
        <w:tc>
          <w:tcPr>
            <w:tcW w:w="2126" w:type="dxa"/>
          </w:tcPr>
          <w:p w:rsidR="00DE5622" w:rsidRDefault="00DE5622" w:rsidP="00CC00C6">
            <w:pPr>
              <w:jc w:val="center"/>
            </w:pPr>
          </w:p>
        </w:tc>
        <w:tc>
          <w:tcPr>
            <w:tcW w:w="2127" w:type="dxa"/>
          </w:tcPr>
          <w:p w:rsidR="00DE5622" w:rsidRDefault="00DE5622" w:rsidP="00CC00C6">
            <w:pPr>
              <w:jc w:val="center"/>
            </w:pPr>
          </w:p>
        </w:tc>
      </w:tr>
    </w:tbl>
    <w:p w:rsidR="00DE5622" w:rsidRDefault="00DE5622"/>
    <w:sectPr w:rsidR="00DE5622" w:rsidSect="005E0280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BA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BA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1296"/>
  <w:hyphenationZone w:val="396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31AF"/>
    <w:rsid w:val="00037954"/>
    <w:rsid w:val="001006DD"/>
    <w:rsid w:val="00102F8A"/>
    <w:rsid w:val="002F413A"/>
    <w:rsid w:val="003A7798"/>
    <w:rsid w:val="0041572A"/>
    <w:rsid w:val="004B673C"/>
    <w:rsid w:val="004D31AF"/>
    <w:rsid w:val="00517FDE"/>
    <w:rsid w:val="005652A7"/>
    <w:rsid w:val="005E0280"/>
    <w:rsid w:val="006F4E4E"/>
    <w:rsid w:val="0072502B"/>
    <w:rsid w:val="00853366"/>
    <w:rsid w:val="00930B3F"/>
    <w:rsid w:val="009B1418"/>
    <w:rsid w:val="00A37D6E"/>
    <w:rsid w:val="00A725A5"/>
    <w:rsid w:val="00B2184A"/>
    <w:rsid w:val="00C67173"/>
    <w:rsid w:val="00C812C6"/>
    <w:rsid w:val="00CC00C6"/>
    <w:rsid w:val="00CF208C"/>
    <w:rsid w:val="00D549D8"/>
    <w:rsid w:val="00DE5622"/>
    <w:rsid w:val="00E03C72"/>
    <w:rsid w:val="00E07AB2"/>
    <w:rsid w:val="00F84C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1AF"/>
    <w:rPr>
      <w:sz w:val="24"/>
      <w:szCs w:val="20"/>
      <w:lang w:val="lt-LT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901</Words>
  <Characters>515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vartotojas</dc:creator>
  <cp:keywords/>
  <dc:description/>
  <cp:lastModifiedBy>vartotojas</cp:lastModifiedBy>
  <cp:revision>5</cp:revision>
  <dcterms:created xsi:type="dcterms:W3CDTF">2018-11-05T06:38:00Z</dcterms:created>
  <dcterms:modified xsi:type="dcterms:W3CDTF">2018-11-05T14:06:00Z</dcterms:modified>
</cp:coreProperties>
</file>