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B8" w:rsidRPr="003D0FB8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</w:t>
      </w:r>
      <w:r w:rsidRPr="003D0FB8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Šakių rajono savivaldybės administracijos 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direktoriaus 2018 m. lapkričio    d.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įsakymu Nr. AT-                </w:t>
      </w:r>
    </w:p>
    <w:p w:rsidR="003D0FB8" w:rsidRPr="003D0FB8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879"/>
        <w:gridCol w:w="2126"/>
        <w:gridCol w:w="2268"/>
        <w:gridCol w:w="3090"/>
      </w:tblGrid>
      <w:tr w:rsidR="0016122F" w:rsidRPr="0016122F" w:rsidTr="00E46CAC">
        <w:trPr>
          <w:trHeight w:val="394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Kodas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Programos pavadinimas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Programos </w:t>
            </w:r>
            <w:r w:rsidRPr="0016122F">
              <w:rPr>
                <w:rFonts w:ascii="Times New Roman" w:eastAsia="Times New Roman" w:hAnsi="Times New Roman" w:cs="Times New Roman"/>
                <w:bCs/>
              </w:rPr>
              <w:t>koordinatorius</w:t>
            </w: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6122F">
              <w:rPr>
                <w:rFonts w:ascii="Times New Roman" w:eastAsia="Times New Roman" w:hAnsi="Times New Roman" w:cs="Times New Roman"/>
                <w:bCs/>
              </w:rPr>
              <w:t>Už programą</w:t>
            </w:r>
          </w:p>
          <w:p w:rsidR="003D0FB8" w:rsidRPr="0016122F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6122F">
              <w:rPr>
                <w:rFonts w:ascii="Times New Roman" w:eastAsia="Times New Roman" w:hAnsi="Times New Roman" w:cs="Times New Roman"/>
                <w:bCs/>
              </w:rPr>
              <w:t>atsakingas asmuo</w:t>
            </w:r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6122F">
              <w:rPr>
                <w:rFonts w:ascii="Times New Roman" w:eastAsia="Times New Roman" w:hAnsi="Times New Roman" w:cs="Times New Roman"/>
                <w:bCs/>
              </w:rPr>
              <w:t>Programos vykdytojas</w:t>
            </w:r>
          </w:p>
        </w:tc>
      </w:tr>
      <w:tr w:rsidR="0016122F" w:rsidRPr="0016122F" w:rsidTr="00E46CAC">
        <w:trPr>
          <w:trHeight w:val="176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Pauliuk</w:t>
            </w:r>
            <w:bookmarkStart w:id="0" w:name="_GoBack"/>
            <w:bookmarkEnd w:id="0"/>
            <w:r w:rsidRPr="0016122F">
              <w:rPr>
                <w:rFonts w:ascii="Times New Roman" w:eastAsia="Times New Roman" w:hAnsi="Times New Roman" w:cs="Times New Roman"/>
              </w:rPr>
              <w:t>ėnas</w:t>
            </w:r>
            <w:proofErr w:type="spellEnd"/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Pauliukėnas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Danutė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Savivaldybės administracijos Švietimo, sporto ir jaunimo reikalų skyrius, Biudžeto, turto ir strateginio planavimo skyrius,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Šakių “Žiburio” gimnazija,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mokykla-daugiafunkcis centras, Lekėčių mokykla-daugiafunkcis centras, Lukšių Vinco Grybo gimnazija, Plokščių mokykla-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daugiafuncis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centras, Kidulių pagrindinė mokykla, Sintautų pagrindinė mokykla,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pagrindinė mokykla, Žvirgždaičių progimnazija, Šakių rajono meno mokykla, Šakių rajono jaunimo kūrybos ir sporto centras, Šakių rajono pedagoginė – psichologinė tarnyba, Šakių lopšelis -darželis „Berželis”, Šakių rajono vaikų lopšelis-darželis „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”, Šakių rajono Gelgaudiškio vaikų darželis „Eglutė”, Gelgaudiškio „Šaltinio“ specialiojo ugdymo centras, Barzdų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Sintautų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lastRenderedPageBreak/>
              <w:t>Savivaldybės administracija (jaunimas, jaunimo organizacijos, neformalios jaunimo grupės, organizacijos dirbančios su jaunimu ir kitos nevyriausybinės organizacijos (NVO), įstaigos, patvirtinama direktoriaus  įsakymu, žinant konkursų rezultatus.</w:t>
            </w:r>
          </w:p>
        </w:tc>
      </w:tr>
      <w:tr w:rsidR="0016122F" w:rsidRPr="0016122F" w:rsidTr="00E46CAC">
        <w:trPr>
          <w:trHeight w:val="394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Arvydas Šlėderis </w:t>
            </w: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Arvydas Šlėderis,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Agnė Grybaitė, </w:t>
            </w:r>
            <w:r w:rsidRPr="0016122F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3D0FB8" w:rsidRPr="0016122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Antanas Grigaitis,  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Cikanienė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Kristina Juodvalkienė,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Vilhelm Haase,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Mindaugas Kukys,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Mantas Paketuris,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Janina Povilaitytė,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Mauza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Laima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Savukatienė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:rsidR="003D0FB8" w:rsidRPr="0016122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Aurimas Staugaitis,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savivaldybės administracijos Ūkio, architektūros ir investicijų skyrius, Švietimo, sporto ir jaunimo reikalų skyrius, Kultūros ir turizmo skyrius, Žemės ūkio ir kaimo reikalų skyrius, Šakių krašto vietos veiklos grupė,  </w:t>
            </w:r>
            <w:r w:rsidRPr="0016122F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16122F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16122F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 xml:space="preserve"> </w:t>
            </w:r>
            <w:r w:rsidRPr="0016122F">
              <w:rPr>
                <w:rFonts w:ascii="Times New Roman" w:eastAsia="Times New Roman" w:hAnsi="Times New Roman" w:cs="Times New Roman"/>
                <w:lang w:val="en-GB"/>
              </w:rPr>
              <w:t>UAB MAATC,</w:t>
            </w:r>
            <w:r w:rsidRPr="0016122F">
              <w:rPr>
                <w:rFonts w:ascii="Times New Roman" w:eastAsia="Times New Roman" w:hAnsi="Times New Roman" w:cs="Times New Roman"/>
              </w:rPr>
              <w:t xml:space="preserve"> VšĮ Šešupės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turizmo informacijos centras,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bendruomenių centrai (pagal patvirtintą tvarką),  </w:t>
            </w:r>
            <w:r w:rsidRPr="0016122F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16122F" w:rsidRPr="0016122F" w:rsidTr="00E46CAC">
        <w:trPr>
          <w:trHeight w:val="278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Aurelija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Papievienė</w:t>
            </w:r>
            <w:proofErr w:type="spellEnd"/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Aurelija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Papievienė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Inga Navlickienė,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Ieva Bernotaitė</w:t>
            </w:r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Kultūros ir turizmo skyrius, Savivaldybės viešoji biblioteka,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Zanavykų muziejus, Gelgaudiškio kultūros centras,  Kudirkos Naumiesčio kultūros centras, Sintautų kultūros centras, Lukšių kultūros centras, Šakių kultūros centras, Griškabūdžio kultūros centras, Šešupės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turizmo informacijos centras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16122F" w:rsidRPr="0016122F" w:rsidTr="00E46CAC">
        <w:trPr>
          <w:trHeight w:val="428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Rita Vaičiūnienė,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Stasė Savickienė,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savivaldybės administracija, Savivaldybės administracijos Biudžeto, turto ir strateginio planavimo skyrius, Bendrųjų reikalų skyrius, Šakių rajono savivaldybės kontrolės ir audito tarnyba, Barzdų seniūnija,  Gelgaudiškio </w:t>
            </w:r>
            <w:r w:rsidRPr="0016122F">
              <w:rPr>
                <w:rFonts w:ascii="Times New Roman" w:eastAsia="Times New Roman" w:hAnsi="Times New Roman" w:cs="Times New Roman"/>
              </w:rPr>
              <w:lastRenderedPageBreak/>
              <w:t>seniūnija,  Griškabūdžio seniūnija,  Kidulių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Kudirkos Naumiesčio seniūnija,  Lekėčių seniūnija,  Lukšių seniūnija,  Plokščių seniūnija,  Sintautų seniūnija,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  Sudargo seniūnija,  Šakių seniūnija,  Žvirgždaičių seniūnija.</w:t>
            </w:r>
          </w:p>
        </w:tc>
      </w:tr>
      <w:tr w:rsidR="0016122F" w:rsidRPr="0016122F" w:rsidTr="00E46CAC">
        <w:trPr>
          <w:trHeight w:val="699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Arvydas Šlėderis </w:t>
            </w:r>
            <w:r w:rsidRPr="0016122F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Arvydas Šlėderis, </w:t>
            </w:r>
            <w:r w:rsidRPr="0016122F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Cikanienė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Antanas Grigaitis,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Vilhelm Haase,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Daiva Palukaitienė,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Laurynaitienė</w:t>
            </w:r>
            <w:proofErr w:type="spellEnd"/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Aurimas Staugaitis,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3090" w:type="dxa"/>
          </w:tcPr>
          <w:p w:rsidR="003D0FB8" w:rsidRPr="0016122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Šakių rajono savivaldybės administracijos Ūkio, architektūros ir investicijų skyrius, Žemės ūkio ir kaimo reikalų skyrius, UAB MAATC,</w:t>
            </w:r>
            <w:r w:rsidRPr="0016122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16122F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Lietuvos Respublikos Aplinkos ministerijos Marijampolės regiono aplinkos apsaugos departamento Šakių rajono agentūra, </w:t>
            </w:r>
            <w:r w:rsidRPr="0016122F">
              <w:rPr>
                <w:rFonts w:ascii="Times New Roman" w:eastAsia="Times New Roman" w:hAnsi="Times New Roman" w:cs="Times New Roman"/>
              </w:rPr>
              <w:t>UAB „Šakių vandenys“, UAB „Šakių autobusų parkas“,</w:t>
            </w:r>
          </w:p>
          <w:p w:rsidR="003D0FB8" w:rsidRPr="0016122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UAB „Šakių šilumos tinklai“, UAB „Šakių komunalinis ūkis“,</w:t>
            </w:r>
          </w:p>
          <w:p w:rsidR="003D0FB8" w:rsidRPr="0016122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VĮ „Šakių miškų urėdija“,</w:t>
            </w:r>
            <w:r w:rsidRPr="0016122F">
              <w:rPr>
                <w:rFonts w:ascii="Times New Roman" w:eastAsia="Times New Roman" w:hAnsi="Times New Roman" w:cs="Times New Roman"/>
                <w:strike/>
              </w:rPr>
              <w:t xml:space="preserve">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Užimtumo tarnyba prie LR Socialinės apsaugos ir darbo ministerijos Šakių skyrius,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16122F">
              <w:rPr>
                <w:rFonts w:ascii="Times New Roman" w:eastAsia="Times New Roman" w:hAnsi="Times New Roman" w:cs="Times New Roman"/>
                <w:lang w:val="en-GB"/>
              </w:rPr>
              <w:t>Šakių „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Žiburio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“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gimnazija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, 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Kudirkos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Naumiesčio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Vinco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Kudirkos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gimnazija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Griškabūdžio gimnazija,  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mokykla,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Lukšių Vinco Grybo gimnazija,  Gelgaudiškio „Šaltinio“ specialiojo ugdymo centras,  Kidulių pagrindinė mokykla, 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mokykla-daugiafunkcis centras,  Sintautų pagrindinė mokykla, 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pagrindinė mokykla,   Šakių rajono mokykla-darželis </w:t>
            </w:r>
            <w:r w:rsidRPr="0016122F">
              <w:rPr>
                <w:rFonts w:ascii="Times New Roman" w:eastAsia="Times New Roman" w:hAnsi="Times New Roman" w:cs="Times New Roman"/>
              </w:rPr>
              <w:lastRenderedPageBreak/>
              <w:t>„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Berželis”,Šakių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rajono vaikų lopšelis-darželis „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>”,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vaikų darželis „Eglutė“, Šakių socialinių paslaugų centras,  Gelgaudiškio kultūros centras,  Sintautų kultūros centras,  Savivaldybės viešoji biblioteka,  Kudirkos Naumiesčio kultūros centras ir kt.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Šakių verslo informacijos centras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16122F" w:rsidRPr="0016122F" w:rsidTr="00E46CAC">
        <w:trPr>
          <w:trHeight w:val="275"/>
          <w:jc w:val="center"/>
        </w:trPr>
        <w:tc>
          <w:tcPr>
            <w:tcW w:w="810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879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Socialinės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ir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sveikatos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apsaugos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  <w:lang w:val="en-GB"/>
              </w:rPr>
              <w:t>programa</w:t>
            </w:r>
            <w:proofErr w:type="spellEnd"/>
            <w:r w:rsidRPr="0016122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Leonora Pocevičiūtė</w:t>
            </w:r>
          </w:p>
        </w:tc>
        <w:tc>
          <w:tcPr>
            <w:tcW w:w="2268" w:type="dxa"/>
            <w:vAlign w:val="center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Leonora Pocevičiūtė, </w:t>
            </w:r>
            <w:r w:rsidRPr="0016122F">
              <w:rPr>
                <w:rFonts w:ascii="Times New Roman" w:eastAsia="Times New Roman" w:hAnsi="Times New Roman" w:cs="Times New Roman"/>
                <w:lang w:val="en-GB"/>
              </w:rPr>
              <w:t>Daiva Pilypaitytė</w:t>
            </w:r>
            <w:r w:rsidRPr="0016122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Evelina Avlas</w:t>
            </w:r>
          </w:p>
        </w:tc>
        <w:tc>
          <w:tcPr>
            <w:tcW w:w="3090" w:type="dxa"/>
          </w:tcPr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Šakių rajono savivaldybės Socialinės paramos skyrius,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Šakių rajono savivaldybės Centralizuotos buhalterijos skyrius,                        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BĮ „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globos namai“,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BĮ „Šakių Socialinių paslaugų centras“,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„Šakių vaikų globos namai“,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Šeimynos,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Barzdų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Kidulių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Neįgaliųjų NVO,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„Vilties žiedas“ Plokščių mišrių socialinių paslaugų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„Gelbėkit vaikus“ Šakių vaikų dienos centras „Šypsenos“,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Lekėčių bendruomenės fondo vaikų dienos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bendruomenės centro „Atgaiva“ vaikų dienos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Kudirkos Naumiesčio bendruomenės vaikų dienos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lastRenderedPageBreak/>
              <w:t>VšĮ „Gelbėkit vaikus“ Šakių dienos centras „Aš mokausi augti“ Sintautų sen.,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Griškabūdžio seniūnijos vaikų dienos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Lukšių vaikų dienos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daugiafunkcis centras, Marijampolės apskrities vyriausiojo policijos komisariato Šakių rajono policijos komisariatas,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Marijampolės apskrities PGV Šakių PGT, Lietuvos probacijos tarnybos Kauno regiono skyrius Šakių rajono savivaldybės teritorijoje, VšĮ Šakių rajono savivaldybės priešgaisrinė tarnyba, Kudirkos Naumiesčio Šv. Kryžiaus Atradimo parapija,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Gelgaudiškio „Šaltinio“ specialiojo ugdymo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Savivaldybės administracija,                                         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BĮ Šakių rajono savivaldybės visuomenės sveikatos biuras, VšĮ Šakių ligoninė, VšĮ Šakių PASPC, VšĮ Kudirkos Naumiesčio PSPC, VšĮ Gelgaudiškio ambulatorija, VšĮ Griškabūdžio ambulatorija,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Lukšių ambulatorija,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VšĮ Panemunių ambulatorija, VšĮ Šakių GMP stotis,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>UAB Šakių psichikos sveikatos centras,</w:t>
            </w:r>
          </w:p>
          <w:p w:rsidR="003D0FB8" w:rsidRPr="0016122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6122F">
              <w:rPr>
                <w:rFonts w:ascii="Times New Roman" w:eastAsia="Times New Roman" w:hAnsi="Times New Roman" w:cs="Times New Roman"/>
              </w:rPr>
              <w:t xml:space="preserve">UAB Dalios </w:t>
            </w:r>
            <w:proofErr w:type="spellStart"/>
            <w:r w:rsidRPr="0016122F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Pr="0016122F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D0FB8" w:rsidRPr="003D0FB8" w:rsidRDefault="003D0FB8" w:rsidP="003D0FB8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FF6480" w:rsidRDefault="00FF6480"/>
    <w:sectPr w:rsidR="00FF6480" w:rsidSect="00A91F40">
      <w:headerReference w:type="default" r:id="rId6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B80" w:rsidRDefault="00674B80" w:rsidP="00642041">
      <w:pPr>
        <w:spacing w:after="0" w:line="240" w:lineRule="auto"/>
      </w:pPr>
      <w:r>
        <w:separator/>
      </w:r>
    </w:p>
  </w:endnote>
  <w:endnote w:type="continuationSeparator" w:id="0">
    <w:p w:rsidR="00674B80" w:rsidRDefault="00674B80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B80" w:rsidRDefault="00674B80" w:rsidP="00642041">
      <w:pPr>
        <w:spacing w:after="0" w:line="240" w:lineRule="auto"/>
      </w:pPr>
      <w:r>
        <w:separator/>
      </w:r>
    </w:p>
  </w:footnote>
  <w:footnote w:type="continuationSeparator" w:id="0">
    <w:p w:rsidR="00674B80" w:rsidRDefault="00674B80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0270"/>
      <w:docPartObj>
        <w:docPartGallery w:val="Page Numbers (Top of Page)"/>
        <w:docPartUnique/>
      </w:docPartObj>
    </w:sdtPr>
    <w:sdtContent>
      <w:p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8CA">
          <w:rPr>
            <w:noProof/>
          </w:rPr>
          <w:t>5</w:t>
        </w:r>
        <w:r>
          <w:fldChar w:fldCharType="end"/>
        </w:r>
      </w:p>
    </w:sdtContent>
  </w:sdt>
  <w:p w:rsidR="00642041" w:rsidRDefault="0064204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879"/>
    <w:rsid w:val="0016122F"/>
    <w:rsid w:val="003D0FB8"/>
    <w:rsid w:val="005B58CA"/>
    <w:rsid w:val="00642041"/>
    <w:rsid w:val="00674B80"/>
    <w:rsid w:val="00816C05"/>
    <w:rsid w:val="00995879"/>
    <w:rsid w:val="00A91F40"/>
    <w:rsid w:val="00FF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5103</Words>
  <Characters>2909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5</cp:revision>
  <cp:lastPrinted>2018-11-21T08:17:00Z</cp:lastPrinted>
  <dcterms:created xsi:type="dcterms:W3CDTF">2018-11-20T07:45:00Z</dcterms:created>
  <dcterms:modified xsi:type="dcterms:W3CDTF">2018-11-21T08:31:00Z</dcterms:modified>
</cp:coreProperties>
</file>