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63A" w:rsidRPr="00214591" w:rsidRDefault="00C6563A" w:rsidP="00C6563A">
      <w:pPr>
        <w:ind w:left="4320" w:firstLine="720"/>
        <w:jc w:val="both"/>
        <w:rPr>
          <w:rFonts w:ascii="Times New Roman" w:hAnsi="Times New Roman"/>
          <w:sz w:val="24"/>
          <w:szCs w:val="24"/>
          <w:lang w:val="lt-LT"/>
        </w:rPr>
      </w:pPr>
      <w:r w:rsidRPr="00214591">
        <w:rPr>
          <w:rFonts w:ascii="Times New Roman" w:hAnsi="Times New Roman"/>
          <w:sz w:val="24"/>
          <w:szCs w:val="24"/>
          <w:lang w:val="lt-LT"/>
        </w:rPr>
        <w:t>PATVIRTINTA</w:t>
      </w:r>
    </w:p>
    <w:p w:rsidR="00C6563A" w:rsidRPr="00214591" w:rsidRDefault="00C6563A" w:rsidP="00C6563A">
      <w:pPr>
        <w:ind w:firstLine="3150"/>
        <w:jc w:val="both"/>
        <w:rPr>
          <w:rFonts w:ascii="Times New Roman" w:hAnsi="Times New Roman"/>
          <w:sz w:val="24"/>
          <w:szCs w:val="24"/>
          <w:lang w:val="lt-LT"/>
        </w:rPr>
      </w:pPr>
      <w:r w:rsidRPr="00214591">
        <w:rPr>
          <w:rFonts w:ascii="Times New Roman" w:hAnsi="Times New Roman"/>
          <w:sz w:val="24"/>
          <w:szCs w:val="24"/>
          <w:lang w:val="lt-LT"/>
        </w:rPr>
        <w:tab/>
      </w:r>
      <w:r w:rsidRPr="00214591">
        <w:rPr>
          <w:rFonts w:ascii="Times New Roman" w:hAnsi="Times New Roman"/>
          <w:sz w:val="24"/>
          <w:szCs w:val="24"/>
          <w:lang w:val="lt-LT"/>
        </w:rPr>
        <w:tab/>
      </w:r>
      <w:r w:rsidRPr="00214591">
        <w:rPr>
          <w:rFonts w:ascii="Times New Roman" w:hAnsi="Times New Roman"/>
          <w:sz w:val="24"/>
          <w:szCs w:val="24"/>
          <w:lang w:val="lt-LT"/>
        </w:rPr>
        <w:tab/>
        <w:t>Šakių rajono savivaldybės mero</w:t>
      </w:r>
    </w:p>
    <w:p w:rsidR="00C6563A" w:rsidRPr="00214591" w:rsidRDefault="00C6563A" w:rsidP="00C6563A">
      <w:pPr>
        <w:ind w:firstLine="3150"/>
        <w:jc w:val="both"/>
        <w:rPr>
          <w:rFonts w:ascii="Times New Roman" w:hAnsi="Times New Roman"/>
          <w:sz w:val="24"/>
          <w:szCs w:val="24"/>
          <w:lang w:val="lt-LT"/>
        </w:rPr>
      </w:pPr>
      <w:r w:rsidRPr="00214591">
        <w:rPr>
          <w:rFonts w:ascii="Times New Roman" w:hAnsi="Times New Roman"/>
          <w:sz w:val="24"/>
          <w:szCs w:val="24"/>
          <w:lang w:val="lt-LT"/>
        </w:rPr>
        <w:tab/>
      </w:r>
      <w:r w:rsidRPr="00214591">
        <w:rPr>
          <w:rFonts w:ascii="Times New Roman" w:hAnsi="Times New Roman"/>
          <w:sz w:val="24"/>
          <w:szCs w:val="24"/>
          <w:lang w:val="lt-LT"/>
        </w:rPr>
        <w:tab/>
      </w:r>
      <w:r w:rsidRPr="00214591">
        <w:rPr>
          <w:rFonts w:ascii="Times New Roman" w:hAnsi="Times New Roman"/>
          <w:sz w:val="24"/>
          <w:szCs w:val="24"/>
          <w:lang w:val="lt-LT"/>
        </w:rPr>
        <w:tab/>
        <w:t>201</w:t>
      </w:r>
      <w:r w:rsidR="0077050D" w:rsidRPr="00214591">
        <w:rPr>
          <w:rFonts w:ascii="Times New Roman" w:hAnsi="Times New Roman"/>
          <w:sz w:val="24"/>
          <w:szCs w:val="24"/>
          <w:lang w:val="lt-LT"/>
        </w:rPr>
        <w:t>8</w:t>
      </w:r>
      <w:r w:rsidRPr="00214591">
        <w:rPr>
          <w:rFonts w:ascii="Times New Roman" w:hAnsi="Times New Roman"/>
          <w:sz w:val="24"/>
          <w:szCs w:val="24"/>
          <w:lang w:val="lt-LT"/>
        </w:rPr>
        <w:t xml:space="preserve"> m. </w:t>
      </w:r>
      <w:r w:rsidR="009B00FA">
        <w:rPr>
          <w:rFonts w:ascii="Times New Roman" w:hAnsi="Times New Roman"/>
          <w:sz w:val="24"/>
          <w:szCs w:val="24"/>
          <w:lang w:val="lt-LT"/>
        </w:rPr>
        <w:t>gruodž</w:t>
      </w:r>
      <w:r w:rsidR="0077050D" w:rsidRPr="00214591">
        <w:rPr>
          <w:rFonts w:ascii="Times New Roman" w:hAnsi="Times New Roman"/>
          <w:sz w:val="24"/>
          <w:szCs w:val="24"/>
          <w:lang w:val="lt-LT"/>
        </w:rPr>
        <w:t>io</w:t>
      </w:r>
      <w:r w:rsidRPr="00214591">
        <w:rPr>
          <w:rFonts w:ascii="Times New Roman" w:hAnsi="Times New Roman"/>
          <w:sz w:val="24"/>
          <w:szCs w:val="24"/>
          <w:lang w:val="lt-LT"/>
        </w:rPr>
        <w:t xml:space="preserve">   d. potvarkiu Nr.</w:t>
      </w:r>
      <w:r w:rsidR="004B5C95" w:rsidRPr="00214591">
        <w:rPr>
          <w:rFonts w:ascii="Times New Roman" w:hAnsi="Times New Roman"/>
          <w:sz w:val="24"/>
          <w:szCs w:val="24"/>
          <w:lang w:val="lt-LT"/>
        </w:rPr>
        <w:t xml:space="preserve"> MT-</w:t>
      </w:r>
    </w:p>
    <w:p w:rsidR="00BE281C" w:rsidRPr="00C6563A" w:rsidRDefault="00BE281C" w:rsidP="00FB0E99">
      <w:pPr>
        <w:rPr>
          <w:rFonts w:ascii="Times New Roman" w:hAnsi="Times New Roman"/>
          <w:b/>
          <w:sz w:val="24"/>
          <w:szCs w:val="24"/>
        </w:rPr>
      </w:pPr>
    </w:p>
    <w:p w:rsidR="0067508A" w:rsidRDefault="0077050D" w:rsidP="00125854">
      <w:pPr>
        <w:tabs>
          <w:tab w:val="left" w:pos="2268"/>
        </w:tabs>
        <w:ind w:left="2268" w:hanging="1701"/>
        <w:rPr>
          <w:rFonts w:ascii="Times New Roman" w:hAnsi="Times New Roman"/>
          <w:b/>
          <w:sz w:val="24"/>
          <w:szCs w:val="24"/>
          <w:lang w:val="lt-LT"/>
        </w:rPr>
      </w:pPr>
      <w:r>
        <w:rPr>
          <w:rFonts w:ascii="Times New Roman" w:hAnsi="Times New Roman"/>
          <w:b/>
          <w:sz w:val="24"/>
          <w:szCs w:val="24"/>
          <w:lang w:val="lt-LT"/>
        </w:rPr>
        <w:t>ŠAKIŲ</w:t>
      </w:r>
      <w:r w:rsidRPr="0077050D">
        <w:rPr>
          <w:rFonts w:ascii="Times New Roman" w:hAnsi="Times New Roman"/>
          <w:b/>
          <w:sz w:val="24"/>
          <w:szCs w:val="24"/>
          <w:lang w:val="lt-LT"/>
        </w:rPr>
        <w:t xml:space="preserve"> RAJONO SAVIVALDYBĖS VISUOMENĖS SVEIKATOS BIURO DIREKTORIAUS PAREIGYBĖS APRAŠYMAS</w:t>
      </w:r>
    </w:p>
    <w:p w:rsidR="004E780D" w:rsidRDefault="004E780D" w:rsidP="0067508A">
      <w:pPr>
        <w:jc w:val="center"/>
        <w:rPr>
          <w:rFonts w:ascii="Times New Roman" w:hAnsi="Times New Roman"/>
          <w:b/>
          <w:sz w:val="24"/>
          <w:szCs w:val="24"/>
          <w:lang w:val="lt-LT"/>
        </w:rPr>
      </w:pPr>
    </w:p>
    <w:p w:rsidR="0067508A" w:rsidRDefault="0077050D" w:rsidP="0067508A">
      <w:pPr>
        <w:jc w:val="center"/>
        <w:rPr>
          <w:rFonts w:ascii="Times New Roman" w:hAnsi="Times New Roman"/>
          <w:b/>
          <w:sz w:val="24"/>
          <w:szCs w:val="24"/>
          <w:lang w:val="lt-LT"/>
        </w:rPr>
      </w:pPr>
      <w:r w:rsidRPr="0077050D">
        <w:rPr>
          <w:rFonts w:ascii="Times New Roman" w:hAnsi="Times New Roman"/>
          <w:b/>
          <w:sz w:val="24"/>
          <w:szCs w:val="24"/>
          <w:lang w:val="lt-LT"/>
        </w:rPr>
        <w:t>I SKYRIU</w:t>
      </w:r>
      <w:r w:rsidR="0067508A">
        <w:rPr>
          <w:rFonts w:ascii="Times New Roman" w:hAnsi="Times New Roman"/>
          <w:b/>
          <w:sz w:val="24"/>
          <w:szCs w:val="24"/>
          <w:lang w:val="lt-LT"/>
        </w:rPr>
        <w:t>S</w:t>
      </w:r>
    </w:p>
    <w:p w:rsidR="0077050D" w:rsidRPr="0077050D" w:rsidRDefault="0077050D" w:rsidP="0067508A">
      <w:pPr>
        <w:jc w:val="center"/>
        <w:rPr>
          <w:rFonts w:ascii="Times New Roman" w:hAnsi="Times New Roman"/>
          <w:b/>
          <w:sz w:val="24"/>
          <w:szCs w:val="24"/>
          <w:lang w:val="lt-LT"/>
        </w:rPr>
      </w:pPr>
      <w:r w:rsidRPr="0077050D">
        <w:rPr>
          <w:rFonts w:ascii="Times New Roman" w:hAnsi="Times New Roman"/>
          <w:b/>
          <w:sz w:val="24"/>
          <w:szCs w:val="24"/>
          <w:lang w:val="lt-LT"/>
        </w:rPr>
        <w:t>PAREIGYBĖ</w:t>
      </w:r>
    </w:p>
    <w:p w:rsidR="0077050D" w:rsidRPr="0077050D" w:rsidRDefault="0077050D" w:rsidP="0077050D">
      <w:pPr>
        <w:rPr>
          <w:rFonts w:ascii="Times New Roman" w:hAnsi="Times New Roman"/>
          <w:b/>
          <w:sz w:val="24"/>
          <w:szCs w:val="24"/>
          <w:lang w:val="lt-LT"/>
        </w:rPr>
      </w:pPr>
    </w:p>
    <w:p w:rsidR="00FB0E99" w:rsidRDefault="0077050D" w:rsidP="0077050D">
      <w:pPr>
        <w:tabs>
          <w:tab w:val="left" w:pos="426"/>
        </w:tabs>
        <w:jc w:val="both"/>
        <w:rPr>
          <w:rFonts w:ascii="Times New Roman" w:hAnsi="Times New Roman"/>
          <w:sz w:val="24"/>
          <w:szCs w:val="24"/>
          <w:lang w:val="lt-LT"/>
        </w:rPr>
      </w:pPr>
      <w:r w:rsidRPr="0077050D">
        <w:rPr>
          <w:rFonts w:ascii="Times New Roman" w:hAnsi="Times New Roman"/>
          <w:b/>
          <w:sz w:val="24"/>
          <w:szCs w:val="24"/>
          <w:lang w:val="lt-LT"/>
        </w:rPr>
        <w:tab/>
      </w:r>
      <w:r w:rsidRPr="0077050D">
        <w:rPr>
          <w:rFonts w:ascii="Times New Roman" w:hAnsi="Times New Roman"/>
          <w:b/>
          <w:sz w:val="24"/>
          <w:szCs w:val="24"/>
          <w:lang w:val="lt-LT"/>
        </w:rPr>
        <w:tab/>
      </w:r>
      <w:r w:rsidRPr="0077050D">
        <w:rPr>
          <w:rFonts w:ascii="Times New Roman" w:hAnsi="Times New Roman"/>
          <w:sz w:val="24"/>
          <w:szCs w:val="24"/>
          <w:lang w:val="lt-LT"/>
        </w:rPr>
        <w:t xml:space="preserve">1. </w:t>
      </w:r>
      <w:r w:rsidR="0067508A">
        <w:rPr>
          <w:rFonts w:ascii="Times New Roman" w:hAnsi="Times New Roman"/>
          <w:sz w:val="24"/>
          <w:szCs w:val="24"/>
          <w:lang w:val="lt-LT"/>
        </w:rPr>
        <w:t>Šakių</w:t>
      </w:r>
      <w:r w:rsidRPr="0077050D">
        <w:rPr>
          <w:rFonts w:ascii="Times New Roman" w:hAnsi="Times New Roman"/>
          <w:sz w:val="24"/>
          <w:szCs w:val="24"/>
          <w:lang w:val="lt-LT"/>
        </w:rPr>
        <w:t xml:space="preserve"> rajono savivaldybės visuomenės sveikatos biuro (toliau – Biuro) direktoriaus pareigybė yra darbuotojo, dirbančio pagal darbo sutartį</w:t>
      </w:r>
      <w:r w:rsidR="008D3D5F">
        <w:rPr>
          <w:rFonts w:ascii="Times New Roman" w:hAnsi="Times New Roman"/>
          <w:sz w:val="24"/>
          <w:szCs w:val="24"/>
          <w:lang w:val="lt-LT"/>
        </w:rPr>
        <w:t>,</w:t>
      </w:r>
      <w:r w:rsidRPr="0077050D">
        <w:rPr>
          <w:rFonts w:ascii="Times New Roman" w:hAnsi="Times New Roman"/>
          <w:sz w:val="24"/>
          <w:szCs w:val="24"/>
          <w:lang w:val="lt-LT"/>
        </w:rPr>
        <w:t xml:space="preserve"> pareigybė, priskiriama biudžetinių įstaigų vadovų ir jų pavaduotojų, kurių pareigybės priskiriamos A lygiui, atsižvelgiant į būtiną išsilavinimą toms pareigoms eiti, grupei.</w:t>
      </w:r>
      <w:r w:rsidRPr="0077050D">
        <w:rPr>
          <w:rFonts w:ascii="Times New Roman" w:hAnsi="Times New Roman"/>
          <w:sz w:val="24"/>
          <w:szCs w:val="24"/>
          <w:lang w:val="lt-LT"/>
        </w:rPr>
        <w:tab/>
      </w:r>
      <w:r w:rsidRPr="0077050D">
        <w:rPr>
          <w:rFonts w:ascii="Times New Roman" w:hAnsi="Times New Roman"/>
          <w:sz w:val="24"/>
          <w:szCs w:val="24"/>
          <w:lang w:val="lt-LT"/>
        </w:rPr>
        <w:tab/>
      </w:r>
      <w:r w:rsidRPr="0077050D">
        <w:rPr>
          <w:rFonts w:ascii="Times New Roman" w:hAnsi="Times New Roman"/>
          <w:sz w:val="24"/>
          <w:szCs w:val="24"/>
          <w:lang w:val="lt-LT"/>
        </w:rPr>
        <w:tab/>
      </w:r>
      <w:r w:rsidRPr="0077050D">
        <w:rPr>
          <w:rFonts w:ascii="Times New Roman" w:hAnsi="Times New Roman"/>
          <w:sz w:val="24"/>
          <w:szCs w:val="24"/>
          <w:lang w:val="lt-LT"/>
        </w:rPr>
        <w:tab/>
      </w:r>
      <w:r w:rsidRPr="0077050D">
        <w:rPr>
          <w:rFonts w:ascii="Times New Roman" w:hAnsi="Times New Roman"/>
          <w:sz w:val="24"/>
          <w:szCs w:val="24"/>
          <w:lang w:val="lt-LT"/>
        </w:rPr>
        <w:tab/>
      </w:r>
      <w:r w:rsidRPr="0077050D">
        <w:rPr>
          <w:rFonts w:ascii="Times New Roman" w:hAnsi="Times New Roman"/>
          <w:sz w:val="24"/>
          <w:szCs w:val="24"/>
          <w:lang w:val="lt-LT"/>
        </w:rPr>
        <w:tab/>
      </w:r>
    </w:p>
    <w:p w:rsidR="00FB0E99" w:rsidRDefault="00FB0E99" w:rsidP="0077050D">
      <w:pPr>
        <w:tabs>
          <w:tab w:val="left" w:pos="426"/>
        </w:tabs>
        <w:jc w:val="both"/>
        <w:rPr>
          <w:rFonts w:ascii="Times New Roman" w:hAnsi="Times New Roman"/>
          <w:sz w:val="24"/>
          <w:szCs w:val="24"/>
          <w:lang w:val="lt-LT"/>
        </w:rPr>
      </w:pPr>
      <w:r>
        <w:rPr>
          <w:rFonts w:ascii="Times New Roman" w:hAnsi="Times New Roman"/>
          <w:sz w:val="24"/>
          <w:szCs w:val="24"/>
          <w:lang w:val="lt-LT"/>
        </w:rPr>
        <w:tab/>
      </w:r>
      <w:r w:rsidR="00A655F0">
        <w:rPr>
          <w:rFonts w:ascii="Times New Roman" w:hAnsi="Times New Roman"/>
          <w:sz w:val="24"/>
          <w:szCs w:val="24"/>
          <w:lang w:val="lt-LT"/>
        </w:rPr>
        <w:tab/>
      </w:r>
      <w:r w:rsidR="0077050D" w:rsidRPr="0077050D">
        <w:rPr>
          <w:rFonts w:ascii="Times New Roman" w:hAnsi="Times New Roman"/>
          <w:sz w:val="24"/>
          <w:szCs w:val="24"/>
          <w:lang w:val="lt-LT"/>
        </w:rPr>
        <w:t>2. Pareigybė lygis – A1.</w:t>
      </w:r>
    </w:p>
    <w:p w:rsidR="00FB0E99" w:rsidRDefault="00FB0E99" w:rsidP="00FB0E99">
      <w:pPr>
        <w:tabs>
          <w:tab w:val="left" w:pos="426"/>
        </w:tabs>
        <w:jc w:val="center"/>
        <w:rPr>
          <w:rFonts w:ascii="Times New Roman" w:hAnsi="Times New Roman"/>
          <w:b/>
          <w:sz w:val="24"/>
          <w:szCs w:val="24"/>
          <w:lang w:val="lt-LT"/>
        </w:rPr>
      </w:pPr>
    </w:p>
    <w:p w:rsidR="00470111" w:rsidRPr="00FB0E99" w:rsidRDefault="0077050D" w:rsidP="00FB0E99">
      <w:pPr>
        <w:tabs>
          <w:tab w:val="left" w:pos="426"/>
        </w:tabs>
        <w:jc w:val="center"/>
        <w:rPr>
          <w:rFonts w:ascii="Times New Roman" w:hAnsi="Times New Roman"/>
          <w:sz w:val="24"/>
          <w:szCs w:val="24"/>
          <w:lang w:val="lt-LT"/>
        </w:rPr>
      </w:pPr>
      <w:r w:rsidRPr="0077050D">
        <w:rPr>
          <w:rFonts w:ascii="Times New Roman" w:hAnsi="Times New Roman"/>
          <w:b/>
          <w:sz w:val="24"/>
          <w:szCs w:val="24"/>
          <w:lang w:val="lt-LT"/>
        </w:rPr>
        <w:t>II SKYRIUS</w:t>
      </w:r>
    </w:p>
    <w:p w:rsidR="0077050D" w:rsidRPr="0077050D" w:rsidRDefault="0077050D" w:rsidP="0075785E">
      <w:pPr>
        <w:tabs>
          <w:tab w:val="left" w:pos="426"/>
        </w:tabs>
        <w:jc w:val="center"/>
        <w:rPr>
          <w:rFonts w:ascii="Times New Roman" w:hAnsi="Times New Roman"/>
          <w:b/>
          <w:sz w:val="24"/>
          <w:szCs w:val="24"/>
          <w:lang w:val="lt-LT"/>
        </w:rPr>
      </w:pPr>
      <w:r w:rsidRPr="0077050D">
        <w:rPr>
          <w:rFonts w:ascii="Times New Roman" w:hAnsi="Times New Roman"/>
          <w:b/>
          <w:sz w:val="24"/>
          <w:szCs w:val="24"/>
          <w:lang w:val="lt-LT"/>
        </w:rPr>
        <w:t>SPECIALŪS REIKALAVIMAI ŠIAS PAREIGAS EINANČIAM DARBUOTOJUI</w:t>
      </w:r>
    </w:p>
    <w:p w:rsidR="0077050D" w:rsidRPr="0077050D" w:rsidRDefault="0077050D" w:rsidP="0077050D">
      <w:pPr>
        <w:tabs>
          <w:tab w:val="left" w:pos="426"/>
        </w:tabs>
        <w:jc w:val="both"/>
        <w:rPr>
          <w:rFonts w:ascii="Times New Roman" w:hAnsi="Times New Roman"/>
          <w:b/>
          <w:sz w:val="24"/>
          <w:szCs w:val="24"/>
          <w:lang w:val="lt-LT"/>
        </w:rPr>
      </w:pPr>
    </w:p>
    <w:p w:rsidR="00FB0E99"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3. Direktorius turi atitikti šiuos kvalifikacinius reikalavimus:</w:t>
      </w:r>
      <w:r w:rsidRPr="0077050D">
        <w:rPr>
          <w:rFonts w:ascii="Times New Roman" w:hAnsi="Times New Roman"/>
          <w:sz w:val="24"/>
          <w:szCs w:val="24"/>
          <w:lang w:val="lt-LT"/>
        </w:rPr>
        <w:tab/>
      </w:r>
      <w:r w:rsidRPr="0077050D">
        <w:rPr>
          <w:rFonts w:ascii="Times New Roman" w:hAnsi="Times New Roman"/>
          <w:sz w:val="24"/>
          <w:szCs w:val="24"/>
          <w:lang w:val="lt-LT"/>
        </w:rPr>
        <w:tab/>
      </w:r>
      <w:r w:rsidRPr="0077050D">
        <w:rPr>
          <w:rFonts w:ascii="Times New Roman" w:hAnsi="Times New Roman"/>
          <w:sz w:val="24"/>
          <w:szCs w:val="24"/>
          <w:lang w:val="lt-LT"/>
        </w:rPr>
        <w:tab/>
      </w:r>
    </w:p>
    <w:p w:rsidR="0077050D" w:rsidRPr="0077050D" w:rsidRDefault="0077050D" w:rsidP="00FB0E99">
      <w:pPr>
        <w:ind w:firstLine="720"/>
        <w:jc w:val="both"/>
        <w:rPr>
          <w:rFonts w:ascii="Times New Roman" w:hAnsi="Times New Roman"/>
          <w:sz w:val="24"/>
          <w:szCs w:val="24"/>
          <w:lang w:val="lt-LT"/>
        </w:rPr>
      </w:pPr>
      <w:r w:rsidRPr="0077050D">
        <w:rPr>
          <w:rFonts w:ascii="Times New Roman" w:hAnsi="Times New Roman"/>
          <w:sz w:val="24"/>
          <w:szCs w:val="24"/>
          <w:lang w:val="lt-LT"/>
        </w:rPr>
        <w:t xml:space="preserve">3.1. </w:t>
      </w:r>
      <w:r w:rsidR="00727899" w:rsidRPr="0077050D">
        <w:rPr>
          <w:rFonts w:ascii="Times New Roman" w:hAnsi="Times New Roman"/>
          <w:sz w:val="24"/>
          <w:szCs w:val="24"/>
          <w:lang w:val="lt-LT"/>
        </w:rPr>
        <w:t>mokėti valstybinę kalbą pagal trečiąją valstybinės kalbos mokėjimo kategoriją, nustatytą Lietuvos Respublikos Vyriausybės 2003 m. gruodžio 24 d. nutarimu Nr. 1688 ,,Dėl valstybinės kalbos mokėjimo kategorijų patvirtinimo ir įgyvendinimo“</w:t>
      </w:r>
      <w:r w:rsidR="00727899">
        <w:rPr>
          <w:rFonts w:ascii="Times New Roman" w:hAnsi="Times New Roman"/>
          <w:sz w:val="24"/>
          <w:szCs w:val="24"/>
          <w:lang w:val="lt-LT"/>
        </w:rPr>
        <w:t>;</w:t>
      </w:r>
      <w:r w:rsidR="00727899" w:rsidRPr="0077050D">
        <w:rPr>
          <w:rFonts w:ascii="Times New Roman" w:hAnsi="Times New Roman"/>
          <w:sz w:val="24"/>
          <w:szCs w:val="24"/>
          <w:lang w:val="lt-LT"/>
        </w:rPr>
        <w:tab/>
      </w:r>
    </w:p>
    <w:p w:rsidR="00727899" w:rsidRPr="00172A10" w:rsidRDefault="0077050D" w:rsidP="00727899">
      <w:pPr>
        <w:ind w:firstLine="720"/>
        <w:jc w:val="both"/>
        <w:rPr>
          <w:rFonts w:ascii="Times New Roman" w:hAnsi="Times New Roman"/>
          <w:sz w:val="24"/>
          <w:szCs w:val="24"/>
          <w:lang w:val="lt-LT"/>
        </w:rPr>
      </w:pPr>
      <w:r w:rsidRPr="0077050D">
        <w:rPr>
          <w:rFonts w:ascii="Times New Roman" w:hAnsi="Times New Roman"/>
          <w:sz w:val="24"/>
          <w:szCs w:val="24"/>
          <w:lang w:val="lt-LT"/>
        </w:rPr>
        <w:t xml:space="preserve">3.2. </w:t>
      </w:r>
      <w:r w:rsidR="00727899" w:rsidRPr="00172A10">
        <w:rPr>
          <w:rFonts w:ascii="Times New Roman" w:hAnsi="Times New Roman"/>
          <w:sz w:val="24"/>
          <w:szCs w:val="24"/>
          <w:lang w:val="lt-LT"/>
        </w:rPr>
        <w:t>Turėti ne mažiau kaip 1 metų profesinio darbo patirtį sveikatos priežiūros ir (arba) socialinių paslaugų srityse ir biomedicinos mokslų ar socialinių mokslų srities aukštąjį universitetinį ar jam prilygintą išsilavinimą (magistro kvalifikacinį laipsnį).</w:t>
      </w:r>
    </w:p>
    <w:p w:rsidR="0077050D" w:rsidRPr="00172A10" w:rsidRDefault="008D14F6" w:rsidP="006D1299">
      <w:pPr>
        <w:ind w:firstLine="720"/>
        <w:jc w:val="both"/>
        <w:rPr>
          <w:rFonts w:ascii="Times New Roman" w:hAnsi="Times New Roman"/>
          <w:sz w:val="24"/>
          <w:szCs w:val="24"/>
          <w:lang w:val="lt-LT"/>
        </w:rPr>
      </w:pPr>
      <w:r w:rsidRPr="00172A10">
        <w:rPr>
          <w:rFonts w:ascii="Times New Roman" w:hAnsi="Times New Roman"/>
          <w:sz w:val="24"/>
          <w:szCs w:val="24"/>
          <w:lang w:val="lt-LT"/>
        </w:rPr>
        <w:t>3.3.</w:t>
      </w:r>
      <w:r w:rsidR="000C7C75" w:rsidRPr="00172A10">
        <w:rPr>
          <w:rFonts w:ascii="Times New Roman" w:hAnsi="Times New Roman"/>
          <w:sz w:val="24"/>
          <w:szCs w:val="24"/>
          <w:lang w:val="lt-LT"/>
        </w:rPr>
        <w:t xml:space="preserve"> išmanyti ir gebėti taikyti Lietuvos Respublikos įstatymus, Lietuvos Respublikos Vyriausybės nutarimus, sveikatos apsaugos ministro įsakymus bei kitus teisės aktus, reglamentuojančius sveikatinimo veiklos planavimą, organizavimą ir vykdymą, sveikatos priežiūros įstaigų administravimą ir finansavimą, darbo santykių organizavimą;</w:t>
      </w:r>
    </w:p>
    <w:p w:rsidR="0077050D" w:rsidRDefault="0077050D" w:rsidP="0077050D">
      <w:pPr>
        <w:jc w:val="both"/>
        <w:rPr>
          <w:rFonts w:ascii="Times New Roman" w:hAnsi="Times New Roman"/>
          <w:color w:val="000000"/>
          <w:sz w:val="24"/>
          <w:szCs w:val="24"/>
          <w:lang w:val="lt-LT"/>
        </w:rPr>
      </w:pPr>
      <w:r w:rsidRPr="00172A10">
        <w:rPr>
          <w:rFonts w:ascii="Times New Roman" w:hAnsi="Times New Roman"/>
          <w:sz w:val="24"/>
          <w:szCs w:val="24"/>
          <w:lang w:val="lt-LT"/>
        </w:rPr>
        <w:tab/>
        <w:t xml:space="preserve">3.4. </w:t>
      </w:r>
      <w:r w:rsidR="000C7C75" w:rsidRPr="00172A10">
        <w:rPr>
          <w:rFonts w:ascii="Times New Roman" w:hAnsi="Times New Roman"/>
          <w:color w:val="000000"/>
          <w:sz w:val="24"/>
          <w:szCs w:val="24"/>
          <w:lang w:val="lt-LT"/>
        </w:rPr>
        <w:t>išmanyti e. sveikatos politikos, ekonomikos, teisės, vadybos, finansų, personalo valdymo, administravimo bei darbo santykių reguliavimo pagrindus ir gebėti taikyti šias žinias organizuojant ir planuojant sveikatinimo veiklą;</w:t>
      </w:r>
    </w:p>
    <w:p w:rsidR="0077050D" w:rsidRPr="00172A10" w:rsidRDefault="0077050D" w:rsidP="0077050D">
      <w:pPr>
        <w:jc w:val="both"/>
        <w:rPr>
          <w:rFonts w:ascii="Times New Roman" w:hAnsi="Times New Roman"/>
          <w:sz w:val="24"/>
          <w:szCs w:val="24"/>
          <w:lang w:val="lt-LT"/>
        </w:rPr>
      </w:pPr>
      <w:r w:rsidRPr="00172A10">
        <w:rPr>
          <w:rFonts w:ascii="Times New Roman" w:hAnsi="Times New Roman"/>
          <w:sz w:val="24"/>
          <w:szCs w:val="24"/>
          <w:lang w:val="lt-LT"/>
        </w:rPr>
        <w:tab/>
        <w:t xml:space="preserve">3.5. </w:t>
      </w:r>
      <w:r w:rsidR="006B0940" w:rsidRPr="00172A10">
        <w:rPr>
          <w:rFonts w:ascii="Times New Roman" w:hAnsi="Times New Roman"/>
          <w:sz w:val="24"/>
          <w:szCs w:val="24"/>
          <w:lang w:val="lt-LT"/>
        </w:rPr>
        <w:t>gebėti nustatyti rizikingas įstaigos veiklos sritis ir taikyti tinkamus krizių valdymo modelius</w:t>
      </w:r>
      <w:r w:rsidR="00920AFD">
        <w:rPr>
          <w:rFonts w:ascii="Times New Roman" w:hAnsi="Times New Roman"/>
          <w:sz w:val="24"/>
          <w:szCs w:val="24"/>
          <w:lang w:val="lt-LT"/>
        </w:rPr>
        <w:t>;</w:t>
      </w:r>
    </w:p>
    <w:p w:rsidR="006B0940" w:rsidRPr="00172A10" w:rsidRDefault="0077050D" w:rsidP="0077050D">
      <w:pPr>
        <w:jc w:val="both"/>
        <w:rPr>
          <w:rFonts w:ascii="Times New Roman" w:hAnsi="Times New Roman"/>
          <w:sz w:val="24"/>
          <w:szCs w:val="24"/>
          <w:lang w:val="lt-LT"/>
        </w:rPr>
      </w:pPr>
      <w:r w:rsidRPr="00172A10">
        <w:rPr>
          <w:rFonts w:ascii="Times New Roman" w:hAnsi="Times New Roman"/>
          <w:sz w:val="24"/>
          <w:szCs w:val="24"/>
          <w:lang w:val="lt-LT"/>
        </w:rPr>
        <w:tab/>
        <w:t>3.6.</w:t>
      </w:r>
      <w:r w:rsidR="006B0940" w:rsidRPr="00172A10">
        <w:rPr>
          <w:rFonts w:ascii="Times New Roman" w:hAnsi="Times New Roman"/>
          <w:sz w:val="24"/>
          <w:szCs w:val="24"/>
          <w:lang w:val="lt-LT"/>
        </w:rPr>
        <w:t xml:space="preserve"> išmanyti antikorupcinės aplinkos formavimo principus;</w:t>
      </w:r>
    </w:p>
    <w:p w:rsidR="006B0940" w:rsidRPr="00172A10" w:rsidRDefault="0077050D" w:rsidP="0077050D">
      <w:pPr>
        <w:jc w:val="both"/>
        <w:rPr>
          <w:rFonts w:ascii="Times New Roman" w:hAnsi="Times New Roman"/>
          <w:sz w:val="24"/>
          <w:szCs w:val="24"/>
          <w:lang w:val="lt-LT"/>
        </w:rPr>
      </w:pPr>
      <w:r w:rsidRPr="00172A10">
        <w:rPr>
          <w:rFonts w:ascii="Times New Roman" w:hAnsi="Times New Roman"/>
          <w:sz w:val="24"/>
          <w:szCs w:val="24"/>
          <w:lang w:val="lt-LT"/>
        </w:rPr>
        <w:tab/>
        <w:t>3.7.</w:t>
      </w:r>
      <w:r w:rsidR="006B0940" w:rsidRPr="00172A10">
        <w:rPr>
          <w:rFonts w:ascii="Times New Roman" w:hAnsi="Times New Roman"/>
          <w:sz w:val="24"/>
          <w:szCs w:val="24"/>
          <w:lang w:val="lt-LT"/>
        </w:rPr>
        <w:t xml:space="preserve"> mokėti naudotis šiuolaikinėmis technologijomis ir ryšio priemonėmis (dokumentų rengimo ir apdorojimo programomis, interneto naršykle (-</w:t>
      </w:r>
      <w:proofErr w:type="spellStart"/>
      <w:r w:rsidR="006B0940" w:rsidRPr="00172A10">
        <w:rPr>
          <w:rFonts w:ascii="Times New Roman" w:hAnsi="Times New Roman"/>
          <w:sz w:val="24"/>
          <w:szCs w:val="24"/>
          <w:lang w:val="lt-LT"/>
        </w:rPr>
        <w:t>ėmis</w:t>
      </w:r>
      <w:proofErr w:type="spellEnd"/>
      <w:r w:rsidR="006B0940" w:rsidRPr="00172A10">
        <w:rPr>
          <w:rFonts w:ascii="Times New Roman" w:hAnsi="Times New Roman"/>
          <w:sz w:val="24"/>
          <w:szCs w:val="24"/>
          <w:lang w:val="lt-LT"/>
        </w:rPr>
        <w:t>), elektroninio pašto programa (-</w:t>
      </w:r>
      <w:proofErr w:type="spellStart"/>
      <w:r w:rsidR="006B0940" w:rsidRPr="00172A10">
        <w:rPr>
          <w:rFonts w:ascii="Times New Roman" w:hAnsi="Times New Roman"/>
          <w:sz w:val="24"/>
          <w:szCs w:val="24"/>
          <w:lang w:val="lt-LT"/>
        </w:rPr>
        <w:t>omis</w:t>
      </w:r>
      <w:proofErr w:type="spellEnd"/>
      <w:r w:rsidR="006B0940" w:rsidRPr="00172A10">
        <w:rPr>
          <w:rFonts w:ascii="Times New Roman" w:hAnsi="Times New Roman"/>
          <w:sz w:val="24"/>
          <w:szCs w:val="24"/>
          <w:lang w:val="lt-LT"/>
        </w:rPr>
        <w:t>) ir kt.);</w:t>
      </w:r>
      <w:r w:rsidR="006B0940" w:rsidRPr="00172A10">
        <w:rPr>
          <w:rFonts w:ascii="Times New Roman" w:hAnsi="Times New Roman"/>
          <w:sz w:val="24"/>
          <w:szCs w:val="24"/>
          <w:lang w:val="lt-LT"/>
        </w:rPr>
        <w:tab/>
      </w:r>
      <w:r w:rsidR="006B0940" w:rsidRPr="00172A10">
        <w:rPr>
          <w:rFonts w:ascii="Times New Roman" w:hAnsi="Times New Roman"/>
          <w:sz w:val="24"/>
          <w:szCs w:val="24"/>
          <w:lang w:val="lt-LT"/>
        </w:rPr>
        <w:tab/>
      </w:r>
    </w:p>
    <w:p w:rsidR="0077050D" w:rsidRPr="00172A10" w:rsidRDefault="0077050D" w:rsidP="0077050D">
      <w:pPr>
        <w:jc w:val="both"/>
        <w:rPr>
          <w:rFonts w:ascii="Times New Roman" w:hAnsi="Times New Roman"/>
          <w:sz w:val="24"/>
          <w:szCs w:val="24"/>
          <w:lang w:val="lt-LT"/>
        </w:rPr>
      </w:pPr>
      <w:r w:rsidRPr="00172A10">
        <w:rPr>
          <w:rFonts w:ascii="Times New Roman" w:hAnsi="Times New Roman"/>
          <w:sz w:val="24"/>
          <w:szCs w:val="24"/>
          <w:lang w:val="lt-LT"/>
        </w:rPr>
        <w:tab/>
        <w:t xml:space="preserve">3.8. </w:t>
      </w:r>
      <w:r w:rsidR="00172A10" w:rsidRPr="00172A10">
        <w:rPr>
          <w:rFonts w:ascii="Times New Roman" w:hAnsi="Times New Roman"/>
          <w:sz w:val="24"/>
          <w:szCs w:val="24"/>
          <w:lang w:val="lt-LT"/>
        </w:rPr>
        <w:t>turėti vadybinių kompetencijų, kurios apima gebėjimą planuoti ir organizuoti pavaldžių darbuotojų veiklą, siekiant optimaliais sprendimais gerinti visos įstaigos ir kiekvieno darbuotojo darbo kokybę atsižvelgiant į vadovaujamos įstaigos funkcijas ir veiklos specifiškumą, taip pat prižiūrėti ir kontroliuoti įstaigos darbą.</w:t>
      </w:r>
    </w:p>
    <w:p w:rsidR="0077050D" w:rsidRPr="000C7C75" w:rsidRDefault="0077050D" w:rsidP="00172A10">
      <w:pPr>
        <w:jc w:val="both"/>
        <w:rPr>
          <w:rFonts w:ascii="Times New Roman" w:hAnsi="Times New Roman"/>
          <w:color w:val="FF0000"/>
          <w:sz w:val="24"/>
          <w:szCs w:val="24"/>
          <w:lang w:val="lt-LT"/>
        </w:rPr>
      </w:pPr>
      <w:r w:rsidRPr="000C7C75">
        <w:rPr>
          <w:rFonts w:ascii="Times New Roman" w:hAnsi="Times New Roman"/>
          <w:color w:val="FF0000"/>
          <w:sz w:val="24"/>
          <w:szCs w:val="24"/>
          <w:lang w:val="lt-LT"/>
        </w:rPr>
        <w:tab/>
        <w:t xml:space="preserve"> </w:t>
      </w:r>
    </w:p>
    <w:p w:rsidR="0077050D" w:rsidRPr="0077050D" w:rsidRDefault="0077050D" w:rsidP="0077050D">
      <w:pPr>
        <w:jc w:val="both"/>
        <w:rPr>
          <w:rFonts w:ascii="Times New Roman" w:hAnsi="Times New Roman"/>
          <w:sz w:val="24"/>
          <w:szCs w:val="24"/>
          <w:lang w:val="lt-LT"/>
        </w:rPr>
      </w:pPr>
    </w:p>
    <w:p w:rsidR="0077050D" w:rsidRPr="0077050D" w:rsidRDefault="0077050D" w:rsidP="00FB0E99">
      <w:pPr>
        <w:jc w:val="center"/>
        <w:rPr>
          <w:rFonts w:ascii="Times New Roman" w:hAnsi="Times New Roman"/>
          <w:b/>
          <w:sz w:val="24"/>
          <w:szCs w:val="24"/>
          <w:lang w:val="lt-LT"/>
        </w:rPr>
      </w:pPr>
      <w:r w:rsidRPr="0077050D">
        <w:rPr>
          <w:rFonts w:ascii="Times New Roman" w:hAnsi="Times New Roman"/>
          <w:b/>
          <w:sz w:val="24"/>
          <w:szCs w:val="24"/>
          <w:lang w:val="lt-LT"/>
        </w:rPr>
        <w:t>III SKYRIUS</w:t>
      </w:r>
    </w:p>
    <w:p w:rsidR="0077050D" w:rsidRPr="0077050D" w:rsidRDefault="0077050D" w:rsidP="0075785E">
      <w:pPr>
        <w:jc w:val="center"/>
        <w:rPr>
          <w:rFonts w:ascii="Times New Roman" w:hAnsi="Times New Roman"/>
          <w:b/>
          <w:sz w:val="24"/>
          <w:szCs w:val="24"/>
          <w:lang w:val="lt-LT"/>
        </w:rPr>
      </w:pPr>
      <w:r w:rsidRPr="0077050D">
        <w:rPr>
          <w:rFonts w:ascii="Times New Roman" w:hAnsi="Times New Roman"/>
          <w:b/>
          <w:sz w:val="24"/>
          <w:szCs w:val="24"/>
          <w:lang w:val="lt-LT"/>
        </w:rPr>
        <w:t>ŠIAS PAREIGAS EINANČIO DARBUOTOJO FUNKCIJOS</w:t>
      </w:r>
    </w:p>
    <w:p w:rsidR="0077050D" w:rsidRPr="0077050D" w:rsidRDefault="0077050D" w:rsidP="0077050D">
      <w:pPr>
        <w:jc w:val="both"/>
        <w:rPr>
          <w:rFonts w:ascii="Times New Roman" w:hAnsi="Times New Roman"/>
          <w:b/>
          <w:sz w:val="24"/>
          <w:szCs w:val="24"/>
          <w:lang w:val="lt-LT"/>
        </w:rPr>
      </w:pPr>
    </w:p>
    <w:p w:rsidR="0077050D" w:rsidRPr="0077050D" w:rsidRDefault="0077050D" w:rsidP="0077050D">
      <w:pPr>
        <w:jc w:val="both"/>
        <w:rPr>
          <w:rFonts w:ascii="Times New Roman" w:hAnsi="Times New Roman"/>
          <w:sz w:val="24"/>
          <w:szCs w:val="24"/>
          <w:lang w:val="lt-LT"/>
        </w:rPr>
      </w:pPr>
      <w:r w:rsidRPr="0077050D">
        <w:rPr>
          <w:rFonts w:ascii="Times New Roman" w:hAnsi="Times New Roman"/>
          <w:b/>
          <w:sz w:val="24"/>
          <w:szCs w:val="24"/>
          <w:lang w:val="lt-LT"/>
        </w:rPr>
        <w:tab/>
      </w:r>
      <w:r w:rsidRPr="0077050D">
        <w:rPr>
          <w:rFonts w:ascii="Times New Roman" w:hAnsi="Times New Roman"/>
          <w:sz w:val="24"/>
          <w:szCs w:val="24"/>
          <w:lang w:val="lt-LT"/>
        </w:rPr>
        <w:t>4. Šias pareigas einantis darbuotojas vykdo šias funkcijas:</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4.1. organizuoja Biuro veiklą ir atsako už Biurui pavestų funkcijų vykdymą, nustatytų tikslų ir uždavinių įgyvendinimą;</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lastRenderedPageBreak/>
        <w:tab/>
        <w:t>4.2. organizuoja visuomenės sveikatos stiprinimo priemonių įgyvendinimą savivaldybės bendruomenėje;</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r>
      <w:r w:rsidRPr="00705C0C">
        <w:rPr>
          <w:rFonts w:ascii="Times New Roman" w:hAnsi="Times New Roman"/>
          <w:sz w:val="24"/>
          <w:szCs w:val="24"/>
          <w:lang w:val="lt-LT"/>
        </w:rPr>
        <w:t xml:space="preserve">4.3. </w:t>
      </w:r>
      <w:r w:rsidRPr="0077050D">
        <w:rPr>
          <w:rFonts w:ascii="Times New Roman" w:hAnsi="Times New Roman"/>
          <w:sz w:val="24"/>
          <w:szCs w:val="24"/>
          <w:lang w:val="lt-LT"/>
        </w:rPr>
        <w:t>organizuoja vaikų ir jaunimo sveikatos priežiūrą;</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4.4. organizuoja savivaldybės visuomenės sveikatos stebėsenos (monitoringo) vykdymą;</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4.5. planuoja Biuro žmogiškuosius, materialinius ir finansinius išteklius, atsako už jų panaudojimą ir vykdo su tuo susijusias funkcijas;</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 xml:space="preserve">4.6. Biuro </w:t>
      </w:r>
      <w:r w:rsidR="00705C0C">
        <w:rPr>
          <w:rFonts w:ascii="Times New Roman" w:hAnsi="Times New Roman"/>
          <w:sz w:val="24"/>
          <w:szCs w:val="24"/>
          <w:lang w:val="lt-LT"/>
        </w:rPr>
        <w:t>direktorius</w:t>
      </w:r>
      <w:r w:rsidRPr="0077050D">
        <w:rPr>
          <w:rFonts w:ascii="Times New Roman" w:hAnsi="Times New Roman"/>
          <w:sz w:val="24"/>
          <w:szCs w:val="24"/>
          <w:lang w:val="lt-LT"/>
        </w:rPr>
        <w:t xml:space="preserve"> tvirtina Biuro struktūrą ir darbuotojų pareigybių sąrašą, neviršydamas nustatyto didžiausio leistino pareigybių skaičiaus;</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4.7. Lietuvos Respublikos darbo kodekso ir kitų teisės aktų nustatyta tvarka priima į darbą ir atleidžia iš jo Biuro darbuotojus, skatina juos ir skiria jiems drausmines nuobaudas;</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4.8. teisės aktų nustatyta tvarka pagal patvirtintą darbo užmokesčio fondą nustato darbuotojų atlyginimus;</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4.9. tvirtina Biuro darbuotojų (išskyrus Biuro direktoriaus) pareigybių aprašymus, Biuro darbo tvarkos taisykles, Vidaus kontrolės, įskaitant finansų kontrolę, taisykles, sveikatinimo programas bei kitus dokumentus;</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4.10. organizuoja ir koordinuoja visuomenės sveikatos priežiūros specialistų, vykdančių sveikatos priežiūrą ugdymo įstaigose, veiklą;</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 xml:space="preserve">4.11. organizuoja Biuro veiklos plano vykdymą, planuoja Biuro veiklos kryptis ir kartą per metus atsiskaito Biuro savininko teises ir pareigas įgyvendinančiai institucijai – </w:t>
      </w:r>
      <w:r w:rsidR="0067508A">
        <w:rPr>
          <w:rFonts w:ascii="Times New Roman" w:hAnsi="Times New Roman"/>
          <w:sz w:val="24"/>
          <w:szCs w:val="24"/>
          <w:lang w:val="lt-LT"/>
        </w:rPr>
        <w:t>Šakių</w:t>
      </w:r>
      <w:r w:rsidRPr="0077050D">
        <w:rPr>
          <w:rFonts w:ascii="Times New Roman" w:hAnsi="Times New Roman"/>
          <w:sz w:val="24"/>
          <w:szCs w:val="24"/>
          <w:lang w:val="lt-LT"/>
        </w:rPr>
        <w:t xml:space="preserve"> rajono savivaldybės tarybai (toliau – savivaldybės taryba) už darbų vykdymą;</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4.12. leidžia Biuro veiklą reglamentuojančius įsakymus, kitus teisės aktus ir kontroliuoja, kaip jie vykdomi;</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4.13. Biuro vardu pasirašo dokumentus, sudaro sutartis, suteikia įgaliojimus su Biuro veikla susijusiems klausimams spręsti, vykdo Biuro įsipareigojimus pagal sudarytas sutartis;</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4.14. atstovauja Biurui kitose valstybės ir savivaldybės institucijose ir įstaigose, santykiuose su kitais juridiniais ir fiziniais asmenimis;</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4.15. rengia Biuro teikiamų atlygintinų paslaugų kainų skaičiavimus ir teikia kainas tvirtinti savivaldybės tarybai;</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 xml:space="preserve">4.16. teisės aktų nustatyta tvarka disponuoja Biurui priskirtu valstybės, savivaldybės turtu ir lėšomis, atsako už tikslinį lėšų panaudojimą, sudaro sutartis su Lietuvos ir užsienio fiziniais ir juridiniais asmenimis; </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4.17. teikia pasiūlymus savivaldybės gydytojui (vyriausiajam specialistui) nustatant savivaldybės sveikatinimo veiklos planavimą;</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 xml:space="preserve">4.18. pagal savo kompetenciją teikia pasiūlymus </w:t>
      </w:r>
      <w:r w:rsidR="0067508A">
        <w:rPr>
          <w:rFonts w:ascii="Times New Roman" w:hAnsi="Times New Roman"/>
          <w:sz w:val="24"/>
          <w:szCs w:val="24"/>
          <w:lang w:val="lt-LT"/>
        </w:rPr>
        <w:t>Šakių</w:t>
      </w:r>
      <w:r w:rsidRPr="0077050D">
        <w:rPr>
          <w:rFonts w:ascii="Times New Roman" w:hAnsi="Times New Roman"/>
          <w:sz w:val="24"/>
          <w:szCs w:val="24"/>
          <w:lang w:val="lt-LT"/>
        </w:rPr>
        <w:t xml:space="preserve"> rajono savivaldybės (toliau – savivaldybė) tarybai, administracijos direktoriui svarstant Biuro veiklą reglamentuojančius dokumentų projektus;</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4.19. užtikrina programų vykdymo ir paskirtų asignavimų naudojimo teisėtumą, ekonomiškumą, efektyvumą ir rezultatyvumą, racionalų ir taupų lėšų bei turto naudojimą, veiksmingą biudžetinės įstaigos vidaus kontrolės sistemos veikimą ir tobulinimą;</w:t>
      </w:r>
    </w:p>
    <w:p w:rsidR="0077050D" w:rsidRPr="0077050D" w:rsidRDefault="0077050D" w:rsidP="0077050D">
      <w:pPr>
        <w:jc w:val="both"/>
        <w:rPr>
          <w:rFonts w:ascii="Times New Roman" w:hAnsi="Times New Roman"/>
          <w:sz w:val="24"/>
          <w:szCs w:val="24"/>
          <w:lang w:val="lt-LT"/>
        </w:rPr>
      </w:pPr>
      <w:r w:rsidRPr="0077050D">
        <w:rPr>
          <w:rFonts w:ascii="Times New Roman" w:hAnsi="Times New Roman"/>
          <w:sz w:val="24"/>
          <w:szCs w:val="24"/>
          <w:lang w:val="lt-LT"/>
        </w:rPr>
        <w:tab/>
        <w:t>4.20. atlieka kitas teisės aktuose numatytas ir Biuro steigėjo jam priskirtas funkcijas.</w:t>
      </w:r>
    </w:p>
    <w:p w:rsidR="0077050D" w:rsidRPr="0077050D" w:rsidRDefault="0077050D" w:rsidP="0077050D">
      <w:pPr>
        <w:tabs>
          <w:tab w:val="left" w:pos="0"/>
          <w:tab w:val="left" w:pos="709"/>
          <w:tab w:val="left" w:pos="1276"/>
        </w:tabs>
        <w:suppressAutoHyphens/>
        <w:ind w:left="360"/>
        <w:jc w:val="center"/>
        <w:rPr>
          <w:rFonts w:ascii="Times New Roman" w:hAnsi="Times New Roman"/>
          <w:sz w:val="24"/>
          <w:szCs w:val="24"/>
          <w:lang w:val="lt-LT"/>
        </w:rPr>
      </w:pPr>
    </w:p>
    <w:p w:rsidR="0077050D" w:rsidRPr="0077050D" w:rsidRDefault="0077050D" w:rsidP="0077050D">
      <w:pPr>
        <w:tabs>
          <w:tab w:val="left" w:pos="0"/>
          <w:tab w:val="left" w:pos="709"/>
          <w:tab w:val="left" w:pos="1276"/>
        </w:tabs>
        <w:suppressAutoHyphens/>
        <w:ind w:left="360"/>
        <w:jc w:val="center"/>
        <w:rPr>
          <w:rFonts w:ascii="Times New Roman" w:hAnsi="Times New Roman"/>
          <w:b/>
          <w:sz w:val="24"/>
          <w:szCs w:val="24"/>
          <w:lang w:val="lt-LT" w:eastAsia="ar-SA"/>
        </w:rPr>
      </w:pPr>
      <w:r w:rsidRPr="0077050D">
        <w:rPr>
          <w:rFonts w:ascii="Times New Roman" w:hAnsi="Times New Roman"/>
          <w:lang w:val="lt-LT" w:eastAsia="ar-SA"/>
        </w:rPr>
        <w:tab/>
      </w:r>
      <w:r w:rsidRPr="0077050D">
        <w:rPr>
          <w:rFonts w:ascii="Times New Roman" w:hAnsi="Times New Roman"/>
          <w:b/>
          <w:sz w:val="24"/>
          <w:szCs w:val="24"/>
          <w:lang w:val="lt-LT" w:eastAsia="ar-SA"/>
        </w:rPr>
        <w:t>IV SKYRIUS</w:t>
      </w:r>
    </w:p>
    <w:p w:rsidR="0077050D" w:rsidRPr="0077050D" w:rsidRDefault="0077050D" w:rsidP="0077050D">
      <w:pPr>
        <w:tabs>
          <w:tab w:val="left" w:pos="0"/>
          <w:tab w:val="left" w:pos="709"/>
          <w:tab w:val="left" w:pos="1276"/>
        </w:tabs>
        <w:suppressAutoHyphens/>
        <w:ind w:left="360"/>
        <w:jc w:val="center"/>
        <w:rPr>
          <w:rFonts w:ascii="Times New Roman" w:hAnsi="Times New Roman"/>
          <w:b/>
          <w:sz w:val="24"/>
          <w:szCs w:val="24"/>
          <w:lang w:val="lt-LT" w:eastAsia="ar-SA"/>
        </w:rPr>
      </w:pPr>
      <w:r w:rsidRPr="0077050D">
        <w:rPr>
          <w:rFonts w:ascii="Times New Roman" w:hAnsi="Times New Roman"/>
          <w:b/>
          <w:sz w:val="24"/>
          <w:szCs w:val="24"/>
          <w:lang w:val="lt-LT" w:eastAsia="ar-SA"/>
        </w:rPr>
        <w:t xml:space="preserve">       PAVALDUMAS</w:t>
      </w:r>
    </w:p>
    <w:p w:rsidR="0077050D" w:rsidRPr="0077050D" w:rsidRDefault="0077050D" w:rsidP="0077050D">
      <w:pPr>
        <w:tabs>
          <w:tab w:val="left" w:pos="0"/>
          <w:tab w:val="left" w:pos="709"/>
          <w:tab w:val="left" w:pos="1276"/>
        </w:tabs>
        <w:suppressAutoHyphens/>
        <w:ind w:left="360"/>
        <w:jc w:val="both"/>
        <w:rPr>
          <w:rFonts w:ascii="Times New Roman" w:hAnsi="Times New Roman"/>
          <w:b/>
          <w:sz w:val="24"/>
          <w:szCs w:val="24"/>
          <w:lang w:val="lt-LT" w:eastAsia="ar-SA"/>
        </w:rPr>
      </w:pPr>
    </w:p>
    <w:p w:rsidR="0077050D" w:rsidRPr="0077050D" w:rsidRDefault="0077050D" w:rsidP="0077050D">
      <w:pPr>
        <w:tabs>
          <w:tab w:val="left" w:pos="0"/>
          <w:tab w:val="left" w:pos="709"/>
          <w:tab w:val="left" w:pos="1276"/>
        </w:tabs>
        <w:suppressAutoHyphens/>
        <w:ind w:left="360"/>
        <w:jc w:val="both"/>
        <w:rPr>
          <w:rFonts w:ascii="Times New Roman" w:hAnsi="Times New Roman"/>
          <w:sz w:val="24"/>
          <w:szCs w:val="24"/>
          <w:lang w:val="lt-LT" w:eastAsia="ar-SA"/>
        </w:rPr>
      </w:pPr>
      <w:r w:rsidRPr="0077050D">
        <w:rPr>
          <w:rFonts w:ascii="Times New Roman" w:hAnsi="Times New Roman"/>
          <w:b/>
          <w:sz w:val="24"/>
          <w:szCs w:val="24"/>
          <w:lang w:val="lt-LT" w:eastAsia="ar-SA"/>
        </w:rPr>
        <w:tab/>
      </w:r>
      <w:r w:rsidRPr="0077050D">
        <w:rPr>
          <w:rFonts w:ascii="Times New Roman" w:hAnsi="Times New Roman"/>
          <w:sz w:val="24"/>
          <w:szCs w:val="24"/>
          <w:lang w:val="lt-LT" w:eastAsia="ar-SA"/>
        </w:rPr>
        <w:t xml:space="preserve">5. Direktorius pavaldus savivaldybės merui. </w:t>
      </w:r>
      <w:r w:rsidRPr="0077050D">
        <w:rPr>
          <w:rFonts w:ascii="Times New Roman" w:hAnsi="Times New Roman"/>
          <w:sz w:val="24"/>
          <w:szCs w:val="24"/>
          <w:lang w:val="lt-LT" w:eastAsia="ar-SA"/>
        </w:rPr>
        <w:tab/>
      </w:r>
    </w:p>
    <w:p w:rsidR="0077050D" w:rsidRPr="0077050D" w:rsidRDefault="0077050D" w:rsidP="00225983">
      <w:pPr>
        <w:jc w:val="center"/>
        <w:rPr>
          <w:rFonts w:ascii="Times New Roman" w:hAnsi="Times New Roman"/>
          <w:sz w:val="24"/>
          <w:szCs w:val="24"/>
          <w:lang w:val="lt-LT"/>
        </w:rPr>
      </w:pPr>
      <w:r w:rsidRPr="0077050D">
        <w:rPr>
          <w:rFonts w:ascii="Times New Roman" w:hAnsi="Times New Roman"/>
          <w:sz w:val="24"/>
          <w:szCs w:val="24"/>
          <w:lang w:val="lt-LT"/>
        </w:rPr>
        <w:t>_______________________</w:t>
      </w:r>
      <w:bookmarkStart w:id="0" w:name="_GoBack"/>
      <w:bookmarkEnd w:id="0"/>
    </w:p>
    <w:p w:rsidR="00FB0E99" w:rsidRDefault="00225983" w:rsidP="0077050D">
      <w:pPr>
        <w:rPr>
          <w:rFonts w:ascii="Times New Roman" w:hAnsi="Times New Roman"/>
          <w:sz w:val="24"/>
          <w:szCs w:val="24"/>
          <w:lang w:val="lt-LT"/>
        </w:rPr>
      </w:pPr>
      <w:r w:rsidRPr="00225983">
        <w:rPr>
          <w:noProof/>
        </w:rPr>
        <w:lastRenderedPageBreak/>
        <w:drawing>
          <wp:inline distT="0" distB="0" distL="0" distR="0">
            <wp:extent cx="6120765" cy="1857375"/>
            <wp:effectExtent l="0" t="0" r="0"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0765" cy="1857375"/>
                    </a:xfrm>
                    <a:prstGeom prst="rect">
                      <a:avLst/>
                    </a:prstGeom>
                    <a:noFill/>
                    <a:ln>
                      <a:noFill/>
                    </a:ln>
                  </pic:spPr>
                </pic:pic>
              </a:graphicData>
            </a:graphic>
          </wp:inline>
        </w:drawing>
      </w:r>
    </w:p>
    <w:p w:rsidR="00FB0E99" w:rsidRDefault="00FB0E99" w:rsidP="0077050D">
      <w:pPr>
        <w:rPr>
          <w:rFonts w:ascii="Times New Roman" w:hAnsi="Times New Roman"/>
          <w:sz w:val="24"/>
          <w:szCs w:val="24"/>
          <w:lang w:val="lt-LT"/>
        </w:rPr>
      </w:pPr>
    </w:p>
    <w:p w:rsidR="00C6563A" w:rsidRPr="00C6563A" w:rsidRDefault="00C6563A" w:rsidP="00FB0E99">
      <w:pPr>
        <w:rPr>
          <w:rFonts w:ascii="Times New Roman" w:hAnsi="Times New Roman"/>
          <w:sz w:val="24"/>
          <w:szCs w:val="24"/>
          <w:lang w:val="lt-LT"/>
        </w:rPr>
      </w:pPr>
    </w:p>
    <w:sectPr w:rsidR="00C6563A" w:rsidRPr="00C6563A" w:rsidSect="00214591">
      <w:headerReference w:type="even" r:id="rId8"/>
      <w:headerReference w:type="default" r:id="rId9"/>
      <w:pgSz w:w="11907" w:h="16840"/>
      <w:pgMar w:top="1134" w:right="567" w:bottom="1134" w:left="1701" w:header="680" w:footer="567" w:gutter="0"/>
      <w:pgNumType w:fmt="numberInDash" w:start="1"/>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1FED" w:rsidRDefault="00D61FED">
      <w:r>
        <w:separator/>
      </w:r>
    </w:p>
  </w:endnote>
  <w:endnote w:type="continuationSeparator" w:id="0">
    <w:p w:rsidR="00D61FED" w:rsidRDefault="00D61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1FED" w:rsidRDefault="00D61FED">
      <w:r>
        <w:separator/>
      </w:r>
    </w:p>
  </w:footnote>
  <w:footnote w:type="continuationSeparator" w:id="0">
    <w:p w:rsidR="00D61FED" w:rsidRDefault="00D61F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8333875"/>
      <w:docPartObj>
        <w:docPartGallery w:val="Page Numbers (Top of Page)"/>
        <w:docPartUnique/>
      </w:docPartObj>
    </w:sdtPr>
    <w:sdtEndPr/>
    <w:sdtContent>
      <w:p w:rsidR="00214591" w:rsidRDefault="00214591">
        <w:pPr>
          <w:pStyle w:val="Antrats"/>
          <w:jc w:val="center"/>
        </w:pPr>
        <w:r>
          <w:fldChar w:fldCharType="begin"/>
        </w:r>
        <w:r>
          <w:instrText>PAGE   \* MERGEFORMAT</w:instrText>
        </w:r>
        <w:r>
          <w:fldChar w:fldCharType="separate"/>
        </w:r>
        <w:r>
          <w:rPr>
            <w:lang w:val="lt-LT"/>
          </w:rPr>
          <w:t>2</w:t>
        </w:r>
        <w:r>
          <w:fldChar w:fldCharType="end"/>
        </w:r>
      </w:p>
    </w:sdtContent>
  </w:sdt>
  <w:p w:rsidR="00214591" w:rsidRDefault="0021459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7933" w:rsidRDefault="00434A6F">
    <w:pPr>
      <w:pStyle w:val="Antrats"/>
      <w:rPr>
        <w:sz w:val="10"/>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441C5"/>
    <w:rsid w:val="00093E2D"/>
    <w:rsid w:val="00097933"/>
    <w:rsid w:val="000A6BE6"/>
    <w:rsid w:val="000C7C75"/>
    <w:rsid w:val="001113F4"/>
    <w:rsid w:val="00125854"/>
    <w:rsid w:val="00146E5A"/>
    <w:rsid w:val="00172A10"/>
    <w:rsid w:val="00214591"/>
    <w:rsid w:val="0021647B"/>
    <w:rsid w:val="00225983"/>
    <w:rsid w:val="00305587"/>
    <w:rsid w:val="00363B0E"/>
    <w:rsid w:val="003A79D6"/>
    <w:rsid w:val="003F2EC0"/>
    <w:rsid w:val="00434A6F"/>
    <w:rsid w:val="00454EC1"/>
    <w:rsid w:val="00470111"/>
    <w:rsid w:val="00474140"/>
    <w:rsid w:val="004B5C95"/>
    <w:rsid w:val="004D736E"/>
    <w:rsid w:val="004E780D"/>
    <w:rsid w:val="005013E3"/>
    <w:rsid w:val="0056004A"/>
    <w:rsid w:val="00595CB9"/>
    <w:rsid w:val="005A42E7"/>
    <w:rsid w:val="00641F20"/>
    <w:rsid w:val="00674334"/>
    <w:rsid w:val="0067508A"/>
    <w:rsid w:val="006B0940"/>
    <w:rsid w:val="006D1299"/>
    <w:rsid w:val="00705C0C"/>
    <w:rsid w:val="00711D03"/>
    <w:rsid w:val="00727899"/>
    <w:rsid w:val="0075785E"/>
    <w:rsid w:val="0077050D"/>
    <w:rsid w:val="00774280"/>
    <w:rsid w:val="007C62D3"/>
    <w:rsid w:val="008A0CBF"/>
    <w:rsid w:val="008D14F6"/>
    <w:rsid w:val="008D3D5F"/>
    <w:rsid w:val="00902BEF"/>
    <w:rsid w:val="00911DB9"/>
    <w:rsid w:val="00920AFD"/>
    <w:rsid w:val="00952069"/>
    <w:rsid w:val="009B00FA"/>
    <w:rsid w:val="00A24C63"/>
    <w:rsid w:val="00A655F0"/>
    <w:rsid w:val="00B1342E"/>
    <w:rsid w:val="00B33008"/>
    <w:rsid w:val="00B3343D"/>
    <w:rsid w:val="00BD5160"/>
    <w:rsid w:val="00BE0C42"/>
    <w:rsid w:val="00BE281C"/>
    <w:rsid w:val="00C6563A"/>
    <w:rsid w:val="00CD34FF"/>
    <w:rsid w:val="00D42E04"/>
    <w:rsid w:val="00D61FED"/>
    <w:rsid w:val="00D779FB"/>
    <w:rsid w:val="00F36C7E"/>
    <w:rsid w:val="00F41B60"/>
    <w:rsid w:val="00FB0E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50E2F2"/>
  <w15:docId w15:val="{73EEA525-002A-49FC-8552-2EE06E4B3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363B0E"/>
    <w:rPr>
      <w:rFonts w:ascii="TimesLT" w:hAnsi="TimesLT"/>
      <w:lang w:val="en-US" w:eastAsia="en-US"/>
    </w:rPr>
  </w:style>
  <w:style w:type="paragraph" w:styleId="Antrat1">
    <w:name w:val="heading 1"/>
    <w:basedOn w:val="prastasis"/>
    <w:next w:val="prastasis"/>
    <w:qFormat/>
    <w:rsid w:val="00363B0E"/>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rsid w:val="00363B0E"/>
    <w:pPr>
      <w:keepNext/>
      <w:ind w:left="6480"/>
      <w:jc w:val="center"/>
      <w:outlineLvl w:val="1"/>
    </w:pPr>
    <w:rPr>
      <w:rFonts w:ascii="Times New Roman" w:hAnsi="Times New Roman"/>
      <w:sz w:val="24"/>
    </w:rPr>
  </w:style>
  <w:style w:type="paragraph" w:styleId="Antrat3">
    <w:name w:val="heading 3"/>
    <w:basedOn w:val="prastasis"/>
    <w:next w:val="prastasis"/>
    <w:qFormat/>
    <w:rsid w:val="00363B0E"/>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63B0E"/>
    <w:pPr>
      <w:tabs>
        <w:tab w:val="center" w:pos="4153"/>
        <w:tab w:val="right" w:pos="8306"/>
      </w:tabs>
    </w:pPr>
  </w:style>
  <w:style w:type="paragraph" w:styleId="Porat">
    <w:name w:val="footer"/>
    <w:basedOn w:val="prastasis"/>
    <w:semiHidden/>
    <w:rsid w:val="00363B0E"/>
    <w:pPr>
      <w:tabs>
        <w:tab w:val="center" w:pos="4153"/>
        <w:tab w:val="right" w:pos="8306"/>
      </w:tabs>
    </w:pPr>
  </w:style>
  <w:style w:type="paragraph" w:styleId="Debesliotekstas">
    <w:name w:val="Balloon Text"/>
    <w:basedOn w:val="prastasis"/>
    <w:link w:val="DebesliotekstasDiagrama"/>
    <w:uiPriority w:val="99"/>
    <w:semiHidden/>
    <w:unhideWhenUsed/>
    <w:rsid w:val="00B3300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33008"/>
    <w:rPr>
      <w:rFonts w:ascii="Tahoma" w:hAnsi="Tahoma" w:cs="Tahoma"/>
      <w:sz w:val="16"/>
      <w:szCs w:val="16"/>
      <w:lang w:val="en-US" w:eastAsia="en-US"/>
    </w:rPr>
  </w:style>
  <w:style w:type="character" w:customStyle="1" w:styleId="AntratsDiagrama">
    <w:name w:val="Antraštės Diagrama"/>
    <w:basedOn w:val="Numatytasispastraiposriftas"/>
    <w:link w:val="Antrats"/>
    <w:uiPriority w:val="99"/>
    <w:locked/>
    <w:rsid w:val="00B33008"/>
    <w:rPr>
      <w:rFonts w:ascii="TimesLT" w:hAnsi="TimesLT"/>
      <w:lang w:val="en-US" w:eastAsia="en-US"/>
    </w:rPr>
  </w:style>
  <w:style w:type="character" w:customStyle="1" w:styleId="uficommentbody">
    <w:name w:val="uficommentbody"/>
    <w:basedOn w:val="Numatytasispastraiposriftas"/>
    <w:rsid w:val="007705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A0FA1-20BE-4B86-97C3-1966B9E54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643</TotalTime>
  <Pages>3</Pages>
  <Words>3609</Words>
  <Characters>2058</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5656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120_spec_1</cp:lastModifiedBy>
  <cp:revision>32</cp:revision>
  <cp:lastPrinted>2018-12-03T13:44:00Z</cp:lastPrinted>
  <dcterms:created xsi:type="dcterms:W3CDTF">2018-11-28T06:52:00Z</dcterms:created>
  <dcterms:modified xsi:type="dcterms:W3CDTF">2018-12-03T14:41:00Z</dcterms:modified>
</cp:coreProperties>
</file>