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C63" w:rsidRPr="008B1C63" w:rsidRDefault="008B1C63" w:rsidP="008B1C63">
      <w:pPr>
        <w:suppressAutoHyphens/>
        <w:spacing w:after="0" w:line="240" w:lineRule="auto"/>
        <w:jc w:val="center"/>
        <w:rPr>
          <w:rFonts w:ascii="Times New Roman" w:eastAsia="Times New Roman" w:hAnsi="Times New Roman"/>
          <w:b/>
          <w:color w:val="00000A"/>
          <w:kern w:val="2"/>
          <w:sz w:val="24"/>
          <w:szCs w:val="20"/>
          <w:lang w:val="lt-LT" w:eastAsia="lt-LT"/>
        </w:rPr>
      </w:pPr>
      <w:r>
        <w:rPr>
          <w:rFonts w:ascii="Times New Roman" w:eastAsia="Times New Roman" w:hAnsi="Times New Roman"/>
          <w:noProof/>
          <w:sz w:val="24"/>
          <w:szCs w:val="20"/>
        </w:rPr>
        <w:drawing>
          <wp:inline distT="0" distB="0" distL="0" distR="0">
            <wp:extent cx="49530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8B1C63" w:rsidRPr="008B1C63" w:rsidRDefault="008B1C63" w:rsidP="008B1C63">
      <w:pPr>
        <w:suppressAutoHyphens/>
        <w:spacing w:after="0" w:line="240" w:lineRule="auto"/>
        <w:jc w:val="center"/>
        <w:rPr>
          <w:rFonts w:ascii="Times New Roman" w:eastAsia="Times New Roman" w:hAnsi="Times New Roman"/>
          <w:b/>
          <w:color w:val="00000A"/>
          <w:kern w:val="2"/>
          <w:sz w:val="24"/>
          <w:szCs w:val="20"/>
          <w:lang w:val="lt-LT" w:eastAsia="lt-LT"/>
        </w:rPr>
      </w:pPr>
      <w:r w:rsidRPr="008B1C63">
        <w:rPr>
          <w:rFonts w:ascii="Times New Roman" w:eastAsia="Times New Roman" w:hAnsi="Times New Roman"/>
          <w:b/>
          <w:color w:val="00000A"/>
          <w:kern w:val="2"/>
          <w:sz w:val="24"/>
          <w:szCs w:val="20"/>
          <w:lang w:val="lt-LT" w:eastAsia="lt-LT"/>
        </w:rPr>
        <w:t>ŠAKIŲ RAJONO SAVIVALDYBĖS ADMINISTRACIJOS DIREKTORIUS</w:t>
      </w:r>
    </w:p>
    <w:p w:rsidR="008B1C63" w:rsidRPr="008B1C63" w:rsidRDefault="008B1C63" w:rsidP="008B1C63">
      <w:pPr>
        <w:suppressAutoHyphens/>
        <w:spacing w:after="0" w:line="240" w:lineRule="auto"/>
        <w:jc w:val="center"/>
        <w:rPr>
          <w:rFonts w:ascii="Times New Roman" w:eastAsia="Times New Roman" w:hAnsi="Times New Roman"/>
          <w:b/>
          <w:color w:val="00000A"/>
          <w:kern w:val="2"/>
          <w:sz w:val="24"/>
          <w:szCs w:val="20"/>
          <w:lang w:val="lt-LT" w:eastAsia="lt-LT"/>
        </w:rPr>
      </w:pPr>
    </w:p>
    <w:p w:rsidR="008B1C63" w:rsidRPr="008B1C63" w:rsidRDefault="008B1C63" w:rsidP="008B1C63">
      <w:pPr>
        <w:suppressAutoHyphens/>
        <w:spacing w:after="0" w:line="240" w:lineRule="auto"/>
        <w:jc w:val="center"/>
        <w:rPr>
          <w:rFonts w:ascii="Times New Roman" w:eastAsia="Times New Roman" w:hAnsi="Times New Roman"/>
          <w:b/>
          <w:sz w:val="24"/>
          <w:szCs w:val="24"/>
          <w:lang w:val="lt-LT" w:eastAsia="ar-SA"/>
        </w:rPr>
      </w:pPr>
      <w:r w:rsidRPr="008B1C63">
        <w:rPr>
          <w:rFonts w:ascii="Times New Roman" w:eastAsia="Times New Roman" w:hAnsi="Times New Roman"/>
          <w:b/>
          <w:sz w:val="24"/>
          <w:szCs w:val="24"/>
          <w:lang w:val="lt-LT" w:eastAsia="ar-SA"/>
        </w:rPr>
        <w:t>ĮSAKYMAS</w:t>
      </w: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r w:rsidRPr="008B1C63">
        <w:rPr>
          <w:rFonts w:ascii="Times New Roman" w:eastAsia="Times New Roman" w:hAnsi="Times New Roman"/>
          <w:b/>
          <w:sz w:val="24"/>
          <w:szCs w:val="24"/>
          <w:lang w:val="lt-LT" w:eastAsia="ar-SA"/>
        </w:rPr>
        <w:t xml:space="preserve">DĖL ŠAKIŲ RAJONO SAVIVALDYBĖS BIUDŽETO PROJEKTO RENGIMO </w:t>
      </w:r>
      <w:r w:rsidR="00857CF5">
        <w:rPr>
          <w:rFonts w:ascii="Times New Roman" w:eastAsia="Times New Roman" w:hAnsi="Times New Roman"/>
          <w:b/>
          <w:sz w:val="24"/>
          <w:szCs w:val="24"/>
          <w:lang w:val="lt-LT" w:eastAsia="ar-SA"/>
        </w:rPr>
        <w:t>TVARKOS APRAŠO PATVIRTINIMO</w:t>
      </w:r>
    </w:p>
    <w:p w:rsidR="008B1C63" w:rsidRPr="008B1C63" w:rsidRDefault="008B1C63" w:rsidP="008B1C63">
      <w:pPr>
        <w:tabs>
          <w:tab w:val="left" w:pos="1418"/>
        </w:tabs>
        <w:suppressAutoHyphens/>
        <w:spacing w:after="0" w:line="240" w:lineRule="auto"/>
        <w:jc w:val="center"/>
        <w:rPr>
          <w:rFonts w:ascii="Times New Roman" w:eastAsia="Times New Roman" w:hAnsi="Times New Roman"/>
          <w:sz w:val="24"/>
          <w:szCs w:val="24"/>
          <w:lang w:val="lt-LT" w:eastAsia="ar-SA"/>
        </w:rPr>
      </w:pP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 xml:space="preserve">2018 m. </w:t>
      </w:r>
      <w:r w:rsidR="006D0F1D">
        <w:rPr>
          <w:rFonts w:ascii="Times New Roman" w:eastAsia="Times New Roman" w:hAnsi="Times New Roman"/>
          <w:sz w:val="24"/>
          <w:szCs w:val="24"/>
          <w:lang w:val="lt-LT" w:eastAsia="ar-SA"/>
        </w:rPr>
        <w:t>gruodžio</w:t>
      </w:r>
      <w:r w:rsidRPr="008B1C63">
        <w:rPr>
          <w:rFonts w:ascii="Times New Roman" w:eastAsia="Times New Roman" w:hAnsi="Times New Roman"/>
          <w:sz w:val="24"/>
          <w:szCs w:val="24"/>
          <w:lang w:val="lt-LT" w:eastAsia="ar-SA"/>
        </w:rPr>
        <w:t xml:space="preserve">   d. Nr. AG-</w:t>
      </w: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Šakiai</w:t>
      </w: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p>
    <w:p w:rsidR="008B1C63" w:rsidRPr="008B1C63" w:rsidRDefault="008B1C63" w:rsidP="008B1C63">
      <w:pPr>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Vadovaudamasis Lietuvos Respublikos vietos savivaldos įstatymo 10</w:t>
      </w:r>
      <w:r w:rsidRPr="008B1C63">
        <w:rPr>
          <w:rFonts w:ascii="Times New Roman" w:eastAsia="Times New Roman" w:hAnsi="Times New Roman"/>
          <w:sz w:val="24"/>
          <w:szCs w:val="24"/>
          <w:vertAlign w:val="superscript"/>
          <w:lang w:val="lt-LT" w:eastAsia="ar-SA"/>
        </w:rPr>
        <w:t>4</w:t>
      </w:r>
      <w:r w:rsidRPr="008B1C63">
        <w:rPr>
          <w:rFonts w:ascii="Times New Roman" w:eastAsia="Times New Roman" w:hAnsi="Times New Roman"/>
          <w:sz w:val="24"/>
          <w:szCs w:val="24"/>
          <w:lang w:val="lt-LT" w:eastAsia="ar-SA"/>
        </w:rPr>
        <w:t xml:space="preserve"> ir</w:t>
      </w:r>
      <w:r w:rsidRPr="008B1C63">
        <w:rPr>
          <w:rFonts w:ascii="Times New Roman" w:eastAsia="Times New Roman" w:hAnsi="Times New Roman"/>
          <w:sz w:val="24"/>
          <w:szCs w:val="24"/>
          <w:vertAlign w:val="superscript"/>
          <w:lang w:val="lt-LT" w:eastAsia="ar-SA"/>
        </w:rPr>
        <w:t xml:space="preserve"> </w:t>
      </w:r>
      <w:r w:rsidRPr="008B1C63">
        <w:rPr>
          <w:rFonts w:ascii="Times New Roman" w:eastAsia="Times New Roman" w:hAnsi="Times New Roman"/>
          <w:sz w:val="24"/>
          <w:szCs w:val="24"/>
          <w:lang w:val="lt-LT" w:eastAsia="ar-SA"/>
        </w:rPr>
        <w:t xml:space="preserve">51 straipsniais, Lietuvos Respublikos biudžeto sandaros įstatymo 26 straipsniu, 27 straipsnio 3 ir 4 dalimis, Lietuvos Respublikos valstybės biudžeto ir savivaldybių biudžetų sudarymo ir vykdymo taisyklių, patvirtintų Lietuvos Respublikos Vyriausybės </w:t>
      </w:r>
      <w:smartTag w:uri="urn:schemas-microsoft-com:office:smarttags" w:element="metricconverter">
        <w:smartTagPr>
          <w:attr w:name="ProductID" w:val="2001 m"/>
        </w:smartTagPr>
        <w:r w:rsidRPr="008B1C63">
          <w:rPr>
            <w:rFonts w:ascii="Times New Roman" w:eastAsia="Times New Roman" w:hAnsi="Times New Roman"/>
            <w:sz w:val="24"/>
            <w:szCs w:val="24"/>
            <w:lang w:val="lt-LT" w:eastAsia="ar-SA"/>
          </w:rPr>
          <w:t>2001 m</w:t>
        </w:r>
      </w:smartTag>
      <w:r w:rsidRPr="008B1C63">
        <w:rPr>
          <w:rFonts w:ascii="Times New Roman" w:eastAsia="Times New Roman" w:hAnsi="Times New Roman"/>
          <w:sz w:val="24"/>
          <w:szCs w:val="24"/>
          <w:lang w:val="lt-LT" w:eastAsia="ar-SA"/>
        </w:rPr>
        <w:t>. gegužės 14 d. nutarimu Nr. 543 „Dėl Lietuvos Respublikos valstybės biudžeto ir savivaldybių biudžetų sudarymo ir vykdymo taisyklių patvirtinimo“ 21 punktu</w:t>
      </w:r>
      <w:r w:rsidR="00857CF5">
        <w:rPr>
          <w:rFonts w:ascii="Times New Roman" w:eastAsia="Times New Roman" w:hAnsi="Times New Roman"/>
          <w:sz w:val="24"/>
          <w:szCs w:val="24"/>
          <w:lang w:val="lt-LT" w:eastAsia="ar-SA"/>
        </w:rPr>
        <w:t>, Lietuvos Respublikos finansų ministro 2018 m. gegužės 31 d. įsakymu Nr. 1K-206 „Dėl biudžeto sudarymo ir vykdymo formų“</w:t>
      </w:r>
      <w:r w:rsidR="00CD31F1">
        <w:rPr>
          <w:rFonts w:ascii="Times New Roman" w:eastAsia="Times New Roman" w:hAnsi="Times New Roman"/>
          <w:sz w:val="24"/>
          <w:szCs w:val="24"/>
          <w:lang w:val="lt-LT" w:eastAsia="ar-SA"/>
        </w:rPr>
        <w:t xml:space="preserve"> 1.1. punktu</w:t>
      </w:r>
      <w:r w:rsidRPr="008B1C63">
        <w:rPr>
          <w:rFonts w:ascii="Times New Roman" w:eastAsia="Times New Roman" w:hAnsi="Times New Roman"/>
          <w:sz w:val="24"/>
          <w:szCs w:val="24"/>
          <w:lang w:val="lt-LT" w:eastAsia="ar-SA"/>
        </w:rPr>
        <w:t xml:space="preserve">: </w:t>
      </w:r>
    </w:p>
    <w:p w:rsidR="008B1C63" w:rsidRPr="008B1C63" w:rsidRDefault="008B1C63" w:rsidP="008B1C63">
      <w:pPr>
        <w:tabs>
          <w:tab w:val="left" w:pos="1134"/>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Pr="008B1C63">
        <w:rPr>
          <w:rFonts w:ascii="Times New Roman" w:eastAsia="Times New Roman" w:hAnsi="Times New Roman"/>
          <w:sz w:val="24"/>
          <w:szCs w:val="24"/>
          <w:lang w:val="lt-LT" w:eastAsia="ar-SA"/>
        </w:rPr>
        <w:tab/>
        <w:t>T v i r t i n u</w:t>
      </w:r>
      <w:r w:rsidR="00F24792">
        <w:rPr>
          <w:rFonts w:ascii="Times New Roman" w:eastAsia="Times New Roman" w:hAnsi="Times New Roman"/>
          <w:sz w:val="24"/>
          <w:szCs w:val="24"/>
          <w:lang w:val="lt-LT" w:eastAsia="ar-SA"/>
        </w:rPr>
        <w:t xml:space="preserve">  </w:t>
      </w:r>
      <w:r w:rsidRPr="008B1C63">
        <w:rPr>
          <w:rFonts w:ascii="Times New Roman" w:eastAsia="Times New Roman" w:hAnsi="Times New Roman"/>
          <w:sz w:val="24"/>
          <w:szCs w:val="24"/>
          <w:lang w:val="lt-LT" w:eastAsia="ar-SA"/>
        </w:rPr>
        <w:t>Šakių rajono savivaldybės biudžeto projekto rengimo tvarkos aprašą (pridedama);</w:t>
      </w:r>
    </w:p>
    <w:p w:rsidR="008B1C63" w:rsidRPr="006D0F1D" w:rsidRDefault="008B1C63" w:rsidP="008B1C63">
      <w:pPr>
        <w:tabs>
          <w:tab w:val="left" w:pos="993"/>
        </w:tabs>
        <w:suppressAutoHyphens/>
        <w:spacing w:after="0" w:line="360" w:lineRule="auto"/>
        <w:ind w:firstLine="851"/>
        <w:jc w:val="both"/>
        <w:rPr>
          <w:rFonts w:ascii="Times New Roman" w:eastAsia="Times New Roman" w:hAnsi="Times New Roman"/>
          <w:sz w:val="24"/>
          <w:szCs w:val="24"/>
          <w:lang w:val="lt-LT" w:eastAsia="ar-SA"/>
        </w:rPr>
      </w:pPr>
      <w:r w:rsidRPr="006D0F1D">
        <w:rPr>
          <w:rFonts w:ascii="Times New Roman" w:eastAsia="Times New Roman" w:hAnsi="Times New Roman"/>
          <w:sz w:val="24"/>
          <w:szCs w:val="24"/>
          <w:lang w:val="lt-LT" w:eastAsia="ar-SA"/>
        </w:rPr>
        <w:t>2.</w:t>
      </w:r>
      <w:r w:rsidR="006D0F1D">
        <w:rPr>
          <w:rFonts w:ascii="Times New Roman" w:eastAsia="Times New Roman" w:hAnsi="Times New Roman"/>
          <w:sz w:val="24"/>
          <w:szCs w:val="24"/>
          <w:lang w:val="lt-LT" w:eastAsia="ar-SA"/>
        </w:rPr>
        <w:t xml:space="preserve"> </w:t>
      </w:r>
      <w:r w:rsidRPr="006D0F1D">
        <w:rPr>
          <w:rFonts w:ascii="Times New Roman" w:eastAsia="Times New Roman" w:hAnsi="Times New Roman"/>
          <w:sz w:val="24"/>
          <w:szCs w:val="24"/>
          <w:lang w:val="lt-LT" w:eastAsia="ar-SA"/>
        </w:rPr>
        <w:t>P r i p a ž į s t u netekusiu galios Šakių rajono savivaldybės administracijos direktoriaus 201</w:t>
      </w:r>
      <w:r w:rsidR="006D0F1D" w:rsidRPr="006D0F1D">
        <w:rPr>
          <w:rFonts w:ascii="Times New Roman" w:eastAsia="Times New Roman" w:hAnsi="Times New Roman"/>
          <w:sz w:val="24"/>
          <w:szCs w:val="24"/>
          <w:lang w:val="lt-LT" w:eastAsia="ar-SA"/>
        </w:rPr>
        <w:t>3</w:t>
      </w:r>
      <w:r w:rsidRPr="006D0F1D">
        <w:rPr>
          <w:rFonts w:ascii="Times New Roman" w:eastAsia="Times New Roman" w:hAnsi="Times New Roman"/>
          <w:sz w:val="24"/>
          <w:szCs w:val="24"/>
          <w:lang w:val="lt-LT" w:eastAsia="ar-SA"/>
        </w:rPr>
        <w:t xml:space="preserve"> m. </w:t>
      </w:r>
      <w:r w:rsidR="006D0F1D" w:rsidRPr="006D0F1D">
        <w:rPr>
          <w:rFonts w:ascii="Times New Roman" w:eastAsia="Times New Roman" w:hAnsi="Times New Roman"/>
          <w:sz w:val="24"/>
          <w:szCs w:val="24"/>
          <w:lang w:val="lt-LT" w:eastAsia="ar-SA"/>
        </w:rPr>
        <w:t>lapkričio 1</w:t>
      </w:r>
      <w:r w:rsidRPr="006D0F1D">
        <w:rPr>
          <w:rFonts w:ascii="Times New Roman" w:eastAsia="Times New Roman" w:hAnsi="Times New Roman"/>
          <w:sz w:val="24"/>
          <w:szCs w:val="24"/>
          <w:lang w:val="lt-LT" w:eastAsia="ar-SA"/>
        </w:rPr>
        <w:t xml:space="preserve"> d. įsakymą </w:t>
      </w:r>
      <w:r w:rsidR="006D0F1D" w:rsidRPr="006D0F1D">
        <w:rPr>
          <w:rFonts w:ascii="Times New Roman" w:eastAsia="Times New Roman" w:hAnsi="Times New Roman"/>
          <w:sz w:val="24"/>
          <w:szCs w:val="24"/>
          <w:lang w:val="lt-LT" w:eastAsia="ar-SA"/>
        </w:rPr>
        <w:t>Nr. AT-1219</w:t>
      </w:r>
      <w:r w:rsidR="00965F92">
        <w:rPr>
          <w:rFonts w:ascii="Times New Roman" w:eastAsia="Times New Roman" w:hAnsi="Times New Roman"/>
          <w:sz w:val="24"/>
          <w:szCs w:val="24"/>
          <w:lang w:val="lt-LT" w:eastAsia="ar-SA"/>
        </w:rPr>
        <w:t xml:space="preserve"> </w:t>
      </w:r>
      <w:r w:rsidRPr="006D0F1D">
        <w:rPr>
          <w:rFonts w:ascii="Times New Roman" w:eastAsia="Times New Roman" w:hAnsi="Times New Roman"/>
          <w:sz w:val="24"/>
          <w:szCs w:val="24"/>
          <w:lang w:val="lt-LT" w:eastAsia="ar-SA"/>
        </w:rPr>
        <w:t xml:space="preserve">„Dėl </w:t>
      </w:r>
      <w:r w:rsidR="006D0F1D" w:rsidRPr="006D0F1D">
        <w:rPr>
          <w:rFonts w:ascii="Times New Roman" w:eastAsia="Times New Roman" w:hAnsi="Times New Roman"/>
          <w:sz w:val="24"/>
          <w:szCs w:val="24"/>
          <w:lang w:val="lt-LT" w:eastAsia="ar-SA"/>
        </w:rPr>
        <w:t xml:space="preserve">rajono savivaldybės </w:t>
      </w:r>
      <w:r w:rsidRPr="006D0F1D">
        <w:rPr>
          <w:rFonts w:ascii="Times New Roman" w:eastAsia="Times New Roman" w:hAnsi="Times New Roman"/>
          <w:sz w:val="24"/>
          <w:szCs w:val="24"/>
          <w:lang w:val="lt-LT" w:eastAsia="ar-SA"/>
        </w:rPr>
        <w:t>biudžeto rengimo tvarkos aprašo tvirtinimo“.</w:t>
      </w:r>
    </w:p>
    <w:p w:rsidR="00842ED6" w:rsidRPr="007036F8" w:rsidRDefault="00842ED6" w:rsidP="00842ED6">
      <w:pPr>
        <w:autoSpaceDE w:val="0"/>
        <w:autoSpaceDN w:val="0"/>
        <w:adjustRightInd w:val="0"/>
        <w:spacing w:after="0" w:line="360" w:lineRule="auto"/>
        <w:jc w:val="both"/>
        <w:rPr>
          <w:rFonts w:ascii="Times New Roman" w:hAnsi="Times New Roman"/>
          <w:sz w:val="24"/>
          <w:szCs w:val="24"/>
          <w:lang w:val="lt-LT"/>
        </w:rPr>
      </w:pPr>
      <w:r>
        <w:rPr>
          <w:rFonts w:ascii="Times New Roman" w:eastAsia="Times New Roman" w:hAnsi="Times New Roman"/>
          <w:sz w:val="24"/>
          <w:szCs w:val="24"/>
          <w:lang w:val="lt-LT" w:eastAsia="lt-LT"/>
        </w:rPr>
        <w:tab/>
      </w:r>
      <w:r w:rsidRPr="007036F8">
        <w:rPr>
          <w:rFonts w:ascii="Times New Roman" w:eastAsia="Times New Roman" w:hAnsi="Times New Roman"/>
          <w:sz w:val="24"/>
          <w:szCs w:val="24"/>
          <w:lang w:val="lt-LT" w:eastAsia="lt-LT"/>
        </w:rPr>
        <w:t xml:space="preserve">Šis </w:t>
      </w:r>
      <w:r>
        <w:rPr>
          <w:rFonts w:ascii="Times New Roman" w:eastAsia="Times New Roman" w:hAnsi="Times New Roman"/>
          <w:sz w:val="24"/>
          <w:szCs w:val="24"/>
          <w:lang w:val="lt-LT" w:eastAsia="lt-LT"/>
        </w:rPr>
        <w:t>įsakymas</w:t>
      </w:r>
      <w:r w:rsidRPr="007036F8">
        <w:rPr>
          <w:rFonts w:ascii="Times New Roman" w:eastAsia="Times New Roman" w:hAnsi="Times New Roman"/>
          <w:sz w:val="24"/>
          <w:szCs w:val="24"/>
          <w:lang w:val="lt-LT" w:eastAsia="lt-LT"/>
        </w:rPr>
        <w:t xml:space="preserve"> per vieną mėnesį nuo </w:t>
      </w:r>
      <w:r>
        <w:rPr>
          <w:rFonts w:ascii="Times New Roman" w:eastAsia="Times New Roman" w:hAnsi="Times New Roman"/>
          <w:sz w:val="24"/>
          <w:szCs w:val="24"/>
          <w:lang w:val="lt-LT" w:eastAsia="lt-LT"/>
        </w:rPr>
        <w:t>įsakymo</w:t>
      </w:r>
      <w:r w:rsidRPr="007036F8">
        <w:rPr>
          <w:rFonts w:ascii="Times New Roman" w:eastAsia="Times New Roman" w:hAnsi="Times New Roman"/>
          <w:sz w:val="24"/>
          <w:szCs w:val="24"/>
          <w:lang w:val="lt-LT" w:eastAsia="lt-LT"/>
        </w:rPr>
        <w:t xml:space="preserve"> paskelbimo dienos gali būti skundžiamas Lietuvos administracinių ginčų komisijos Kauno apygardos skyriui adresu: Laisvės al. 36, Kaunas, arba Regionų apygardos administracinio teismo Kauno rūmams adresu: A. Mickevičiaus g. 8A, Kaunas.   </w:t>
      </w:r>
    </w:p>
    <w:p w:rsidR="00842ED6" w:rsidRPr="007036F8" w:rsidRDefault="00842ED6" w:rsidP="00842ED6">
      <w:pPr>
        <w:autoSpaceDE w:val="0"/>
        <w:autoSpaceDN w:val="0"/>
        <w:adjustRightInd w:val="0"/>
        <w:spacing w:after="0" w:line="360" w:lineRule="auto"/>
        <w:jc w:val="both"/>
        <w:rPr>
          <w:rFonts w:ascii="Times New Roman" w:eastAsia="Times New Roman" w:hAnsi="Times New Roman"/>
          <w:sz w:val="24"/>
          <w:szCs w:val="20"/>
          <w:lang w:val="lt-LT"/>
        </w:rPr>
      </w:pPr>
    </w:p>
    <w:p w:rsidR="006D0F1D" w:rsidRDefault="008B1C63" w:rsidP="008B1C63">
      <w:pPr>
        <w:suppressAutoHyphens/>
        <w:spacing w:after="0" w:line="240" w:lineRule="auto"/>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Administracijos direktorius</w:t>
      </w:r>
      <w:r w:rsidRPr="008B1C63">
        <w:rPr>
          <w:rFonts w:ascii="Times New Roman" w:eastAsia="Times New Roman" w:hAnsi="Times New Roman"/>
          <w:sz w:val="24"/>
          <w:szCs w:val="24"/>
          <w:lang w:val="lt-LT" w:eastAsia="ar-SA"/>
        </w:rPr>
        <w:tab/>
      </w:r>
      <w:r w:rsidRPr="008B1C63">
        <w:rPr>
          <w:rFonts w:ascii="Times New Roman" w:eastAsia="Times New Roman" w:hAnsi="Times New Roman"/>
          <w:sz w:val="24"/>
          <w:szCs w:val="24"/>
          <w:lang w:val="lt-LT" w:eastAsia="ar-SA"/>
        </w:rPr>
        <w:tab/>
        <w:t xml:space="preserve">   </w:t>
      </w:r>
      <w:r w:rsidRPr="008B1C63">
        <w:rPr>
          <w:rFonts w:ascii="Times New Roman" w:eastAsia="Times New Roman" w:hAnsi="Times New Roman"/>
          <w:sz w:val="24"/>
          <w:szCs w:val="24"/>
          <w:lang w:val="lt-LT" w:eastAsia="ar-SA"/>
        </w:rPr>
        <w:tab/>
        <w:t xml:space="preserve">           </w:t>
      </w:r>
      <w:r w:rsidR="00F24792">
        <w:rPr>
          <w:rFonts w:ascii="Times New Roman" w:eastAsia="Times New Roman" w:hAnsi="Times New Roman"/>
          <w:sz w:val="24"/>
          <w:szCs w:val="24"/>
          <w:lang w:val="lt-LT" w:eastAsia="ar-SA"/>
        </w:rPr>
        <w:t xml:space="preserve">                           </w:t>
      </w:r>
      <w:r w:rsidRPr="008B1C63">
        <w:rPr>
          <w:rFonts w:ascii="Times New Roman" w:eastAsia="Times New Roman" w:hAnsi="Times New Roman"/>
          <w:sz w:val="24"/>
          <w:szCs w:val="24"/>
          <w:lang w:val="lt-LT" w:eastAsia="ar-SA"/>
        </w:rPr>
        <w:t xml:space="preserve">   Dainius Grincevičius</w:t>
      </w: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Parengė</w:t>
      </w: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Biužeto, turto ir strateginio planavimo skyriaus vedėja</w:t>
      </w: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p>
    <w:p w:rsidR="006D0F1D" w:rsidRDefault="006D0F1D" w:rsidP="008B1C63">
      <w:pPr>
        <w:suppressAutoHyphens/>
        <w:spacing w:after="0" w:line="240" w:lineRule="auto"/>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Egidija Grigaitienė</w:t>
      </w:r>
    </w:p>
    <w:p w:rsidR="008B1C63" w:rsidRPr="006D0F1D" w:rsidRDefault="006D0F1D" w:rsidP="008B1C63">
      <w:pPr>
        <w:suppressAutoHyphens/>
        <w:spacing w:after="0" w:line="240" w:lineRule="auto"/>
        <w:jc w:val="both"/>
        <w:rPr>
          <w:rFonts w:ascii="Times New Roman" w:eastAsia="Times New Roman" w:hAnsi="Times New Roman"/>
          <w:b/>
          <w:sz w:val="24"/>
          <w:szCs w:val="24"/>
          <w:lang w:val="lt-LT" w:eastAsia="ar-SA"/>
        </w:rPr>
      </w:pPr>
      <w:r>
        <w:rPr>
          <w:rFonts w:ascii="Times New Roman" w:eastAsia="Times New Roman" w:hAnsi="Times New Roman"/>
          <w:sz w:val="24"/>
          <w:szCs w:val="24"/>
          <w:lang w:val="lt-LT" w:eastAsia="ar-SA"/>
        </w:rPr>
        <w:t>2018-12-12</w:t>
      </w:r>
      <w:r w:rsidR="008B1C63" w:rsidRPr="006D0F1D">
        <w:rPr>
          <w:rFonts w:ascii="Times New Roman" w:eastAsia="Times New Roman" w:hAnsi="Times New Roman"/>
          <w:b/>
          <w:sz w:val="24"/>
          <w:szCs w:val="24"/>
          <w:lang w:val="lt-LT" w:eastAsia="ar-SA"/>
        </w:rPr>
        <w:tab/>
      </w:r>
    </w:p>
    <w:p w:rsidR="008B1C63" w:rsidRPr="006D0F1D" w:rsidRDefault="008B1C63" w:rsidP="008B1C63">
      <w:pPr>
        <w:suppressAutoHyphens/>
        <w:spacing w:after="0" w:line="240" w:lineRule="auto"/>
        <w:jc w:val="both"/>
        <w:rPr>
          <w:rFonts w:ascii="Times New Roman" w:eastAsia="Times New Roman" w:hAnsi="Times New Roman"/>
          <w:b/>
          <w:sz w:val="24"/>
          <w:szCs w:val="24"/>
          <w:lang w:val="lt-LT" w:eastAsia="ar-SA"/>
        </w:rPr>
        <w:sectPr w:rsidR="008B1C63" w:rsidRPr="006D0F1D">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1134" w:right="851" w:bottom="1134" w:left="1701" w:header="567" w:footer="567" w:gutter="0"/>
          <w:pgNumType w:start="1"/>
          <w:cols w:space="1296"/>
          <w:titlePg/>
          <w:docGrid w:linePitch="360"/>
        </w:sectPr>
      </w:pPr>
    </w:p>
    <w:p w:rsidR="006D0F1D" w:rsidRDefault="006D0F1D" w:rsidP="008B1C63">
      <w:pPr>
        <w:spacing w:after="0" w:line="240" w:lineRule="auto"/>
        <w:ind w:left="6096"/>
        <w:rPr>
          <w:rFonts w:ascii="Times New Roman" w:eastAsia="Times New Roman" w:hAnsi="Times New Roman"/>
          <w:sz w:val="24"/>
          <w:szCs w:val="24"/>
          <w:lang w:val="lt-LT" w:eastAsia="ar-SA"/>
        </w:rPr>
      </w:pPr>
    </w:p>
    <w:p w:rsidR="006D0F1D" w:rsidRDefault="006D0F1D" w:rsidP="008B1C63">
      <w:pPr>
        <w:spacing w:after="0" w:line="240" w:lineRule="auto"/>
        <w:ind w:left="6096"/>
        <w:rPr>
          <w:rFonts w:ascii="Times New Roman" w:eastAsia="Times New Roman" w:hAnsi="Times New Roman"/>
          <w:sz w:val="24"/>
          <w:szCs w:val="24"/>
          <w:lang w:val="lt-LT" w:eastAsia="ar-SA"/>
        </w:rPr>
      </w:pPr>
    </w:p>
    <w:p w:rsidR="008B1C63" w:rsidRPr="008B1C63" w:rsidRDefault="008B1C63" w:rsidP="008B1C63">
      <w:pPr>
        <w:spacing w:after="0" w:line="240" w:lineRule="auto"/>
        <w:ind w:left="6096"/>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PATVIRTINTA</w:t>
      </w:r>
    </w:p>
    <w:p w:rsidR="008B1C63" w:rsidRPr="008B1C63" w:rsidRDefault="008B1C63" w:rsidP="008B1C63">
      <w:pPr>
        <w:suppressAutoHyphens/>
        <w:spacing w:after="0" w:line="240" w:lineRule="auto"/>
        <w:ind w:left="6096"/>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 xml:space="preserve">Šakių rajono savivaldybės </w:t>
      </w:r>
    </w:p>
    <w:p w:rsidR="008B1C63" w:rsidRPr="008B1C63" w:rsidRDefault="008B1C63" w:rsidP="008B1C63">
      <w:pPr>
        <w:suppressAutoHyphens/>
        <w:spacing w:after="0" w:line="240" w:lineRule="auto"/>
        <w:ind w:left="6096"/>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administracijos direktoriaus</w:t>
      </w:r>
    </w:p>
    <w:p w:rsidR="008B1C63" w:rsidRPr="008B1C63" w:rsidRDefault="008B1C63" w:rsidP="008B1C63">
      <w:pPr>
        <w:suppressAutoHyphens/>
        <w:spacing w:after="0" w:line="240" w:lineRule="auto"/>
        <w:ind w:left="6096"/>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 xml:space="preserve">2018 m. </w:t>
      </w:r>
      <w:r w:rsidR="006D0F1D">
        <w:rPr>
          <w:rFonts w:ascii="Times New Roman" w:eastAsia="Times New Roman" w:hAnsi="Times New Roman"/>
          <w:sz w:val="24"/>
          <w:szCs w:val="24"/>
          <w:lang w:val="lt-LT" w:eastAsia="ar-SA"/>
        </w:rPr>
        <w:t xml:space="preserve">gruodžio  </w:t>
      </w:r>
      <w:r w:rsidRPr="008B1C63">
        <w:rPr>
          <w:rFonts w:ascii="Times New Roman" w:eastAsia="Times New Roman" w:hAnsi="Times New Roman"/>
          <w:sz w:val="24"/>
          <w:szCs w:val="24"/>
          <w:lang w:val="lt-LT" w:eastAsia="ar-SA"/>
        </w:rPr>
        <w:t xml:space="preserve"> d. </w:t>
      </w:r>
    </w:p>
    <w:p w:rsidR="008B1C63" w:rsidRPr="008B1C63" w:rsidRDefault="008B1C63" w:rsidP="008B1C63">
      <w:pPr>
        <w:suppressAutoHyphens/>
        <w:spacing w:after="0" w:line="240" w:lineRule="auto"/>
        <w:ind w:left="6096"/>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įsakymu Nr. AG-</w:t>
      </w:r>
    </w:p>
    <w:p w:rsidR="008B1C63" w:rsidRPr="008B1C63" w:rsidRDefault="008B1C63" w:rsidP="008B1C63">
      <w:pPr>
        <w:suppressAutoHyphens/>
        <w:spacing w:after="0" w:line="240" w:lineRule="auto"/>
        <w:ind w:left="5103" w:firstLine="81"/>
        <w:jc w:val="both"/>
        <w:rPr>
          <w:rFonts w:ascii="Times New Roman" w:eastAsia="Times New Roman" w:hAnsi="Times New Roman"/>
          <w:sz w:val="24"/>
          <w:szCs w:val="24"/>
          <w:lang w:val="lt-LT" w:eastAsia="ar-SA"/>
        </w:rPr>
      </w:pPr>
    </w:p>
    <w:p w:rsidR="008B1C63" w:rsidRPr="008B1C63" w:rsidRDefault="008B1C63" w:rsidP="008B1C63">
      <w:pPr>
        <w:suppressAutoHyphens/>
        <w:spacing w:after="0" w:line="240" w:lineRule="auto"/>
        <w:ind w:left="4320" w:firstLine="720"/>
        <w:jc w:val="both"/>
        <w:rPr>
          <w:rFonts w:ascii="Times New Roman" w:eastAsia="Times New Roman" w:hAnsi="Times New Roman"/>
          <w:sz w:val="24"/>
          <w:szCs w:val="24"/>
          <w:lang w:val="lt-LT" w:eastAsia="ar-SA"/>
        </w:rPr>
      </w:pPr>
    </w:p>
    <w:p w:rsidR="008B1C63" w:rsidRPr="008B1C63" w:rsidRDefault="008B1C63" w:rsidP="008B1C63">
      <w:pPr>
        <w:suppressAutoHyphens/>
        <w:spacing w:after="0" w:line="240" w:lineRule="auto"/>
        <w:jc w:val="center"/>
        <w:rPr>
          <w:rFonts w:ascii="Times New Roman" w:eastAsia="Times New Roman" w:hAnsi="Times New Roman"/>
          <w:sz w:val="24"/>
          <w:szCs w:val="24"/>
          <w:lang w:val="lt-LT" w:eastAsia="ar-SA"/>
        </w:rPr>
      </w:pPr>
      <w:r w:rsidRPr="008B1C63">
        <w:rPr>
          <w:rFonts w:ascii="Times New Roman" w:eastAsia="Times New Roman" w:hAnsi="Times New Roman"/>
          <w:b/>
          <w:sz w:val="24"/>
          <w:szCs w:val="24"/>
          <w:lang w:val="lt-LT" w:eastAsia="ar-SA"/>
        </w:rPr>
        <w:t>ŠAKIŲ RAJONO SAVIVALDYBĖS BIUDŽETO PROJEKTO RENGIMO TVARKOS APRAŠAS</w:t>
      </w:r>
    </w:p>
    <w:p w:rsidR="008B1C63" w:rsidRPr="008B1C63" w:rsidRDefault="008B1C63" w:rsidP="008B1C63">
      <w:pPr>
        <w:suppressAutoHyphens/>
        <w:spacing w:after="0" w:line="240" w:lineRule="auto"/>
        <w:ind w:left="4320" w:firstLine="720"/>
        <w:jc w:val="both"/>
        <w:rPr>
          <w:rFonts w:ascii="Times New Roman" w:eastAsia="Times New Roman" w:hAnsi="Times New Roman"/>
          <w:sz w:val="24"/>
          <w:szCs w:val="24"/>
          <w:lang w:val="lt-LT" w:eastAsia="ar-SA"/>
        </w:rPr>
      </w:pPr>
    </w:p>
    <w:p w:rsidR="008B1C63" w:rsidRPr="008B1C63" w:rsidRDefault="008B1C63" w:rsidP="008B1C63">
      <w:pPr>
        <w:tabs>
          <w:tab w:val="left" w:pos="284"/>
        </w:tabs>
        <w:suppressAutoHyphens/>
        <w:spacing w:after="0" w:line="240" w:lineRule="auto"/>
        <w:jc w:val="center"/>
        <w:rPr>
          <w:rFonts w:ascii="Times New Roman" w:eastAsia="Times New Roman" w:hAnsi="Times New Roman"/>
          <w:b/>
          <w:sz w:val="24"/>
          <w:szCs w:val="24"/>
          <w:lang w:val="lt-LT" w:eastAsia="ar-SA"/>
        </w:rPr>
      </w:pPr>
      <w:r w:rsidRPr="008B1C63">
        <w:rPr>
          <w:rFonts w:ascii="Times New Roman" w:eastAsia="Times New Roman" w:hAnsi="Times New Roman"/>
          <w:b/>
          <w:sz w:val="24"/>
          <w:szCs w:val="24"/>
          <w:lang w:val="lt-LT" w:eastAsia="ar-SA"/>
        </w:rPr>
        <w:t>I.</w:t>
      </w:r>
      <w:r w:rsidRPr="008B1C63">
        <w:rPr>
          <w:rFonts w:ascii="Times New Roman" w:eastAsia="Times New Roman" w:hAnsi="Times New Roman"/>
          <w:b/>
          <w:sz w:val="24"/>
          <w:szCs w:val="24"/>
          <w:lang w:val="lt-LT" w:eastAsia="ar-SA"/>
        </w:rPr>
        <w:tab/>
        <w:t xml:space="preserve"> BENDROSIOS NUOSTATOS</w:t>
      </w:r>
    </w:p>
    <w:p w:rsidR="008B1C63" w:rsidRPr="008B1C63" w:rsidRDefault="008B1C63" w:rsidP="008B1C63">
      <w:pPr>
        <w:suppressAutoHyphens/>
        <w:spacing w:after="0" w:line="240" w:lineRule="auto"/>
        <w:ind w:left="1170" w:firstLine="62"/>
        <w:jc w:val="both"/>
        <w:rPr>
          <w:rFonts w:ascii="Times New Roman" w:eastAsia="Times New Roman" w:hAnsi="Times New Roman"/>
          <w:sz w:val="24"/>
          <w:szCs w:val="24"/>
          <w:lang w:val="lt-LT" w:eastAsia="ar-SA"/>
        </w:rPr>
      </w:pPr>
    </w:p>
    <w:p w:rsidR="008B1C63" w:rsidRPr="008B1C63" w:rsidRDefault="008B1C63" w:rsidP="008B1C63">
      <w:pPr>
        <w:tabs>
          <w:tab w:val="left" w:pos="1134"/>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Pr="008B1C63">
        <w:rPr>
          <w:rFonts w:ascii="Times New Roman" w:eastAsia="Times New Roman" w:hAnsi="Times New Roman"/>
          <w:sz w:val="24"/>
          <w:szCs w:val="24"/>
          <w:lang w:val="lt-LT" w:eastAsia="ar-SA"/>
        </w:rPr>
        <w:tab/>
        <w:t xml:space="preserve">Šakių rajono savivaldybės biudžeto projekto rengimo tvarkos aprašas (toliau – aprašas) reglamentuoja Šakių rajono savivaldybės (toliau – savivaldybė) biudžeto projekto rengimo tvarką. </w:t>
      </w:r>
    </w:p>
    <w:p w:rsidR="008B1C63" w:rsidRPr="008B1C63" w:rsidRDefault="008B1C63" w:rsidP="008B1C63">
      <w:pPr>
        <w:tabs>
          <w:tab w:val="left" w:pos="1134"/>
          <w:tab w:val="center" w:pos="4153"/>
          <w:tab w:val="right" w:pos="830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2.</w:t>
      </w:r>
      <w:r w:rsidRPr="008B1C63">
        <w:rPr>
          <w:rFonts w:ascii="Times New Roman" w:eastAsia="Times New Roman" w:hAnsi="Times New Roman"/>
          <w:sz w:val="24"/>
          <w:szCs w:val="24"/>
          <w:lang w:val="lt-LT" w:eastAsia="ar-SA"/>
        </w:rPr>
        <w:tab/>
        <w:t>Šiame apraše vartojamos pagrindinės sąvokos atitinka Lietuvos Respublikos biudžeto sandaros įstatyme vartojamas sąvokas.</w:t>
      </w:r>
    </w:p>
    <w:p w:rsidR="008B1C63" w:rsidRPr="008B1C63" w:rsidRDefault="008B1C63" w:rsidP="008B1C63">
      <w:pPr>
        <w:tabs>
          <w:tab w:val="left" w:pos="1134"/>
          <w:tab w:val="center" w:pos="4153"/>
          <w:tab w:val="right" w:pos="830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3.</w:t>
      </w:r>
      <w:r w:rsidRPr="008B1C63">
        <w:rPr>
          <w:rFonts w:ascii="Times New Roman" w:eastAsia="Times New Roman" w:hAnsi="Times New Roman"/>
          <w:sz w:val="24"/>
          <w:szCs w:val="24"/>
          <w:lang w:val="lt-LT" w:eastAsia="ar-SA"/>
        </w:rPr>
        <w:tab/>
        <w:t>Savivaldybės biudžeto projekto rengimo teisinis pagrindas yra Lietuvos Respublikos biudžeto sandaros įstatymas, Lietuvos Respublikos savivaldybių biudžetų pajamų nustatymo metodikos įstatymas, atitinkamų metų Lietuvos Respublikos valstybės biudžeto ir savivaldybių biudžetų finansinių rodiklių patvirtinimo įstatymas, Lietuvos Respublikos Vyriausybės patvirtintos biudžetų sudarymo ir vykdymo taisyklės, kiti biudžeto pajamų gavimą ir programų finansavimą reglamentuojantys teisės aktai, Šakių rajono savivaldybės tarybos patvirtintas savivaldybės strateginis veiklos planas ir kiti strateginio planavimo dokumentai ir šis tvarkos aprašas.</w:t>
      </w:r>
    </w:p>
    <w:p w:rsidR="008B1C63" w:rsidRPr="008B1C63" w:rsidRDefault="008B1C63" w:rsidP="008B1C63">
      <w:pPr>
        <w:tabs>
          <w:tab w:val="left" w:pos="1134"/>
          <w:tab w:val="center" w:pos="4153"/>
          <w:tab w:val="right" w:pos="830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ab/>
        <w:t>Asignavimų valdytojams asignavimų panaudojimo teisinis pagrindas yra asignavimų valdytojų patvirtintos programos ir jų sąmatos.</w:t>
      </w:r>
    </w:p>
    <w:p w:rsidR="008B1C63" w:rsidRPr="008B1C63" w:rsidRDefault="008B1C63" w:rsidP="008B1C63">
      <w:pPr>
        <w:tabs>
          <w:tab w:val="left" w:pos="1134"/>
          <w:tab w:val="center" w:pos="4153"/>
          <w:tab w:val="right" w:pos="830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5.</w:t>
      </w:r>
      <w:r w:rsidRPr="008B1C63">
        <w:rPr>
          <w:rFonts w:ascii="Times New Roman" w:eastAsia="Times New Roman" w:hAnsi="Times New Roman"/>
          <w:sz w:val="24"/>
          <w:szCs w:val="24"/>
          <w:lang w:val="lt-LT" w:eastAsia="ar-SA"/>
        </w:rPr>
        <w:tab/>
        <w:t xml:space="preserve">Sudarant </w:t>
      </w:r>
      <w:r w:rsidR="004F0611">
        <w:rPr>
          <w:rFonts w:ascii="Times New Roman" w:eastAsia="Times New Roman" w:hAnsi="Times New Roman"/>
          <w:sz w:val="24"/>
          <w:szCs w:val="24"/>
          <w:lang w:val="lt-LT" w:eastAsia="ar-SA"/>
        </w:rPr>
        <w:t xml:space="preserve">rajono </w:t>
      </w:r>
      <w:r w:rsidRPr="008B1C63">
        <w:rPr>
          <w:rFonts w:ascii="Times New Roman" w:eastAsia="Times New Roman" w:hAnsi="Times New Roman"/>
          <w:sz w:val="24"/>
          <w:szCs w:val="24"/>
          <w:lang w:val="lt-LT" w:eastAsia="ar-SA"/>
        </w:rPr>
        <w:t xml:space="preserve">savivaldybės biudžetą, naudojama Lietuvos Respublikos finansų ministro patvirtinta Valstybės ir savivaldybių biudžetų pajamų ir išlaidų klasifikacija.  </w:t>
      </w:r>
    </w:p>
    <w:p w:rsidR="008B1C63" w:rsidRPr="008B1C63" w:rsidRDefault="008B1C63" w:rsidP="008B1C63">
      <w:pPr>
        <w:suppressAutoHyphens/>
        <w:spacing w:after="0" w:line="240" w:lineRule="auto"/>
        <w:rPr>
          <w:rFonts w:ascii="Times New Roman" w:eastAsia="Times New Roman" w:hAnsi="Times New Roman"/>
          <w:b/>
          <w:sz w:val="24"/>
          <w:szCs w:val="24"/>
          <w:lang w:val="lt-LT" w:eastAsia="ar-SA"/>
        </w:rPr>
      </w:pPr>
    </w:p>
    <w:p w:rsidR="008B1C63" w:rsidRPr="008B1C63" w:rsidRDefault="008B1C63" w:rsidP="008B1C63">
      <w:pPr>
        <w:tabs>
          <w:tab w:val="left" w:pos="426"/>
        </w:tabs>
        <w:suppressAutoHyphens/>
        <w:spacing w:after="0" w:line="360" w:lineRule="auto"/>
        <w:jc w:val="center"/>
        <w:rPr>
          <w:rFonts w:ascii="Times New Roman" w:eastAsia="Times New Roman" w:hAnsi="Times New Roman"/>
          <w:b/>
          <w:sz w:val="24"/>
          <w:szCs w:val="24"/>
          <w:lang w:val="lt-LT" w:eastAsia="ar-SA"/>
        </w:rPr>
      </w:pPr>
      <w:r w:rsidRPr="008B1C63">
        <w:rPr>
          <w:rFonts w:ascii="Times New Roman" w:eastAsia="Times New Roman" w:hAnsi="Times New Roman"/>
          <w:b/>
          <w:sz w:val="24"/>
          <w:szCs w:val="24"/>
          <w:lang w:val="lt-LT" w:eastAsia="ar-SA"/>
        </w:rPr>
        <w:t>II.</w:t>
      </w:r>
      <w:r w:rsidRPr="008B1C63">
        <w:rPr>
          <w:rFonts w:ascii="Times New Roman" w:eastAsia="Times New Roman" w:hAnsi="Times New Roman"/>
          <w:b/>
          <w:sz w:val="24"/>
          <w:szCs w:val="24"/>
          <w:lang w:val="lt-LT" w:eastAsia="ar-SA"/>
        </w:rPr>
        <w:tab/>
        <w:t xml:space="preserve"> SAVIVALDYBĖS BIUDŽETO PROJEKTO RENGIMAS</w:t>
      </w:r>
    </w:p>
    <w:p w:rsidR="008B1C63" w:rsidRPr="008B1C63" w:rsidRDefault="008B1C63" w:rsidP="008B1C63">
      <w:pPr>
        <w:suppressAutoHyphens/>
        <w:spacing w:after="0" w:line="240" w:lineRule="auto"/>
        <w:jc w:val="both"/>
        <w:rPr>
          <w:rFonts w:ascii="Times New Roman" w:eastAsia="Times New Roman" w:hAnsi="Times New Roman"/>
          <w:sz w:val="24"/>
          <w:szCs w:val="24"/>
          <w:lang w:val="lt-LT" w:eastAsia="ar-SA"/>
        </w:rPr>
      </w:pPr>
    </w:p>
    <w:p w:rsidR="008B1C63" w:rsidRPr="008B1C63" w:rsidRDefault="008B1C63" w:rsidP="008B1C63">
      <w:pPr>
        <w:tabs>
          <w:tab w:val="left" w:pos="1134"/>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6.</w:t>
      </w:r>
      <w:r w:rsidRPr="008B1C63">
        <w:rPr>
          <w:rFonts w:ascii="Times New Roman" w:eastAsia="Times New Roman" w:hAnsi="Times New Roman"/>
          <w:sz w:val="24"/>
          <w:szCs w:val="24"/>
          <w:lang w:val="lt-LT" w:eastAsia="ar-SA"/>
        </w:rPr>
        <w:tab/>
        <w:t>Rajono savivaldybės biudžeto projektas sudaromas programiniu principu, asignavimus planuojant savivaldybės strateginio veiklos plano socialinėms, ekonominėms programoms įgyvendinti ir planuojamiems rezultatams pasiekti. Programos detalizuojamos pagal planuojamas vykdyti priemones.</w:t>
      </w:r>
    </w:p>
    <w:p w:rsidR="008B1C63" w:rsidRPr="008B1C63" w:rsidRDefault="008B1C63" w:rsidP="008B1C63">
      <w:pPr>
        <w:tabs>
          <w:tab w:val="left" w:pos="1134"/>
        </w:tab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7.</w:t>
      </w:r>
      <w:r w:rsidRPr="008B1C63">
        <w:rPr>
          <w:rFonts w:ascii="Times New Roman" w:eastAsia="Times New Roman" w:hAnsi="Times New Roman"/>
          <w:sz w:val="24"/>
          <w:szCs w:val="24"/>
          <w:lang w:val="lt-LT" w:eastAsia="ar-SA"/>
        </w:rPr>
        <w:tab/>
        <w:t>Rajono savivaldybės biudžeto projektą rengia Biudžeto, turto ir strateginio planavimo skyrius.</w:t>
      </w:r>
    </w:p>
    <w:p w:rsidR="00E66326" w:rsidRDefault="008B1C63" w:rsidP="00E66326">
      <w:pPr>
        <w:tabs>
          <w:tab w:val="left" w:pos="1134"/>
        </w:tab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8.</w:t>
      </w:r>
      <w:r w:rsidRPr="008B1C63">
        <w:rPr>
          <w:rFonts w:ascii="Times New Roman" w:eastAsia="Times New Roman" w:hAnsi="Times New Roman"/>
          <w:sz w:val="24"/>
          <w:szCs w:val="24"/>
          <w:lang w:val="lt-LT" w:eastAsia="ar-SA"/>
        </w:rPr>
        <w:tab/>
        <w:t xml:space="preserve">Rajono savivaldybės </w:t>
      </w:r>
      <w:r w:rsidR="000F6CA1">
        <w:rPr>
          <w:rFonts w:ascii="Times New Roman" w:eastAsia="Times New Roman" w:hAnsi="Times New Roman"/>
          <w:sz w:val="24"/>
          <w:szCs w:val="24"/>
          <w:lang w:val="lt-LT" w:eastAsia="ar-SA"/>
        </w:rPr>
        <w:t xml:space="preserve">biudžetinės įstaigos, savivaldybės administracijos </w:t>
      </w:r>
      <w:r w:rsidR="00756485">
        <w:rPr>
          <w:rFonts w:ascii="Times New Roman" w:eastAsia="Times New Roman" w:hAnsi="Times New Roman"/>
          <w:sz w:val="24"/>
          <w:szCs w:val="24"/>
          <w:lang w:val="lt-LT" w:eastAsia="ar-SA"/>
        </w:rPr>
        <w:t>struktūriniai teritoriniai padaliniai</w:t>
      </w:r>
      <w:r w:rsidR="00842ED6">
        <w:rPr>
          <w:rFonts w:ascii="Times New Roman" w:eastAsia="Times New Roman" w:hAnsi="Times New Roman"/>
          <w:sz w:val="24"/>
          <w:szCs w:val="24"/>
          <w:lang w:val="lt-LT" w:eastAsia="ar-SA"/>
        </w:rPr>
        <w:t>-</w:t>
      </w:r>
      <w:r w:rsidR="000F6CA1">
        <w:rPr>
          <w:rFonts w:ascii="Times New Roman" w:eastAsia="Times New Roman" w:hAnsi="Times New Roman"/>
          <w:sz w:val="24"/>
          <w:szCs w:val="24"/>
          <w:lang w:val="lt-LT" w:eastAsia="ar-SA"/>
        </w:rPr>
        <w:t>seniūnijos</w:t>
      </w:r>
      <w:r w:rsidRPr="008B1C63">
        <w:rPr>
          <w:rFonts w:ascii="Times New Roman" w:eastAsia="Times New Roman" w:hAnsi="Times New Roman"/>
          <w:sz w:val="24"/>
          <w:szCs w:val="24"/>
          <w:lang w:val="lt-LT" w:eastAsia="ar-SA"/>
        </w:rPr>
        <w:t xml:space="preserve"> parengia ir </w:t>
      </w:r>
      <w:r w:rsidRPr="008B1C63">
        <w:rPr>
          <w:rFonts w:ascii="Times New Roman" w:eastAsia="Times New Roman" w:hAnsi="Times New Roman"/>
          <w:b/>
          <w:sz w:val="24"/>
          <w:szCs w:val="24"/>
          <w:lang w:val="lt-LT" w:eastAsia="ar-SA"/>
        </w:rPr>
        <w:t xml:space="preserve">iki kiekvienų metų </w:t>
      </w:r>
      <w:r w:rsidR="00842ED6">
        <w:rPr>
          <w:rFonts w:ascii="Times New Roman" w:eastAsia="Times New Roman" w:hAnsi="Times New Roman"/>
          <w:b/>
          <w:sz w:val="24"/>
          <w:szCs w:val="24"/>
          <w:lang w:val="lt-LT" w:eastAsia="ar-SA"/>
        </w:rPr>
        <w:t>sausio 4</w:t>
      </w:r>
      <w:r w:rsidR="00E66326">
        <w:rPr>
          <w:rFonts w:ascii="Times New Roman" w:eastAsia="Times New Roman" w:hAnsi="Times New Roman"/>
          <w:b/>
          <w:sz w:val="24"/>
          <w:szCs w:val="24"/>
          <w:lang w:val="lt-LT" w:eastAsia="ar-SA"/>
        </w:rPr>
        <w:t xml:space="preserve"> </w:t>
      </w:r>
      <w:r w:rsidRPr="008B1C63">
        <w:rPr>
          <w:rFonts w:ascii="Times New Roman" w:eastAsia="Times New Roman" w:hAnsi="Times New Roman"/>
          <w:b/>
          <w:sz w:val="24"/>
          <w:szCs w:val="24"/>
          <w:lang w:val="lt-LT" w:eastAsia="ar-SA"/>
        </w:rPr>
        <w:t>d.</w:t>
      </w:r>
      <w:r w:rsidRPr="008B1C63">
        <w:rPr>
          <w:rFonts w:ascii="Times New Roman" w:eastAsia="Times New Roman" w:hAnsi="Times New Roman"/>
          <w:sz w:val="24"/>
          <w:szCs w:val="24"/>
          <w:lang w:val="lt-LT" w:eastAsia="ar-SA"/>
        </w:rPr>
        <w:t xml:space="preserve"> Biudžeto, turto ir stateginio planavimo skyriui pateikia </w:t>
      </w:r>
      <w:r w:rsidR="00E66326">
        <w:rPr>
          <w:rFonts w:ascii="Times New Roman" w:eastAsia="Times New Roman" w:hAnsi="Times New Roman"/>
          <w:sz w:val="24"/>
          <w:szCs w:val="24"/>
          <w:lang w:val="lt-LT" w:eastAsia="ar-SA"/>
        </w:rPr>
        <w:t>programų sąmatų projektus su pagrindžiančiais skaičiavimais pagal formas:</w:t>
      </w:r>
    </w:p>
    <w:p w:rsidR="00E66326" w:rsidRPr="008B1C63" w:rsidRDefault="00E6632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8</w:t>
      </w:r>
      <w:r w:rsidRPr="008B1C63">
        <w:rPr>
          <w:rFonts w:ascii="Times New Roman" w:eastAsia="Times New Roman" w:hAnsi="Times New Roman"/>
          <w:sz w:val="24"/>
          <w:szCs w:val="24"/>
          <w:lang w:val="lt-LT" w:eastAsia="ar-SA"/>
        </w:rPr>
        <w:t>.</w:t>
      </w:r>
      <w:r>
        <w:rPr>
          <w:rFonts w:ascii="Times New Roman" w:eastAsia="Times New Roman" w:hAnsi="Times New Roman"/>
          <w:sz w:val="24"/>
          <w:szCs w:val="24"/>
          <w:lang w:val="lt-LT" w:eastAsia="ar-SA"/>
        </w:rPr>
        <w:t>1</w:t>
      </w:r>
      <w:r w:rsidRPr="008B1C63">
        <w:rPr>
          <w:rFonts w:ascii="Times New Roman" w:eastAsia="Times New Roman" w:hAnsi="Times New Roman"/>
          <w:sz w:val="24"/>
          <w:szCs w:val="24"/>
          <w:lang w:val="lt-LT" w:eastAsia="ar-SA"/>
        </w:rPr>
        <w:t>.</w:t>
      </w:r>
      <w:r w:rsidR="003421FB">
        <w:rPr>
          <w:rFonts w:ascii="Times New Roman" w:eastAsia="Times New Roman" w:hAnsi="Times New Roman"/>
          <w:sz w:val="24"/>
          <w:szCs w:val="24"/>
          <w:lang w:val="lt-LT" w:eastAsia="ar-SA"/>
        </w:rPr>
        <w:t xml:space="preserve"> </w:t>
      </w:r>
      <w:r w:rsidRPr="008B1C63">
        <w:rPr>
          <w:rFonts w:ascii="Times New Roman" w:eastAsia="Times New Roman" w:hAnsi="Times New Roman"/>
          <w:sz w:val="24"/>
          <w:szCs w:val="24"/>
          <w:lang w:val="lt-LT" w:eastAsia="ar-SA"/>
        </w:rPr>
        <w:tab/>
      </w:r>
      <w:r>
        <w:rPr>
          <w:rFonts w:ascii="Times New Roman" w:eastAsia="Times New Roman" w:hAnsi="Times New Roman"/>
          <w:sz w:val="24"/>
          <w:szCs w:val="24"/>
          <w:lang w:val="lt-LT" w:eastAsia="ar-SA"/>
        </w:rPr>
        <w:t>n  – (n+2) metų p</w:t>
      </w:r>
      <w:r w:rsidRPr="008B1C63">
        <w:rPr>
          <w:rFonts w:ascii="Times New Roman" w:eastAsia="Times New Roman" w:hAnsi="Times New Roman"/>
          <w:sz w:val="24"/>
          <w:szCs w:val="24"/>
          <w:lang w:val="lt-LT" w:eastAsia="ar-SA"/>
        </w:rPr>
        <w:t>rogramos sąmatos formą BP-1 (</w:t>
      </w:r>
      <w:r w:rsidR="001D4877">
        <w:rPr>
          <w:rFonts w:ascii="Times New Roman" w:eastAsia="Times New Roman" w:hAnsi="Times New Roman"/>
          <w:sz w:val="24"/>
          <w:szCs w:val="24"/>
          <w:lang w:val="lt-LT" w:eastAsia="ar-SA"/>
        </w:rPr>
        <w:t>pridedama</w:t>
      </w:r>
      <w:r w:rsidRPr="008B1C63">
        <w:rPr>
          <w:rFonts w:ascii="Times New Roman" w:eastAsia="Times New Roman" w:hAnsi="Times New Roman"/>
          <w:sz w:val="24"/>
          <w:szCs w:val="24"/>
          <w:lang w:val="lt-LT" w:eastAsia="ar-SA"/>
        </w:rPr>
        <w:t>);</w:t>
      </w:r>
    </w:p>
    <w:p w:rsidR="00E66326" w:rsidRDefault="00E6632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8</w:t>
      </w:r>
      <w:r w:rsidRPr="008B1C63">
        <w:rPr>
          <w:rFonts w:ascii="Times New Roman" w:eastAsia="Times New Roman" w:hAnsi="Times New Roman"/>
          <w:sz w:val="24"/>
          <w:szCs w:val="24"/>
          <w:lang w:val="lt-LT" w:eastAsia="ar-SA"/>
        </w:rPr>
        <w:t>.</w:t>
      </w:r>
      <w:r>
        <w:rPr>
          <w:rFonts w:ascii="Times New Roman" w:eastAsia="Times New Roman" w:hAnsi="Times New Roman"/>
          <w:sz w:val="24"/>
          <w:szCs w:val="24"/>
          <w:lang w:val="lt-LT" w:eastAsia="ar-SA"/>
        </w:rPr>
        <w:t>2</w:t>
      </w:r>
      <w:r w:rsidRPr="008B1C63">
        <w:rPr>
          <w:rFonts w:ascii="Times New Roman" w:eastAsia="Times New Roman" w:hAnsi="Times New Roman"/>
          <w:sz w:val="24"/>
          <w:szCs w:val="24"/>
          <w:lang w:val="lt-LT" w:eastAsia="ar-SA"/>
        </w:rPr>
        <w:t>.</w:t>
      </w:r>
      <w:r>
        <w:rPr>
          <w:rFonts w:ascii="Times New Roman" w:eastAsia="Times New Roman" w:hAnsi="Times New Roman"/>
          <w:sz w:val="24"/>
          <w:szCs w:val="24"/>
          <w:lang w:val="lt-LT" w:eastAsia="ar-SA"/>
        </w:rPr>
        <w:t xml:space="preserve"> n – (n+2) metų programų asignavimų suvestinės </w:t>
      </w:r>
      <w:r w:rsidRPr="008B1C63">
        <w:rPr>
          <w:rFonts w:ascii="Times New Roman" w:eastAsia="Times New Roman" w:hAnsi="Times New Roman"/>
          <w:sz w:val="24"/>
          <w:szCs w:val="24"/>
          <w:lang w:val="lt-LT" w:eastAsia="ar-SA"/>
        </w:rPr>
        <w:t>formą BP-2 (</w:t>
      </w:r>
      <w:r w:rsidR="001D4877">
        <w:rPr>
          <w:rFonts w:ascii="Times New Roman" w:eastAsia="Times New Roman" w:hAnsi="Times New Roman"/>
          <w:sz w:val="24"/>
          <w:szCs w:val="24"/>
          <w:lang w:val="lt-LT" w:eastAsia="ar-SA"/>
        </w:rPr>
        <w:t>pridedama</w:t>
      </w:r>
      <w:r w:rsidRPr="008B1C63">
        <w:rPr>
          <w:rFonts w:ascii="Times New Roman" w:eastAsia="Times New Roman" w:hAnsi="Times New Roman"/>
          <w:sz w:val="24"/>
          <w:szCs w:val="24"/>
          <w:lang w:val="lt-LT" w:eastAsia="ar-SA"/>
        </w:rPr>
        <w:t>);</w:t>
      </w:r>
    </w:p>
    <w:p w:rsidR="00E66326" w:rsidRDefault="00E6632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8.3. Išlaidų ilgalaikiam materialia</w:t>
      </w:r>
      <w:r w:rsidR="00842ED6">
        <w:rPr>
          <w:rFonts w:ascii="Times New Roman" w:eastAsia="Times New Roman" w:hAnsi="Times New Roman"/>
          <w:sz w:val="24"/>
          <w:szCs w:val="24"/>
          <w:lang w:val="lt-LT" w:eastAsia="ar-SA"/>
        </w:rPr>
        <w:t>ja</w:t>
      </w:r>
      <w:r>
        <w:rPr>
          <w:rFonts w:ascii="Times New Roman" w:eastAsia="Times New Roman" w:hAnsi="Times New Roman"/>
          <w:sz w:val="24"/>
          <w:szCs w:val="24"/>
          <w:lang w:val="lt-LT" w:eastAsia="ar-SA"/>
        </w:rPr>
        <w:t>m ir nematerialia</w:t>
      </w:r>
      <w:r w:rsidR="00842ED6">
        <w:rPr>
          <w:rFonts w:ascii="Times New Roman" w:eastAsia="Times New Roman" w:hAnsi="Times New Roman"/>
          <w:sz w:val="24"/>
          <w:szCs w:val="24"/>
          <w:lang w:val="lt-LT" w:eastAsia="ar-SA"/>
        </w:rPr>
        <w:t>ja</w:t>
      </w:r>
      <w:r>
        <w:rPr>
          <w:rFonts w:ascii="Times New Roman" w:eastAsia="Times New Roman" w:hAnsi="Times New Roman"/>
          <w:sz w:val="24"/>
          <w:szCs w:val="24"/>
          <w:lang w:val="lt-LT" w:eastAsia="ar-SA"/>
        </w:rPr>
        <w:t>m turtui, kuriam lėšos neplanuojamos pagal kitus lėšų šaltinius, įsigyti formą BP-3 (</w:t>
      </w:r>
      <w:r w:rsidR="001D4877">
        <w:rPr>
          <w:rFonts w:ascii="Times New Roman" w:eastAsia="Times New Roman" w:hAnsi="Times New Roman"/>
          <w:sz w:val="24"/>
          <w:szCs w:val="24"/>
          <w:lang w:val="lt-LT" w:eastAsia="ar-SA"/>
        </w:rPr>
        <w:t>pridedama</w:t>
      </w:r>
      <w:r>
        <w:rPr>
          <w:rFonts w:ascii="Times New Roman" w:eastAsia="Times New Roman" w:hAnsi="Times New Roman"/>
          <w:sz w:val="24"/>
          <w:szCs w:val="24"/>
          <w:lang w:val="lt-LT" w:eastAsia="ar-SA"/>
        </w:rPr>
        <w:t xml:space="preserve">) (formą teikia tik savivaldybės administracija. </w:t>
      </w:r>
    </w:p>
    <w:p w:rsidR="00F703DE" w:rsidRDefault="00F703DE"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8.4. Informaciją apie darbuotojus (</w:t>
      </w:r>
      <w:r w:rsidR="007764BD">
        <w:rPr>
          <w:rFonts w:ascii="Times New Roman" w:eastAsia="Times New Roman" w:hAnsi="Times New Roman"/>
          <w:sz w:val="24"/>
          <w:szCs w:val="24"/>
          <w:lang w:val="lt-LT" w:eastAsia="ar-SA"/>
        </w:rPr>
        <w:t>1</w:t>
      </w:r>
      <w:r>
        <w:rPr>
          <w:rFonts w:ascii="Times New Roman" w:eastAsia="Times New Roman" w:hAnsi="Times New Roman"/>
          <w:sz w:val="24"/>
          <w:szCs w:val="24"/>
          <w:lang w:val="lt-LT" w:eastAsia="ar-SA"/>
        </w:rPr>
        <w:t xml:space="preserve"> priedas);</w:t>
      </w:r>
    </w:p>
    <w:p w:rsidR="00F703DE" w:rsidRDefault="00F703DE"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8.</w:t>
      </w:r>
      <w:r w:rsidR="00F50821">
        <w:rPr>
          <w:rFonts w:ascii="Times New Roman" w:eastAsia="Times New Roman" w:hAnsi="Times New Roman"/>
          <w:sz w:val="24"/>
          <w:szCs w:val="24"/>
          <w:lang w:val="lt-LT" w:eastAsia="ar-SA"/>
        </w:rPr>
        <w:t>5</w:t>
      </w:r>
      <w:r>
        <w:rPr>
          <w:rFonts w:ascii="Times New Roman" w:eastAsia="Times New Roman" w:hAnsi="Times New Roman"/>
          <w:sz w:val="24"/>
          <w:szCs w:val="24"/>
          <w:lang w:val="lt-LT" w:eastAsia="ar-SA"/>
        </w:rPr>
        <w:t xml:space="preserve"> </w:t>
      </w:r>
      <w:r w:rsidR="004B37C6">
        <w:rPr>
          <w:rFonts w:ascii="Times New Roman" w:eastAsia="Times New Roman" w:hAnsi="Times New Roman"/>
          <w:sz w:val="24"/>
          <w:szCs w:val="24"/>
          <w:lang w:val="lt-LT" w:eastAsia="ar-SA"/>
        </w:rPr>
        <w:t>Informaciją apie l</w:t>
      </w:r>
      <w:r>
        <w:rPr>
          <w:rFonts w:ascii="Times New Roman" w:eastAsia="Times New Roman" w:hAnsi="Times New Roman"/>
          <w:sz w:val="24"/>
          <w:szCs w:val="24"/>
          <w:lang w:val="lt-LT" w:eastAsia="ar-SA"/>
        </w:rPr>
        <w:t>ėšų poreik</w:t>
      </w:r>
      <w:r w:rsidR="00965F92">
        <w:rPr>
          <w:rFonts w:ascii="Times New Roman" w:eastAsia="Times New Roman" w:hAnsi="Times New Roman"/>
          <w:sz w:val="24"/>
          <w:szCs w:val="24"/>
          <w:lang w:val="lt-LT" w:eastAsia="ar-SA"/>
        </w:rPr>
        <w:t>į</w:t>
      </w:r>
      <w:r>
        <w:rPr>
          <w:rFonts w:ascii="Times New Roman" w:eastAsia="Times New Roman" w:hAnsi="Times New Roman"/>
          <w:sz w:val="24"/>
          <w:szCs w:val="24"/>
          <w:lang w:val="lt-LT" w:eastAsia="ar-SA"/>
        </w:rPr>
        <w:t xml:space="preserve"> komunalinėms </w:t>
      </w:r>
      <w:r w:rsidR="00965F92">
        <w:rPr>
          <w:rFonts w:ascii="Times New Roman" w:eastAsia="Times New Roman" w:hAnsi="Times New Roman"/>
          <w:sz w:val="24"/>
          <w:szCs w:val="24"/>
          <w:lang w:val="lt-LT" w:eastAsia="ar-SA"/>
        </w:rPr>
        <w:t>paslaugoms</w:t>
      </w:r>
      <w:r w:rsidR="007764BD">
        <w:rPr>
          <w:rFonts w:ascii="Times New Roman" w:eastAsia="Times New Roman" w:hAnsi="Times New Roman"/>
          <w:sz w:val="24"/>
          <w:szCs w:val="24"/>
          <w:lang w:val="lt-LT" w:eastAsia="ar-SA"/>
        </w:rPr>
        <w:t xml:space="preserve"> (pildo </w:t>
      </w:r>
      <w:r w:rsidR="00F50821">
        <w:rPr>
          <w:rFonts w:ascii="Times New Roman" w:eastAsia="Times New Roman" w:hAnsi="Times New Roman"/>
          <w:sz w:val="24"/>
          <w:szCs w:val="24"/>
          <w:lang w:val="lt-LT" w:eastAsia="ar-SA"/>
        </w:rPr>
        <w:t>švietimo įstaigos</w:t>
      </w:r>
      <w:r w:rsidR="007764BD">
        <w:rPr>
          <w:rFonts w:ascii="Times New Roman" w:eastAsia="Times New Roman" w:hAnsi="Times New Roman"/>
          <w:sz w:val="24"/>
          <w:szCs w:val="24"/>
          <w:lang w:val="lt-LT" w:eastAsia="ar-SA"/>
        </w:rPr>
        <w:t>)</w:t>
      </w:r>
      <w:r w:rsidR="00F50821">
        <w:rPr>
          <w:rFonts w:ascii="Times New Roman" w:eastAsia="Times New Roman" w:hAnsi="Times New Roman"/>
          <w:sz w:val="24"/>
          <w:szCs w:val="24"/>
          <w:lang w:val="lt-LT" w:eastAsia="ar-SA"/>
        </w:rPr>
        <w:t xml:space="preserve"> </w:t>
      </w:r>
      <w:r>
        <w:rPr>
          <w:rFonts w:ascii="Times New Roman" w:eastAsia="Times New Roman" w:hAnsi="Times New Roman"/>
          <w:sz w:val="24"/>
          <w:szCs w:val="24"/>
          <w:lang w:val="lt-LT" w:eastAsia="ar-SA"/>
        </w:rPr>
        <w:t>(</w:t>
      </w:r>
      <w:r w:rsidR="007764BD">
        <w:rPr>
          <w:rFonts w:ascii="Times New Roman" w:eastAsia="Times New Roman" w:hAnsi="Times New Roman"/>
          <w:sz w:val="24"/>
          <w:szCs w:val="24"/>
          <w:lang w:val="lt-LT" w:eastAsia="ar-SA"/>
        </w:rPr>
        <w:t>2</w:t>
      </w:r>
      <w:r>
        <w:rPr>
          <w:rFonts w:ascii="Times New Roman" w:eastAsia="Times New Roman" w:hAnsi="Times New Roman"/>
          <w:sz w:val="24"/>
          <w:szCs w:val="24"/>
          <w:lang w:val="lt-LT" w:eastAsia="ar-SA"/>
        </w:rPr>
        <w:t xml:space="preserve"> priedas</w:t>
      </w:r>
      <w:r w:rsidR="00F50821">
        <w:rPr>
          <w:rFonts w:ascii="Times New Roman" w:eastAsia="Times New Roman" w:hAnsi="Times New Roman"/>
          <w:sz w:val="24"/>
          <w:szCs w:val="24"/>
          <w:lang w:val="lt-LT" w:eastAsia="ar-SA"/>
        </w:rPr>
        <w:t>);</w:t>
      </w:r>
      <w:r>
        <w:rPr>
          <w:rFonts w:ascii="Times New Roman" w:eastAsia="Times New Roman" w:hAnsi="Times New Roman"/>
          <w:sz w:val="24"/>
          <w:szCs w:val="24"/>
          <w:lang w:val="lt-LT" w:eastAsia="ar-SA"/>
        </w:rPr>
        <w:t xml:space="preserve"> </w:t>
      </w:r>
    </w:p>
    <w:p w:rsidR="00F50821" w:rsidRDefault="00F50821"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8.6. </w:t>
      </w:r>
      <w:r w:rsidR="007764BD">
        <w:rPr>
          <w:rFonts w:ascii="Times New Roman" w:eastAsia="Times New Roman" w:hAnsi="Times New Roman"/>
          <w:sz w:val="24"/>
          <w:szCs w:val="24"/>
          <w:lang w:val="lt-LT" w:eastAsia="ar-SA"/>
        </w:rPr>
        <w:t>Informaciją apie lėšų poreikį komunalinėms paslaugoms (pildo seniūnijos ir kitos įstaigos)</w:t>
      </w:r>
      <w:r w:rsidR="00725477">
        <w:rPr>
          <w:rFonts w:ascii="Times New Roman" w:eastAsia="Times New Roman" w:hAnsi="Times New Roman"/>
          <w:sz w:val="24"/>
          <w:szCs w:val="24"/>
          <w:lang w:val="lt-LT" w:eastAsia="ar-SA"/>
        </w:rPr>
        <w:t xml:space="preserve"> (3 priedas)</w:t>
      </w:r>
      <w:bookmarkStart w:id="0" w:name="_GoBack"/>
      <w:bookmarkEnd w:id="0"/>
      <w:r w:rsidR="007764BD">
        <w:rPr>
          <w:rFonts w:ascii="Times New Roman" w:eastAsia="Times New Roman" w:hAnsi="Times New Roman"/>
          <w:sz w:val="24"/>
          <w:szCs w:val="24"/>
          <w:lang w:val="lt-LT" w:eastAsia="ar-SA"/>
        </w:rPr>
        <w:t>;</w:t>
      </w:r>
    </w:p>
    <w:p w:rsidR="001927B5" w:rsidRDefault="001927B5"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9. Lėšų poreikis apskaičiuojamas analizuojant dvejų praėjusių metų kasinių ir einamųjų </w:t>
      </w:r>
      <w:r w:rsidR="00965F92">
        <w:rPr>
          <w:rFonts w:ascii="Times New Roman" w:eastAsia="Times New Roman" w:hAnsi="Times New Roman"/>
          <w:sz w:val="24"/>
          <w:szCs w:val="24"/>
          <w:lang w:val="lt-LT" w:eastAsia="ar-SA"/>
        </w:rPr>
        <w:t xml:space="preserve">metų </w:t>
      </w:r>
      <w:r>
        <w:rPr>
          <w:rFonts w:ascii="Times New Roman" w:eastAsia="Times New Roman" w:hAnsi="Times New Roman"/>
          <w:sz w:val="24"/>
          <w:szCs w:val="24"/>
          <w:lang w:val="lt-LT" w:eastAsia="ar-SA"/>
        </w:rPr>
        <w:t>patvirtintų išlaidų vidurkį, paaiškinant pokyčius, lyginant su ankstesniais metais.</w:t>
      </w:r>
      <w:r w:rsidR="007B5EE6">
        <w:rPr>
          <w:rFonts w:ascii="Times New Roman" w:eastAsia="Times New Roman" w:hAnsi="Times New Roman"/>
          <w:sz w:val="24"/>
          <w:szCs w:val="24"/>
          <w:lang w:val="lt-LT" w:eastAsia="ar-SA"/>
        </w:rPr>
        <w:t xml:space="preserve"> Asignavimai elektrai ir šildymui</w:t>
      </w:r>
      <w:r w:rsidR="003421FB">
        <w:rPr>
          <w:rFonts w:ascii="Times New Roman" w:eastAsia="Times New Roman" w:hAnsi="Times New Roman"/>
          <w:sz w:val="24"/>
          <w:szCs w:val="24"/>
          <w:lang w:val="lt-LT" w:eastAsia="ar-SA"/>
        </w:rPr>
        <w:t xml:space="preserve"> derinami su Ūkio, investicijų ir architektūros skyriaus vyriausiąja specialiste </w:t>
      </w:r>
      <w:r w:rsidR="003421FB" w:rsidRPr="003421FB">
        <w:rPr>
          <w:rFonts w:ascii="Times New Roman" w:eastAsia="Times New Roman" w:hAnsi="Times New Roman"/>
          <w:b/>
          <w:sz w:val="24"/>
          <w:szCs w:val="24"/>
          <w:lang w:val="lt-LT" w:eastAsia="ar-SA"/>
        </w:rPr>
        <w:t>Aušra Slidziauskiene</w:t>
      </w:r>
      <w:r w:rsidR="003421FB">
        <w:rPr>
          <w:rFonts w:ascii="Times New Roman" w:eastAsia="Times New Roman" w:hAnsi="Times New Roman"/>
          <w:b/>
          <w:sz w:val="24"/>
          <w:szCs w:val="24"/>
          <w:lang w:val="lt-LT" w:eastAsia="ar-SA"/>
        </w:rPr>
        <w:t xml:space="preserve">. </w:t>
      </w:r>
      <w:r w:rsidR="003421FB">
        <w:rPr>
          <w:rFonts w:ascii="Times New Roman" w:eastAsia="Times New Roman" w:hAnsi="Times New Roman"/>
          <w:sz w:val="24"/>
          <w:szCs w:val="24"/>
          <w:lang w:val="lt-LT" w:eastAsia="ar-SA"/>
        </w:rPr>
        <w:t>Asignavimai šaltam ir karštam vandeniui planuojami pagal patvirtintus tarifus, šiukšlių išvežimui - pagal pasirašytas sutartis.</w:t>
      </w:r>
    </w:p>
    <w:p w:rsidR="00A633C7" w:rsidRDefault="00A633C7"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9.1. asignavimus švietimo įstaigose (išskyrus Šakių rajono meno mokyklą, Šakių jaunimo kūrybos ir sporto centrą, </w:t>
      </w:r>
      <w:r w:rsidR="00842ED6">
        <w:rPr>
          <w:rFonts w:ascii="Times New Roman" w:eastAsia="Times New Roman" w:hAnsi="Times New Roman"/>
          <w:sz w:val="24"/>
          <w:szCs w:val="24"/>
          <w:lang w:val="lt-LT" w:eastAsia="ar-SA"/>
        </w:rPr>
        <w:t>Š</w:t>
      </w:r>
      <w:r>
        <w:rPr>
          <w:rFonts w:ascii="Times New Roman" w:eastAsia="Times New Roman" w:hAnsi="Times New Roman"/>
          <w:sz w:val="24"/>
          <w:szCs w:val="24"/>
          <w:lang w:val="lt-LT" w:eastAsia="ar-SA"/>
        </w:rPr>
        <w:t>akių rajono pedagoginę psichologinę tarnybą) ūkio reikmėms (išskyrus komunalinių paslaugų bei pavėžėjimo išlaidų straipsnius) planuoti:</w:t>
      </w:r>
    </w:p>
    <w:p w:rsidR="00A633C7" w:rsidRDefault="00A633C7"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9.1.1. bendrojo </w:t>
      </w:r>
      <w:r w:rsidR="00510885">
        <w:rPr>
          <w:rFonts w:ascii="Times New Roman" w:eastAsia="Times New Roman" w:hAnsi="Times New Roman"/>
          <w:sz w:val="24"/>
          <w:szCs w:val="24"/>
          <w:lang w:val="lt-LT" w:eastAsia="ar-SA"/>
        </w:rPr>
        <w:t>ugdymo</w:t>
      </w:r>
      <w:r>
        <w:rPr>
          <w:rFonts w:ascii="Times New Roman" w:eastAsia="Times New Roman" w:hAnsi="Times New Roman"/>
          <w:sz w:val="24"/>
          <w:szCs w:val="24"/>
          <w:lang w:val="lt-LT" w:eastAsia="ar-SA"/>
        </w:rPr>
        <w:t xml:space="preserve"> mokyklose ir juridinio asmens statusą turinčiose ikimokyklinio ugdymo įstaigose ryšių paslaugų įsigijimo išlaidoms, transporto išlaikymo ir transporto paslaugų įsigijimo išlaidoms, materialiojo turto remonto išlaidoms, informacinių technologijų ir kitų prekių ir paslaugų įsigijimo išlaidoms – 4000 Eur metams;</w:t>
      </w:r>
    </w:p>
    <w:p w:rsidR="00A633C7" w:rsidRDefault="00A633C7"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9.1.2. </w:t>
      </w:r>
      <w:r w:rsidR="00510885">
        <w:rPr>
          <w:rFonts w:ascii="Times New Roman" w:eastAsia="Times New Roman" w:hAnsi="Times New Roman"/>
          <w:sz w:val="24"/>
          <w:szCs w:val="24"/>
          <w:lang w:val="lt-LT" w:eastAsia="ar-SA"/>
        </w:rPr>
        <w:t>bendrojo ugdymo mokyklose, turinčiose pradinio ugdymo skyrių, papildomai skiriama 580 Eur, turinčiose pagrindinio ugdymo skyrių – 870 Eur, mokykloje</w:t>
      </w:r>
      <w:r w:rsidR="00842ED6">
        <w:rPr>
          <w:rFonts w:ascii="Times New Roman" w:eastAsia="Times New Roman" w:hAnsi="Times New Roman"/>
          <w:sz w:val="24"/>
          <w:szCs w:val="24"/>
          <w:lang w:val="lt-LT" w:eastAsia="ar-SA"/>
        </w:rPr>
        <w:t>-</w:t>
      </w:r>
      <w:r w:rsidR="00510885">
        <w:rPr>
          <w:rFonts w:ascii="Times New Roman" w:eastAsia="Times New Roman" w:hAnsi="Times New Roman"/>
          <w:sz w:val="24"/>
          <w:szCs w:val="24"/>
          <w:lang w:val="lt-LT" w:eastAsia="ar-SA"/>
        </w:rPr>
        <w:t xml:space="preserve"> daugiafunkciame centre, Gri</w:t>
      </w:r>
      <w:r w:rsidR="00965F92">
        <w:rPr>
          <w:rFonts w:ascii="Times New Roman" w:eastAsia="Times New Roman" w:hAnsi="Times New Roman"/>
          <w:sz w:val="24"/>
          <w:szCs w:val="24"/>
          <w:lang w:val="lt-LT" w:eastAsia="ar-SA"/>
        </w:rPr>
        <w:t>š</w:t>
      </w:r>
      <w:r w:rsidR="00510885">
        <w:rPr>
          <w:rFonts w:ascii="Times New Roman" w:eastAsia="Times New Roman" w:hAnsi="Times New Roman"/>
          <w:sz w:val="24"/>
          <w:szCs w:val="24"/>
          <w:lang w:val="lt-LT" w:eastAsia="ar-SA"/>
        </w:rPr>
        <w:t>kabūdžio</w:t>
      </w:r>
      <w:r w:rsidR="00490577">
        <w:rPr>
          <w:rFonts w:ascii="Times New Roman" w:eastAsia="Times New Roman" w:hAnsi="Times New Roman"/>
          <w:sz w:val="24"/>
          <w:szCs w:val="24"/>
          <w:lang w:val="lt-LT" w:eastAsia="ar-SA"/>
        </w:rPr>
        <w:t xml:space="preserve"> </w:t>
      </w:r>
      <w:r w:rsidR="00423948">
        <w:rPr>
          <w:rFonts w:ascii="Times New Roman" w:eastAsia="Times New Roman" w:hAnsi="Times New Roman"/>
          <w:sz w:val="24"/>
          <w:szCs w:val="24"/>
          <w:lang w:val="lt-LT" w:eastAsia="ar-SA"/>
        </w:rPr>
        <w:t>gimnazijos Paluobių mokyklos</w:t>
      </w:r>
      <w:r w:rsidR="00842ED6">
        <w:rPr>
          <w:rFonts w:ascii="Times New Roman" w:eastAsia="Times New Roman" w:hAnsi="Times New Roman"/>
          <w:sz w:val="24"/>
          <w:szCs w:val="24"/>
          <w:lang w:val="lt-LT" w:eastAsia="ar-SA"/>
        </w:rPr>
        <w:t>-</w:t>
      </w:r>
      <w:r w:rsidR="00423948">
        <w:rPr>
          <w:rFonts w:ascii="Times New Roman" w:eastAsia="Times New Roman" w:hAnsi="Times New Roman"/>
          <w:sz w:val="24"/>
          <w:szCs w:val="24"/>
          <w:lang w:val="lt-LT" w:eastAsia="ar-SA"/>
        </w:rPr>
        <w:t>daugiafunkcio centro skyriuje -</w:t>
      </w:r>
      <w:r w:rsidR="00965F92">
        <w:rPr>
          <w:rFonts w:ascii="Times New Roman" w:eastAsia="Times New Roman" w:hAnsi="Times New Roman"/>
          <w:sz w:val="24"/>
          <w:szCs w:val="24"/>
          <w:lang w:val="lt-LT" w:eastAsia="ar-SA"/>
        </w:rPr>
        <w:t xml:space="preserve"> </w:t>
      </w:r>
      <w:r w:rsidR="00423948">
        <w:rPr>
          <w:rFonts w:ascii="Times New Roman" w:eastAsia="Times New Roman" w:hAnsi="Times New Roman"/>
          <w:sz w:val="24"/>
          <w:szCs w:val="24"/>
          <w:lang w:val="lt-LT" w:eastAsia="ar-SA"/>
        </w:rPr>
        <w:t>1450 Eur;</w:t>
      </w:r>
    </w:p>
    <w:p w:rsidR="00423948" w:rsidRDefault="00423948"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9.1.3. papildomai 1 mokiniui bendrojo ugdymo įstaigoje planuoti 50 Eur, 1 vaikui ikimokyklinio ugdymo įstaigoje, skyriuje ir ikimokyklinio priešmokykl</w:t>
      </w:r>
      <w:r w:rsidR="00842ED6">
        <w:rPr>
          <w:rFonts w:ascii="Times New Roman" w:eastAsia="Times New Roman" w:hAnsi="Times New Roman"/>
          <w:sz w:val="24"/>
          <w:szCs w:val="24"/>
          <w:lang w:val="lt-LT" w:eastAsia="ar-SA"/>
        </w:rPr>
        <w:t>i</w:t>
      </w:r>
      <w:r>
        <w:rPr>
          <w:rFonts w:ascii="Times New Roman" w:eastAsia="Times New Roman" w:hAnsi="Times New Roman"/>
          <w:sz w:val="24"/>
          <w:szCs w:val="24"/>
          <w:lang w:val="lt-LT" w:eastAsia="ar-SA"/>
        </w:rPr>
        <w:t>nio ugdymo grupėje – 125 Eur. Ikimokyklinio ugdymo įstaigoje, dir</w:t>
      </w:r>
      <w:r w:rsidR="00965F92">
        <w:rPr>
          <w:rFonts w:ascii="Times New Roman" w:eastAsia="Times New Roman" w:hAnsi="Times New Roman"/>
          <w:sz w:val="24"/>
          <w:szCs w:val="24"/>
          <w:lang w:val="lt-LT" w:eastAsia="ar-SA"/>
        </w:rPr>
        <w:t>b</w:t>
      </w:r>
      <w:r>
        <w:rPr>
          <w:rFonts w:ascii="Times New Roman" w:eastAsia="Times New Roman" w:hAnsi="Times New Roman"/>
          <w:sz w:val="24"/>
          <w:szCs w:val="24"/>
          <w:lang w:val="lt-LT" w:eastAsia="ar-SA"/>
        </w:rPr>
        <w:t xml:space="preserve">ančioje </w:t>
      </w:r>
      <w:r w:rsidR="00965F92">
        <w:rPr>
          <w:rFonts w:ascii="Times New Roman" w:eastAsia="Times New Roman" w:hAnsi="Times New Roman"/>
          <w:sz w:val="24"/>
          <w:szCs w:val="24"/>
          <w:lang w:val="lt-LT" w:eastAsia="ar-SA"/>
        </w:rPr>
        <w:t>visus</w:t>
      </w:r>
      <w:r>
        <w:rPr>
          <w:rFonts w:ascii="Times New Roman" w:eastAsia="Times New Roman" w:hAnsi="Times New Roman"/>
          <w:sz w:val="24"/>
          <w:szCs w:val="24"/>
          <w:lang w:val="lt-LT" w:eastAsia="ar-SA"/>
        </w:rPr>
        <w:t xml:space="preserve"> metus, norma 1 vaikui didinama 10 procentų;</w:t>
      </w:r>
    </w:p>
    <w:p w:rsidR="00423948" w:rsidRDefault="00423948"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9.1.4. Gelgaudiškio „Šaltinio“ specialiojo ugdymo centre 1 vaikui planuoti 125 Eur;</w:t>
      </w:r>
    </w:p>
    <w:p w:rsidR="00423948" w:rsidRDefault="00423948"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 xml:space="preserve">9.1.5. lėšas </w:t>
      </w:r>
      <w:r w:rsidR="005900F6">
        <w:rPr>
          <w:rFonts w:ascii="Times New Roman" w:eastAsia="Times New Roman" w:hAnsi="Times New Roman"/>
          <w:sz w:val="24"/>
          <w:szCs w:val="24"/>
          <w:lang w:val="lt-LT" w:eastAsia="ar-SA"/>
        </w:rPr>
        <w:t>maitinimui planuoti pagal 2018 m. faktines išlaidas;</w:t>
      </w:r>
    </w:p>
    <w:p w:rsidR="005900F6" w:rsidRDefault="005900F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9.1.6. Gelgaudiškio „Šaltinio“ specialiojo ugdymo centre gyvenantiems vaikams</w:t>
      </w:r>
      <w:r w:rsidR="00965F92">
        <w:rPr>
          <w:rFonts w:ascii="Times New Roman" w:eastAsia="Times New Roman" w:hAnsi="Times New Roman"/>
          <w:sz w:val="24"/>
          <w:szCs w:val="24"/>
          <w:lang w:val="lt-LT" w:eastAsia="ar-SA"/>
        </w:rPr>
        <w:t xml:space="preserve"> maitinimui</w:t>
      </w:r>
      <w:r>
        <w:rPr>
          <w:rFonts w:ascii="Times New Roman" w:eastAsia="Times New Roman" w:hAnsi="Times New Roman"/>
          <w:sz w:val="24"/>
          <w:szCs w:val="24"/>
          <w:lang w:val="lt-LT" w:eastAsia="ar-SA"/>
        </w:rPr>
        <w:t xml:space="preserve"> – 3,0 Eur</w:t>
      </w:r>
      <w:r w:rsidR="00965F92">
        <w:rPr>
          <w:rFonts w:ascii="Times New Roman" w:eastAsia="Times New Roman" w:hAnsi="Times New Roman"/>
          <w:sz w:val="24"/>
          <w:szCs w:val="24"/>
          <w:lang w:val="lt-LT" w:eastAsia="ar-SA"/>
        </w:rPr>
        <w:t>/</w:t>
      </w:r>
      <w:r>
        <w:rPr>
          <w:rFonts w:ascii="Times New Roman" w:eastAsia="Times New Roman" w:hAnsi="Times New Roman"/>
          <w:sz w:val="24"/>
          <w:szCs w:val="24"/>
          <w:lang w:val="lt-LT" w:eastAsia="ar-SA"/>
        </w:rPr>
        <w:t>d</w:t>
      </w:r>
      <w:r w:rsidR="00965F92">
        <w:rPr>
          <w:rFonts w:ascii="Times New Roman" w:eastAsia="Times New Roman" w:hAnsi="Times New Roman"/>
          <w:sz w:val="24"/>
          <w:szCs w:val="24"/>
          <w:lang w:val="lt-LT" w:eastAsia="ar-SA"/>
        </w:rPr>
        <w:t>i</w:t>
      </w:r>
      <w:r>
        <w:rPr>
          <w:rFonts w:ascii="Times New Roman" w:eastAsia="Times New Roman" w:hAnsi="Times New Roman"/>
          <w:sz w:val="24"/>
          <w:szCs w:val="24"/>
          <w:lang w:val="lt-LT" w:eastAsia="ar-SA"/>
        </w:rPr>
        <w:t>enai, atvykstantiems – 1,5 Eur</w:t>
      </w:r>
      <w:r w:rsidR="00965F92">
        <w:rPr>
          <w:rFonts w:ascii="Times New Roman" w:eastAsia="Times New Roman" w:hAnsi="Times New Roman"/>
          <w:sz w:val="24"/>
          <w:szCs w:val="24"/>
          <w:lang w:val="lt-LT" w:eastAsia="ar-SA"/>
        </w:rPr>
        <w:t>/dienai</w:t>
      </w:r>
      <w:r>
        <w:rPr>
          <w:rFonts w:ascii="Times New Roman" w:eastAsia="Times New Roman" w:hAnsi="Times New Roman"/>
          <w:sz w:val="24"/>
          <w:szCs w:val="24"/>
          <w:lang w:val="lt-LT" w:eastAsia="ar-SA"/>
        </w:rPr>
        <w:t>.</w:t>
      </w:r>
    </w:p>
    <w:p w:rsidR="005900F6" w:rsidRDefault="005900F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9.1.7 asignavimus mokinių pavėžėjimui pagal rajono savivaldybės administracijos direktoriaus įsakymu patvirtintus maršrutus planuoti 39 savaitėms.</w:t>
      </w:r>
    </w:p>
    <w:p w:rsidR="005900F6" w:rsidRDefault="005900F6" w:rsidP="00E66326">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10. Lėšas darbo užmokesčiui ir socialinio draudimo įmok</w:t>
      </w:r>
      <w:r w:rsidR="00842ED6">
        <w:rPr>
          <w:rFonts w:ascii="Times New Roman" w:eastAsia="Times New Roman" w:hAnsi="Times New Roman"/>
          <w:sz w:val="24"/>
          <w:szCs w:val="24"/>
          <w:lang w:val="lt-LT" w:eastAsia="ar-SA"/>
        </w:rPr>
        <w:t>o</w:t>
      </w:r>
      <w:r>
        <w:rPr>
          <w:rFonts w:ascii="Times New Roman" w:eastAsia="Times New Roman" w:hAnsi="Times New Roman"/>
          <w:sz w:val="24"/>
          <w:szCs w:val="24"/>
          <w:lang w:val="lt-LT" w:eastAsia="ar-SA"/>
        </w:rPr>
        <w:t>ms planuoti atsižvelgiant į rajono savivaldybės tarybos patvirtintus maksimalius etatų normatyvus, įstaigų vadovų įsakymais patvirtintą pareiginę struktūrą bei patvirtintus pareiginės algos pastoviosios dalies koeficientus. Minimali mėnesinė alga skaičiuojant 2019 metų biudžetą</w:t>
      </w:r>
      <w:r w:rsidR="00842ED6">
        <w:rPr>
          <w:rFonts w:ascii="Times New Roman" w:eastAsia="Times New Roman" w:hAnsi="Times New Roman"/>
          <w:sz w:val="24"/>
          <w:szCs w:val="24"/>
          <w:lang w:val="lt-LT" w:eastAsia="ar-SA"/>
        </w:rPr>
        <w:t xml:space="preserve"> - </w:t>
      </w:r>
      <w:r>
        <w:rPr>
          <w:rFonts w:ascii="Times New Roman" w:eastAsia="Times New Roman" w:hAnsi="Times New Roman"/>
          <w:sz w:val="24"/>
          <w:szCs w:val="24"/>
          <w:lang w:val="lt-LT" w:eastAsia="ar-SA"/>
        </w:rPr>
        <w:t xml:space="preserve">555 Eur, minimalus valandinis atlygis </w:t>
      </w:r>
      <w:r w:rsidR="00490577">
        <w:rPr>
          <w:rFonts w:ascii="Times New Roman" w:eastAsia="Times New Roman" w:hAnsi="Times New Roman"/>
          <w:sz w:val="24"/>
          <w:szCs w:val="24"/>
          <w:lang w:val="lt-LT" w:eastAsia="ar-SA"/>
        </w:rPr>
        <w:t>– 3,39 Eur, pareiginės algos bazinis dydis</w:t>
      </w:r>
      <w:r w:rsidR="00A63FF4">
        <w:rPr>
          <w:rFonts w:ascii="Times New Roman" w:eastAsia="Times New Roman" w:hAnsi="Times New Roman"/>
          <w:sz w:val="24"/>
          <w:szCs w:val="24"/>
          <w:lang w:val="lt-LT" w:eastAsia="ar-SA"/>
        </w:rPr>
        <w:t xml:space="preserve"> – 173 Eur.</w:t>
      </w:r>
    </w:p>
    <w:p w:rsidR="008B1C63" w:rsidRDefault="001927B5" w:rsidP="008B1C63">
      <w:pPr>
        <w:tabs>
          <w:tab w:val="left" w:pos="1134"/>
        </w:tab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1</w:t>
      </w:r>
      <w:r w:rsidR="00E66326">
        <w:rPr>
          <w:rFonts w:ascii="Times New Roman" w:eastAsia="Times New Roman" w:hAnsi="Times New Roman"/>
          <w:sz w:val="24"/>
          <w:szCs w:val="24"/>
          <w:lang w:val="lt-LT" w:eastAsia="ar-SA"/>
        </w:rPr>
        <w:t>.</w:t>
      </w:r>
      <w:r w:rsidR="000F6CA1">
        <w:rPr>
          <w:rFonts w:ascii="Times New Roman" w:eastAsia="Times New Roman" w:hAnsi="Times New Roman"/>
          <w:sz w:val="24"/>
          <w:szCs w:val="24"/>
          <w:lang w:val="lt-LT" w:eastAsia="ar-SA"/>
        </w:rPr>
        <w:t xml:space="preserve"> </w:t>
      </w:r>
      <w:r w:rsidR="00E66326">
        <w:rPr>
          <w:rFonts w:ascii="Times New Roman" w:eastAsia="Times New Roman" w:hAnsi="Times New Roman"/>
          <w:sz w:val="24"/>
          <w:szCs w:val="24"/>
          <w:lang w:val="lt-LT" w:eastAsia="ar-SA"/>
        </w:rPr>
        <w:t xml:space="preserve">Veiklos </w:t>
      </w:r>
      <w:r w:rsidR="008B1C63" w:rsidRPr="008B1C63">
        <w:rPr>
          <w:rFonts w:ascii="Times New Roman" w:eastAsia="Times New Roman" w:hAnsi="Times New Roman"/>
          <w:sz w:val="24"/>
          <w:szCs w:val="24"/>
          <w:lang w:val="lt-LT" w:eastAsia="ar-SA"/>
        </w:rPr>
        <w:t>programų sąmatų projekt</w:t>
      </w:r>
      <w:r w:rsidR="00E66326">
        <w:rPr>
          <w:rFonts w:ascii="Times New Roman" w:eastAsia="Times New Roman" w:hAnsi="Times New Roman"/>
          <w:sz w:val="24"/>
          <w:szCs w:val="24"/>
          <w:lang w:val="lt-LT" w:eastAsia="ar-SA"/>
        </w:rPr>
        <w:t xml:space="preserve">ai sudaromi pagal kiekvieną programos </w:t>
      </w:r>
      <w:r w:rsidR="00756485">
        <w:rPr>
          <w:rFonts w:ascii="Times New Roman" w:eastAsia="Times New Roman" w:hAnsi="Times New Roman"/>
          <w:sz w:val="24"/>
          <w:szCs w:val="24"/>
          <w:lang w:val="lt-LT" w:eastAsia="ar-SA"/>
        </w:rPr>
        <w:t xml:space="preserve">priemonę, </w:t>
      </w:r>
      <w:r w:rsidR="00E66326">
        <w:rPr>
          <w:rFonts w:ascii="Times New Roman" w:eastAsia="Times New Roman" w:hAnsi="Times New Roman"/>
          <w:sz w:val="24"/>
          <w:szCs w:val="24"/>
          <w:lang w:val="lt-LT" w:eastAsia="ar-SA"/>
        </w:rPr>
        <w:t>finansavimo</w:t>
      </w:r>
      <w:r>
        <w:rPr>
          <w:rFonts w:ascii="Times New Roman" w:eastAsia="Times New Roman" w:hAnsi="Times New Roman"/>
          <w:sz w:val="24"/>
          <w:szCs w:val="24"/>
          <w:lang w:val="lt-LT" w:eastAsia="ar-SA"/>
        </w:rPr>
        <w:t xml:space="preserve"> šaltinį</w:t>
      </w:r>
      <w:r w:rsidR="008B1C63" w:rsidRPr="008B1C63">
        <w:rPr>
          <w:rFonts w:ascii="Times New Roman" w:eastAsia="Times New Roman" w:hAnsi="Times New Roman"/>
          <w:sz w:val="24"/>
          <w:szCs w:val="24"/>
          <w:lang w:val="lt-LT" w:eastAsia="ar-SA"/>
        </w:rPr>
        <w:t xml:space="preserve">, funkcinės ir ekonominės klasifikacijos kodus. Kartu su programų sąmatų projektais </w:t>
      </w:r>
      <w:r>
        <w:rPr>
          <w:rFonts w:ascii="Times New Roman" w:eastAsia="Times New Roman" w:hAnsi="Times New Roman"/>
          <w:sz w:val="24"/>
          <w:szCs w:val="24"/>
          <w:lang w:val="lt-LT" w:eastAsia="ar-SA"/>
        </w:rPr>
        <w:t>(išskyrus seniūnijas</w:t>
      </w:r>
      <w:r w:rsidR="003421FB">
        <w:rPr>
          <w:rFonts w:ascii="Times New Roman" w:eastAsia="Times New Roman" w:hAnsi="Times New Roman"/>
          <w:sz w:val="24"/>
          <w:szCs w:val="24"/>
          <w:lang w:val="lt-LT" w:eastAsia="ar-SA"/>
        </w:rPr>
        <w:t xml:space="preserve"> ir </w:t>
      </w:r>
      <w:r w:rsidR="003421FB" w:rsidRPr="003421FB">
        <w:rPr>
          <w:rFonts w:ascii="Times New Roman" w:eastAsia="Times New Roman" w:hAnsi="Times New Roman"/>
          <w:b/>
          <w:sz w:val="24"/>
          <w:szCs w:val="24"/>
          <w:lang w:val="lt-LT" w:eastAsia="ar-SA"/>
        </w:rPr>
        <w:t>pedagog</w:t>
      </w:r>
      <w:r w:rsidR="00756485">
        <w:rPr>
          <w:rFonts w:ascii="Times New Roman" w:eastAsia="Times New Roman" w:hAnsi="Times New Roman"/>
          <w:b/>
          <w:sz w:val="24"/>
          <w:szCs w:val="24"/>
          <w:lang w:val="lt-LT" w:eastAsia="ar-SA"/>
        </w:rPr>
        <w:t>i</w:t>
      </w:r>
      <w:r w:rsidR="003421FB" w:rsidRPr="003421FB">
        <w:rPr>
          <w:rFonts w:ascii="Times New Roman" w:eastAsia="Times New Roman" w:hAnsi="Times New Roman"/>
          <w:b/>
          <w:sz w:val="24"/>
          <w:szCs w:val="24"/>
          <w:lang w:val="lt-LT" w:eastAsia="ar-SA"/>
        </w:rPr>
        <w:t>nius darbuotojus</w:t>
      </w:r>
      <w:r>
        <w:rPr>
          <w:rFonts w:ascii="Times New Roman" w:eastAsia="Times New Roman" w:hAnsi="Times New Roman"/>
          <w:sz w:val="24"/>
          <w:szCs w:val="24"/>
          <w:lang w:val="lt-LT" w:eastAsia="ar-SA"/>
        </w:rPr>
        <w:t>) pateikiama informacija apie darbu</w:t>
      </w:r>
      <w:r w:rsidR="007B5EE6">
        <w:rPr>
          <w:rFonts w:ascii="Times New Roman" w:eastAsia="Times New Roman" w:hAnsi="Times New Roman"/>
          <w:sz w:val="24"/>
          <w:szCs w:val="24"/>
          <w:lang w:val="lt-LT" w:eastAsia="ar-SA"/>
        </w:rPr>
        <w:t>o</w:t>
      </w:r>
      <w:r>
        <w:rPr>
          <w:rFonts w:ascii="Times New Roman" w:eastAsia="Times New Roman" w:hAnsi="Times New Roman"/>
          <w:sz w:val="24"/>
          <w:szCs w:val="24"/>
          <w:lang w:val="lt-LT" w:eastAsia="ar-SA"/>
        </w:rPr>
        <w:t>tojus (pridedama).</w:t>
      </w:r>
    </w:p>
    <w:p w:rsidR="008B1C63" w:rsidRPr="008B1C63" w:rsidRDefault="007B5EE6" w:rsidP="008B1C63">
      <w:pPr>
        <w:tabs>
          <w:tab w:val="left" w:pos="1134"/>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2</w:t>
      </w:r>
      <w:r w:rsidR="008B1C63" w:rsidRPr="008B1C63">
        <w:rPr>
          <w:rFonts w:ascii="Times New Roman" w:eastAsia="Times New Roman" w:hAnsi="Times New Roman"/>
          <w:sz w:val="24"/>
          <w:szCs w:val="24"/>
          <w:lang w:val="lt-LT" w:eastAsia="ar-SA"/>
        </w:rPr>
        <w:t>.</w:t>
      </w:r>
      <w:r w:rsidR="008B1C63" w:rsidRPr="008B1C63">
        <w:rPr>
          <w:rFonts w:ascii="Times New Roman" w:eastAsia="Times New Roman" w:hAnsi="Times New Roman"/>
          <w:sz w:val="24"/>
          <w:szCs w:val="24"/>
          <w:lang w:val="lt-LT" w:eastAsia="ar-SA"/>
        </w:rPr>
        <w:tab/>
        <w:t>Visa informacija turi būti suderinta su biudžetin</w:t>
      </w:r>
      <w:r>
        <w:rPr>
          <w:rFonts w:ascii="Times New Roman" w:eastAsia="Times New Roman" w:hAnsi="Times New Roman"/>
          <w:sz w:val="24"/>
          <w:szCs w:val="24"/>
          <w:lang w:val="lt-LT" w:eastAsia="ar-SA"/>
        </w:rPr>
        <w:t>ė</w:t>
      </w:r>
      <w:r w:rsidR="003421FB">
        <w:rPr>
          <w:rFonts w:ascii="Times New Roman" w:eastAsia="Times New Roman" w:hAnsi="Times New Roman"/>
          <w:sz w:val="24"/>
          <w:szCs w:val="24"/>
          <w:lang w:val="lt-LT" w:eastAsia="ar-SA"/>
        </w:rPr>
        <w:t>s</w:t>
      </w:r>
      <w:r w:rsidR="008B1C63" w:rsidRPr="008B1C63">
        <w:rPr>
          <w:rFonts w:ascii="Times New Roman" w:eastAsia="Times New Roman" w:hAnsi="Times New Roman"/>
          <w:sz w:val="24"/>
          <w:szCs w:val="24"/>
          <w:lang w:val="lt-LT" w:eastAsia="ar-SA"/>
        </w:rPr>
        <w:t xml:space="preserve"> įstaig</w:t>
      </w:r>
      <w:r>
        <w:rPr>
          <w:rFonts w:ascii="Times New Roman" w:eastAsia="Times New Roman" w:hAnsi="Times New Roman"/>
          <w:sz w:val="24"/>
          <w:szCs w:val="24"/>
          <w:lang w:val="lt-LT" w:eastAsia="ar-SA"/>
        </w:rPr>
        <w:t>os, seniūnijos vykdomų programų ko</w:t>
      </w:r>
      <w:r w:rsidR="00842ED6">
        <w:rPr>
          <w:rFonts w:ascii="Times New Roman" w:eastAsia="Times New Roman" w:hAnsi="Times New Roman"/>
          <w:sz w:val="24"/>
          <w:szCs w:val="24"/>
          <w:lang w:val="lt-LT" w:eastAsia="ar-SA"/>
        </w:rPr>
        <w:t>o</w:t>
      </w:r>
      <w:r>
        <w:rPr>
          <w:rFonts w:ascii="Times New Roman" w:eastAsia="Times New Roman" w:hAnsi="Times New Roman"/>
          <w:sz w:val="24"/>
          <w:szCs w:val="24"/>
          <w:lang w:val="lt-LT" w:eastAsia="ar-SA"/>
        </w:rPr>
        <w:t>rdinatoriais</w:t>
      </w:r>
      <w:r w:rsidR="008B1C63" w:rsidRPr="008B1C63">
        <w:rPr>
          <w:rFonts w:ascii="Times New Roman" w:eastAsia="Times New Roman" w:hAnsi="Times New Roman"/>
          <w:sz w:val="24"/>
          <w:szCs w:val="24"/>
          <w:lang w:val="lt-LT" w:eastAsia="ar-SA"/>
        </w:rPr>
        <w:t xml:space="preserve">.  </w:t>
      </w:r>
    </w:p>
    <w:p w:rsidR="008B1C63" w:rsidRPr="008B1C63" w:rsidRDefault="008B1C63" w:rsidP="008B1C63">
      <w:pPr>
        <w:tabs>
          <w:tab w:val="left" w:pos="1134"/>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3</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Asignavimų valdytojai yra atsakingi už teisingą programų sąmatų sudarymą ir teisingą jų naudojimą. </w:t>
      </w:r>
    </w:p>
    <w:p w:rsidR="008B1C63" w:rsidRDefault="008B1C63"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Rajono savivaldybės administracijos struktūriniai padaliniai ir į juos neįeinantys valstybės tarnautojai </w:t>
      </w:r>
      <w:r w:rsidRPr="008B1C63">
        <w:rPr>
          <w:rFonts w:ascii="Times New Roman" w:eastAsia="Times New Roman" w:hAnsi="Times New Roman"/>
          <w:b/>
          <w:sz w:val="24"/>
          <w:szCs w:val="24"/>
          <w:lang w:val="lt-LT" w:eastAsia="ar-SA"/>
        </w:rPr>
        <w:t>iki kiekvienų metų gruodžio 31 d</w:t>
      </w:r>
      <w:r w:rsidRPr="008B1C63">
        <w:rPr>
          <w:rFonts w:ascii="Times New Roman" w:eastAsia="Times New Roman" w:hAnsi="Times New Roman"/>
          <w:sz w:val="24"/>
          <w:szCs w:val="24"/>
          <w:lang w:val="lt-LT" w:eastAsia="ar-SA"/>
        </w:rPr>
        <w:t>. pateikia skaičiavimus pagal strateginio veiklos plano programų priemones:</w:t>
      </w:r>
    </w:p>
    <w:p w:rsidR="00FA64EA" w:rsidRPr="00FA64EA" w:rsidRDefault="00FA64EA"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1</w:t>
      </w:r>
      <w:r>
        <w:rPr>
          <w:rFonts w:ascii="Times New Roman" w:eastAsia="Times New Roman" w:hAnsi="Times New Roman"/>
          <w:sz w:val="24"/>
          <w:szCs w:val="24"/>
          <w:lang w:val="lt-LT" w:eastAsia="ar-SA"/>
        </w:rPr>
        <w:t xml:space="preserve">.1. </w:t>
      </w:r>
      <w:r w:rsidRPr="00FA64EA">
        <w:rPr>
          <w:rFonts w:ascii="Times New Roman" w:eastAsia="Times New Roman" w:hAnsi="Times New Roman"/>
          <w:b/>
          <w:sz w:val="24"/>
          <w:szCs w:val="24"/>
          <w:lang w:val="lt-LT" w:eastAsia="ar-SA"/>
        </w:rPr>
        <w:t>Teisės</w:t>
      </w:r>
      <w:r>
        <w:rPr>
          <w:rFonts w:ascii="Times New Roman" w:eastAsia="Times New Roman" w:hAnsi="Times New Roman"/>
          <w:b/>
          <w:sz w:val="24"/>
          <w:szCs w:val="24"/>
          <w:lang w:val="lt-LT" w:eastAsia="ar-SA"/>
        </w:rPr>
        <w:t xml:space="preserve">, personalo ir civilinės metrikacjos skyrius – </w:t>
      </w:r>
      <w:r>
        <w:rPr>
          <w:rFonts w:ascii="Times New Roman" w:eastAsia="Times New Roman" w:hAnsi="Times New Roman"/>
          <w:sz w:val="24"/>
          <w:szCs w:val="24"/>
          <w:lang w:val="lt-LT" w:eastAsia="ar-SA"/>
        </w:rPr>
        <w:t>patikslin</w:t>
      </w:r>
      <w:r w:rsidR="00C718C7">
        <w:rPr>
          <w:rFonts w:ascii="Times New Roman" w:eastAsia="Times New Roman" w:hAnsi="Times New Roman"/>
          <w:sz w:val="24"/>
          <w:szCs w:val="24"/>
          <w:lang w:val="lt-LT" w:eastAsia="ar-SA"/>
        </w:rPr>
        <w:t>a</w:t>
      </w:r>
      <w:r>
        <w:rPr>
          <w:rFonts w:ascii="Times New Roman" w:eastAsia="Times New Roman" w:hAnsi="Times New Roman"/>
          <w:sz w:val="24"/>
          <w:szCs w:val="24"/>
          <w:lang w:val="lt-LT" w:eastAsia="ar-SA"/>
        </w:rPr>
        <w:t xml:space="preserve"> rajono savivaldybės administracijos ir seniūnijų darbuotojų, dirbančių pagal darbo sutartis, pareiginės algos pastoviosios dalies koeficientus;</w:t>
      </w:r>
    </w:p>
    <w:p w:rsidR="008B1C63" w:rsidRPr="008B1C63" w:rsidRDefault="008B1C63" w:rsidP="008B1C63">
      <w:pPr>
        <w:tabs>
          <w:tab w:val="left" w:pos="1418"/>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00CA3A67">
        <w:rPr>
          <w:rFonts w:ascii="Times New Roman" w:eastAsia="Times New Roman" w:hAnsi="Times New Roman"/>
          <w:sz w:val="24"/>
          <w:szCs w:val="24"/>
          <w:lang w:val="lt-LT" w:eastAsia="ar-SA"/>
        </w:rPr>
        <w:t>2</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r>
      <w:r w:rsidR="002A0494" w:rsidRPr="002A0494">
        <w:rPr>
          <w:rFonts w:ascii="Times New Roman" w:eastAsia="Times New Roman" w:hAnsi="Times New Roman"/>
          <w:b/>
          <w:sz w:val="24"/>
          <w:szCs w:val="24"/>
          <w:lang w:val="lt-LT" w:eastAsia="ar-SA"/>
        </w:rPr>
        <w:t>Vy</w:t>
      </w:r>
      <w:r w:rsidR="002A0494">
        <w:rPr>
          <w:rFonts w:ascii="Times New Roman" w:eastAsia="Times New Roman" w:hAnsi="Times New Roman"/>
          <w:b/>
          <w:sz w:val="24"/>
          <w:szCs w:val="24"/>
          <w:lang w:val="lt-LT" w:eastAsia="ar-SA"/>
        </w:rPr>
        <w:t>r</w:t>
      </w:r>
      <w:r w:rsidR="00842ED6">
        <w:rPr>
          <w:rFonts w:ascii="Times New Roman" w:eastAsia="Times New Roman" w:hAnsi="Times New Roman"/>
          <w:b/>
          <w:sz w:val="24"/>
          <w:szCs w:val="24"/>
          <w:lang w:val="lt-LT" w:eastAsia="ar-SA"/>
        </w:rPr>
        <w:t>i</w:t>
      </w:r>
      <w:r w:rsidR="002A0494">
        <w:rPr>
          <w:rFonts w:ascii="Times New Roman" w:eastAsia="Times New Roman" w:hAnsi="Times New Roman"/>
          <w:b/>
          <w:sz w:val="24"/>
          <w:szCs w:val="24"/>
          <w:lang w:val="lt-LT" w:eastAsia="ar-SA"/>
        </w:rPr>
        <w:t>ausioji specialisė (s</w:t>
      </w:r>
      <w:r w:rsidRPr="008B1C63">
        <w:rPr>
          <w:rFonts w:ascii="Times New Roman" w:eastAsia="Times New Roman" w:hAnsi="Times New Roman"/>
          <w:b/>
          <w:sz w:val="24"/>
          <w:szCs w:val="24"/>
          <w:lang w:val="lt-LT" w:eastAsia="ar-SA"/>
        </w:rPr>
        <w:t>avivaldybės gydytoj</w:t>
      </w:r>
      <w:r w:rsidR="002A0494">
        <w:rPr>
          <w:rFonts w:ascii="Times New Roman" w:eastAsia="Times New Roman" w:hAnsi="Times New Roman"/>
          <w:b/>
          <w:sz w:val="24"/>
          <w:szCs w:val="24"/>
          <w:lang w:val="lt-LT" w:eastAsia="ar-SA"/>
        </w:rPr>
        <w:t>a)</w:t>
      </w:r>
      <w:r w:rsidRPr="008B1C63">
        <w:rPr>
          <w:rFonts w:ascii="Times New Roman" w:eastAsia="Times New Roman" w:hAnsi="Times New Roman"/>
          <w:sz w:val="24"/>
          <w:szCs w:val="24"/>
          <w:lang w:val="lt-LT" w:eastAsia="ar-SA"/>
        </w:rPr>
        <w:t xml:space="preserve"> – sveikatos priežiūros įstaigų būtinąjį lėšų poreikį;</w:t>
      </w:r>
    </w:p>
    <w:p w:rsidR="008B1C63" w:rsidRDefault="008B1C63" w:rsidP="008B1C63">
      <w:pPr>
        <w:tabs>
          <w:tab w:val="left" w:pos="993"/>
        </w:tabs>
        <w:spacing w:after="0" w:line="360" w:lineRule="auto"/>
        <w:ind w:firstLine="851"/>
        <w:jc w:val="both"/>
        <w:rPr>
          <w:rFonts w:ascii="Times New Roman" w:eastAsia="Times New Roman" w:hAnsi="Times New Roman"/>
          <w:sz w:val="24"/>
          <w:szCs w:val="24"/>
          <w:lang w:val="lt-LT"/>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 xml:space="preserve">.3. </w:t>
      </w:r>
      <w:r w:rsidRPr="008B1C63">
        <w:rPr>
          <w:rFonts w:ascii="Times New Roman" w:eastAsia="Times New Roman" w:hAnsi="Times New Roman"/>
          <w:b/>
          <w:sz w:val="24"/>
          <w:szCs w:val="24"/>
          <w:lang w:val="lt-LT" w:eastAsia="ar-SA"/>
        </w:rPr>
        <w:t>Ūkio, architektūros ir investicijų skyrius</w:t>
      </w:r>
      <w:r w:rsidRPr="008B1C63">
        <w:rPr>
          <w:rFonts w:ascii="Times New Roman" w:eastAsia="Times New Roman" w:hAnsi="Times New Roman"/>
          <w:sz w:val="24"/>
          <w:szCs w:val="24"/>
          <w:lang w:val="lt-LT" w:eastAsia="ar-SA"/>
        </w:rPr>
        <w:t xml:space="preserve"> – lėšų poreikį miestų ir gyvenviečių teritorijų tvarkymui,</w:t>
      </w:r>
      <w:r w:rsidR="00CA3A67">
        <w:rPr>
          <w:rFonts w:ascii="Times New Roman" w:eastAsia="Times New Roman" w:hAnsi="Times New Roman"/>
          <w:sz w:val="24"/>
          <w:szCs w:val="24"/>
          <w:lang w:val="lt-LT" w:eastAsia="ar-SA"/>
        </w:rPr>
        <w:t xml:space="preserve"> pėsčiųjų takų atstatymui, avarinių medžių likvidavimui, želdinių įsigijimui, </w:t>
      </w:r>
      <w:r w:rsidRPr="008B1C63">
        <w:rPr>
          <w:rFonts w:ascii="Times New Roman" w:eastAsia="Times New Roman" w:hAnsi="Times New Roman"/>
          <w:sz w:val="24"/>
          <w:szCs w:val="24"/>
          <w:lang w:val="lt-LT" w:eastAsia="ar-SA"/>
        </w:rPr>
        <w:t xml:space="preserve"> gatvių apšvietimo tinklų įrengimui ir remontui, </w:t>
      </w:r>
      <w:r w:rsidR="002A0494">
        <w:rPr>
          <w:rFonts w:ascii="Times New Roman" w:eastAsia="Times New Roman" w:hAnsi="Times New Roman"/>
          <w:sz w:val="24"/>
          <w:szCs w:val="24"/>
          <w:lang w:val="lt-LT" w:eastAsia="ar-SA"/>
        </w:rPr>
        <w:t xml:space="preserve">žvyruotų kelių priežiūrai, </w:t>
      </w:r>
      <w:r w:rsidR="00FA64EA">
        <w:rPr>
          <w:rFonts w:ascii="Times New Roman" w:eastAsia="Times New Roman" w:hAnsi="Times New Roman"/>
          <w:sz w:val="24"/>
          <w:szCs w:val="24"/>
          <w:lang w:val="lt-LT" w:eastAsia="ar-SA"/>
        </w:rPr>
        <w:t xml:space="preserve">paviršinių nuotekų remonto darbams, </w:t>
      </w:r>
      <w:r w:rsidRPr="008B1C63">
        <w:rPr>
          <w:rFonts w:ascii="Times New Roman" w:eastAsia="Times New Roman" w:hAnsi="Times New Roman"/>
          <w:sz w:val="24"/>
          <w:szCs w:val="24"/>
          <w:lang w:val="lt-LT" w:eastAsia="ar-SA"/>
        </w:rPr>
        <w:t xml:space="preserve">kitų savivaldybės objektų remontui, </w:t>
      </w:r>
      <w:r w:rsidR="00CA3A67">
        <w:rPr>
          <w:rFonts w:ascii="Times New Roman" w:eastAsia="Times New Roman" w:hAnsi="Times New Roman"/>
          <w:sz w:val="24"/>
          <w:szCs w:val="24"/>
          <w:lang w:val="lt-LT" w:eastAsia="ar-SA"/>
        </w:rPr>
        <w:t>seniūnijų techninės bazės stiprinimui</w:t>
      </w:r>
      <w:r w:rsidR="00FA64EA">
        <w:rPr>
          <w:rFonts w:ascii="Times New Roman" w:eastAsia="Times New Roman" w:hAnsi="Times New Roman"/>
          <w:sz w:val="24"/>
          <w:szCs w:val="24"/>
          <w:lang w:val="lt-LT" w:eastAsia="ar-SA"/>
        </w:rPr>
        <w:t xml:space="preserve">, </w:t>
      </w:r>
      <w:r w:rsidRPr="008B1C63">
        <w:rPr>
          <w:rFonts w:ascii="Times New Roman" w:eastAsia="Times New Roman" w:hAnsi="Times New Roman"/>
          <w:sz w:val="24"/>
          <w:szCs w:val="24"/>
          <w:lang w:val="lt-LT" w:eastAsia="ar-SA"/>
        </w:rPr>
        <w:t>teritorijų planavimo dokument</w:t>
      </w:r>
      <w:r w:rsidR="00CA3A67">
        <w:rPr>
          <w:rFonts w:ascii="Times New Roman" w:eastAsia="Times New Roman" w:hAnsi="Times New Roman"/>
          <w:sz w:val="24"/>
          <w:szCs w:val="24"/>
          <w:lang w:val="lt-LT" w:eastAsia="ar-SA"/>
        </w:rPr>
        <w:t>ų</w:t>
      </w:r>
      <w:r w:rsidRPr="008B1C63">
        <w:rPr>
          <w:rFonts w:ascii="Times New Roman" w:eastAsia="Times New Roman" w:hAnsi="Times New Roman"/>
          <w:sz w:val="24"/>
          <w:szCs w:val="24"/>
          <w:lang w:val="lt-LT" w:eastAsia="ar-SA"/>
        </w:rPr>
        <w:t xml:space="preserve"> reng</w:t>
      </w:r>
      <w:r w:rsidR="00CA3A67">
        <w:rPr>
          <w:rFonts w:ascii="Times New Roman" w:eastAsia="Times New Roman" w:hAnsi="Times New Roman"/>
          <w:sz w:val="24"/>
          <w:szCs w:val="24"/>
          <w:lang w:val="lt-LT" w:eastAsia="ar-SA"/>
        </w:rPr>
        <w:t>imu</w:t>
      </w:r>
      <w:r w:rsidRPr="008B1C63">
        <w:rPr>
          <w:rFonts w:ascii="Times New Roman" w:eastAsia="Times New Roman" w:hAnsi="Times New Roman"/>
          <w:sz w:val="24"/>
          <w:szCs w:val="24"/>
          <w:lang w:val="lt-LT" w:eastAsia="ar-SA"/>
        </w:rPr>
        <w:t>i, žemės sklypų geodezini</w:t>
      </w:r>
      <w:r w:rsidR="00CA3A67">
        <w:rPr>
          <w:rFonts w:ascii="Times New Roman" w:eastAsia="Times New Roman" w:hAnsi="Times New Roman"/>
          <w:sz w:val="24"/>
          <w:szCs w:val="24"/>
          <w:lang w:val="lt-LT" w:eastAsia="ar-SA"/>
        </w:rPr>
        <w:t>ų, turto kadastrinių matavimų atlikimui</w:t>
      </w:r>
      <w:r w:rsidRPr="008B1C63">
        <w:rPr>
          <w:rFonts w:ascii="Times New Roman" w:eastAsia="Times New Roman" w:hAnsi="Times New Roman"/>
          <w:sz w:val="24"/>
          <w:szCs w:val="24"/>
          <w:lang w:val="lt-LT" w:eastAsia="ar-SA"/>
        </w:rPr>
        <w:t>, daugiabučių namų savininkų bendrij</w:t>
      </w:r>
      <w:r w:rsidR="00CA3A67">
        <w:rPr>
          <w:rFonts w:ascii="Times New Roman" w:eastAsia="Times New Roman" w:hAnsi="Times New Roman"/>
          <w:sz w:val="24"/>
          <w:szCs w:val="24"/>
          <w:lang w:val="lt-LT" w:eastAsia="ar-SA"/>
        </w:rPr>
        <w:t>ų</w:t>
      </w:r>
      <w:r w:rsidRPr="008B1C63">
        <w:rPr>
          <w:rFonts w:ascii="Times New Roman" w:eastAsia="Times New Roman" w:hAnsi="Times New Roman"/>
          <w:sz w:val="24"/>
          <w:szCs w:val="24"/>
          <w:lang w:val="lt-LT" w:eastAsia="ar-SA"/>
        </w:rPr>
        <w:t xml:space="preserve"> </w:t>
      </w:r>
      <w:r w:rsidR="00CA3A67">
        <w:rPr>
          <w:rFonts w:ascii="Times New Roman" w:eastAsia="Times New Roman" w:hAnsi="Times New Roman"/>
          <w:sz w:val="24"/>
          <w:szCs w:val="24"/>
          <w:lang w:val="lt-LT" w:eastAsia="ar-SA"/>
        </w:rPr>
        <w:t>parėmimui</w:t>
      </w:r>
      <w:r w:rsidRPr="008B1C63">
        <w:rPr>
          <w:rFonts w:ascii="Times New Roman" w:eastAsia="Times New Roman" w:hAnsi="Times New Roman"/>
          <w:sz w:val="24"/>
          <w:szCs w:val="24"/>
          <w:lang w:val="lt-LT" w:eastAsia="ar-SA"/>
        </w:rPr>
        <w:t>, VšĮ „Verslo informacijos centras“ veiklos išlaid</w:t>
      </w:r>
      <w:r w:rsidR="00CA3A67">
        <w:rPr>
          <w:rFonts w:ascii="Times New Roman" w:eastAsia="Times New Roman" w:hAnsi="Times New Roman"/>
          <w:sz w:val="24"/>
          <w:szCs w:val="24"/>
          <w:lang w:val="lt-LT" w:eastAsia="ar-SA"/>
        </w:rPr>
        <w:t>ų</w:t>
      </w:r>
      <w:r w:rsidRPr="008B1C63">
        <w:rPr>
          <w:rFonts w:ascii="Times New Roman" w:eastAsia="Times New Roman" w:hAnsi="Times New Roman"/>
          <w:sz w:val="24"/>
          <w:szCs w:val="24"/>
          <w:lang w:val="lt-LT" w:eastAsia="ar-SA"/>
        </w:rPr>
        <w:t xml:space="preserve"> finans</w:t>
      </w:r>
      <w:r w:rsidR="00CA3A67">
        <w:rPr>
          <w:rFonts w:ascii="Times New Roman" w:eastAsia="Times New Roman" w:hAnsi="Times New Roman"/>
          <w:sz w:val="24"/>
          <w:szCs w:val="24"/>
          <w:lang w:val="lt-LT" w:eastAsia="ar-SA"/>
        </w:rPr>
        <w:t>avimui</w:t>
      </w:r>
      <w:r w:rsidR="00FA64EA">
        <w:rPr>
          <w:rFonts w:ascii="Times New Roman" w:eastAsia="Times New Roman" w:hAnsi="Times New Roman"/>
          <w:sz w:val="24"/>
          <w:szCs w:val="24"/>
          <w:lang w:val="lt-LT" w:eastAsia="ar-SA"/>
        </w:rPr>
        <w:t>,</w:t>
      </w:r>
      <w:r w:rsidR="002A0494">
        <w:rPr>
          <w:rFonts w:ascii="Times New Roman" w:eastAsia="Times New Roman" w:hAnsi="Times New Roman"/>
          <w:sz w:val="24"/>
          <w:szCs w:val="24"/>
          <w:lang w:val="lt-LT" w:eastAsia="ar-SA"/>
        </w:rPr>
        <w:t xml:space="preserve"> </w:t>
      </w:r>
      <w:r w:rsidR="00FA64EA">
        <w:rPr>
          <w:rFonts w:ascii="Times New Roman" w:eastAsia="Times New Roman" w:hAnsi="Times New Roman"/>
          <w:sz w:val="24"/>
          <w:szCs w:val="24"/>
          <w:lang w:val="lt-LT" w:eastAsia="ar-SA"/>
        </w:rPr>
        <w:t xml:space="preserve">užimtumo didinimo priemonėms skirtų lėšų paskirstymą, </w:t>
      </w:r>
      <w:r w:rsidRPr="008B1C63">
        <w:rPr>
          <w:rFonts w:ascii="Times New Roman" w:eastAsia="Times New Roman" w:hAnsi="Times New Roman"/>
          <w:sz w:val="24"/>
          <w:szCs w:val="24"/>
          <w:lang w:val="lt-LT"/>
        </w:rPr>
        <w:t>projektų, kuriems skirta ar planuojama skirti ES struktūrinių ir kitų fondų parama, sąrašą nurodant projekto pavadinimą, pareiškėją, finansavimo šaltinius, taip pat prognozuojamą savivaldybės biudžeto lė</w:t>
      </w:r>
      <w:r w:rsidR="00CA3A67">
        <w:rPr>
          <w:rFonts w:ascii="Times New Roman" w:eastAsia="Times New Roman" w:hAnsi="Times New Roman"/>
          <w:sz w:val="24"/>
          <w:szCs w:val="24"/>
          <w:lang w:val="lt-LT"/>
        </w:rPr>
        <w:t>šų poreikį planuojamiems metams;</w:t>
      </w:r>
    </w:p>
    <w:p w:rsidR="00C718C7" w:rsidRDefault="00CA3A67" w:rsidP="00C718C7">
      <w:pPr>
        <w:tabs>
          <w:tab w:val="left" w:pos="993"/>
        </w:tabs>
        <w:spacing w:after="0" w:line="360" w:lineRule="auto"/>
        <w:ind w:firstLine="851"/>
        <w:jc w:val="both"/>
        <w:rPr>
          <w:rFonts w:ascii="Times New Roman" w:eastAsia="Times New Roman" w:hAnsi="Times New Roman"/>
          <w:sz w:val="24"/>
          <w:szCs w:val="24"/>
          <w:lang w:val="lt-LT"/>
        </w:rPr>
      </w:pPr>
      <w:r>
        <w:rPr>
          <w:rFonts w:ascii="Times New Roman" w:eastAsia="Times New Roman" w:hAnsi="Times New Roman"/>
          <w:sz w:val="24"/>
          <w:szCs w:val="24"/>
          <w:lang w:val="lt-LT"/>
        </w:rPr>
        <w:t>1</w:t>
      </w:r>
      <w:r w:rsidR="00A63FF4">
        <w:rPr>
          <w:rFonts w:ascii="Times New Roman" w:eastAsia="Times New Roman" w:hAnsi="Times New Roman"/>
          <w:sz w:val="24"/>
          <w:szCs w:val="24"/>
          <w:lang w:val="lt-LT"/>
        </w:rPr>
        <w:t>4</w:t>
      </w:r>
      <w:r>
        <w:rPr>
          <w:rFonts w:ascii="Times New Roman" w:eastAsia="Times New Roman" w:hAnsi="Times New Roman"/>
          <w:sz w:val="24"/>
          <w:szCs w:val="24"/>
          <w:lang w:val="lt-LT"/>
        </w:rPr>
        <w:t xml:space="preserve">.4. </w:t>
      </w:r>
      <w:r>
        <w:rPr>
          <w:rFonts w:ascii="Times New Roman" w:eastAsia="Times New Roman" w:hAnsi="Times New Roman"/>
          <w:b/>
          <w:sz w:val="24"/>
          <w:szCs w:val="24"/>
          <w:lang w:val="lt-LT"/>
        </w:rPr>
        <w:t xml:space="preserve">Žemės ūkio ir kaimo reikalų skyrius </w:t>
      </w:r>
      <w:r w:rsidRPr="00CA3A67">
        <w:rPr>
          <w:rFonts w:ascii="Times New Roman" w:eastAsia="Times New Roman" w:hAnsi="Times New Roman"/>
          <w:sz w:val="24"/>
          <w:szCs w:val="24"/>
          <w:lang w:val="lt-LT"/>
        </w:rPr>
        <w:t xml:space="preserve">– </w:t>
      </w:r>
      <w:r>
        <w:rPr>
          <w:rFonts w:ascii="Times New Roman" w:eastAsia="Times New Roman" w:hAnsi="Times New Roman"/>
          <w:sz w:val="24"/>
          <w:szCs w:val="24"/>
          <w:lang w:val="lt-LT"/>
        </w:rPr>
        <w:t xml:space="preserve">planuojamų vykdyti melioracijos projektų sąrašą, finansavimo šaltinius, </w:t>
      </w:r>
      <w:r w:rsidRPr="00CA3A67">
        <w:rPr>
          <w:rFonts w:ascii="Times New Roman" w:eastAsia="Times New Roman" w:hAnsi="Times New Roman"/>
          <w:sz w:val="24"/>
          <w:szCs w:val="24"/>
          <w:lang w:val="lt-LT"/>
        </w:rPr>
        <w:t xml:space="preserve">būtinųjų išlaidų poreikį funkcijoms, nefinansuojamoms </w:t>
      </w:r>
      <w:r>
        <w:rPr>
          <w:rFonts w:ascii="Times New Roman" w:eastAsia="Times New Roman" w:hAnsi="Times New Roman"/>
          <w:sz w:val="24"/>
          <w:szCs w:val="24"/>
          <w:lang w:val="lt-LT"/>
        </w:rPr>
        <w:t>iš specialios tikslinės dotacijos žemės ūkio funkcijoms vykdyti;</w:t>
      </w:r>
    </w:p>
    <w:p w:rsidR="008B1C63" w:rsidRPr="008B1C63" w:rsidRDefault="008B1C63" w:rsidP="008B1C63">
      <w:pPr>
        <w:tabs>
          <w:tab w:val="left" w:pos="1560"/>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00C718C7">
        <w:rPr>
          <w:rFonts w:ascii="Times New Roman" w:eastAsia="Times New Roman" w:hAnsi="Times New Roman"/>
          <w:sz w:val="24"/>
          <w:szCs w:val="24"/>
          <w:lang w:val="lt-LT" w:eastAsia="ar-SA"/>
        </w:rPr>
        <w:t>5</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r>
      <w:r w:rsidRPr="008B1C63">
        <w:rPr>
          <w:rFonts w:ascii="Times New Roman" w:eastAsia="Times New Roman" w:hAnsi="Times New Roman"/>
          <w:b/>
          <w:sz w:val="24"/>
          <w:szCs w:val="24"/>
          <w:lang w:val="lt-LT" w:eastAsia="ar-SA"/>
        </w:rPr>
        <w:t>Bendrųjų reikalų skyrius</w:t>
      </w:r>
      <w:r w:rsidRPr="008B1C63">
        <w:rPr>
          <w:rFonts w:ascii="Times New Roman" w:eastAsia="Times New Roman" w:hAnsi="Times New Roman"/>
          <w:sz w:val="24"/>
          <w:szCs w:val="24"/>
          <w:lang w:val="lt-LT" w:eastAsia="ar-SA"/>
        </w:rPr>
        <w:t xml:space="preserve"> - lėšų poreikį savivaldybės administracijai priklausančiam transportui išlaikyti, kanceliarinėms ir ūkinėms prekėms, reprezentacinėms išlaidoms, naujai kompiuterinei technikai, programinei įrangai ir kitoms naujoms technologijoms įsigyti, spaud</w:t>
      </w:r>
      <w:r w:rsidR="00CD200A">
        <w:rPr>
          <w:rFonts w:ascii="Times New Roman" w:eastAsia="Times New Roman" w:hAnsi="Times New Roman"/>
          <w:sz w:val="24"/>
          <w:szCs w:val="24"/>
          <w:lang w:val="lt-LT" w:eastAsia="ar-SA"/>
        </w:rPr>
        <w:t xml:space="preserve">ai </w:t>
      </w:r>
      <w:r w:rsidRPr="008B1C63">
        <w:rPr>
          <w:rFonts w:ascii="Times New Roman" w:eastAsia="Times New Roman" w:hAnsi="Times New Roman"/>
          <w:sz w:val="24"/>
          <w:szCs w:val="24"/>
          <w:lang w:val="lt-LT" w:eastAsia="ar-SA"/>
        </w:rPr>
        <w:t>užsaky</w:t>
      </w:r>
      <w:r w:rsidR="00CD200A">
        <w:rPr>
          <w:rFonts w:ascii="Times New Roman" w:eastAsia="Times New Roman" w:hAnsi="Times New Roman"/>
          <w:sz w:val="24"/>
          <w:szCs w:val="24"/>
          <w:lang w:val="lt-LT" w:eastAsia="ar-SA"/>
        </w:rPr>
        <w:t>ti, pasirašytoms sutartims finansuoti</w:t>
      </w:r>
      <w:r w:rsidRPr="008B1C63">
        <w:rPr>
          <w:rFonts w:ascii="Times New Roman" w:eastAsia="Times New Roman" w:hAnsi="Times New Roman"/>
          <w:sz w:val="24"/>
          <w:szCs w:val="24"/>
          <w:lang w:val="lt-LT" w:eastAsia="ar-SA"/>
        </w:rPr>
        <w:t>;</w:t>
      </w:r>
    </w:p>
    <w:p w:rsidR="008B1C63" w:rsidRPr="008B1C63" w:rsidRDefault="008B1C63" w:rsidP="00C718C7">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00C718C7">
        <w:rPr>
          <w:rFonts w:ascii="Times New Roman" w:eastAsia="Times New Roman" w:hAnsi="Times New Roman"/>
          <w:sz w:val="24"/>
          <w:szCs w:val="24"/>
          <w:lang w:val="lt-LT" w:eastAsia="ar-SA"/>
        </w:rPr>
        <w:t>6</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r>
      <w:r w:rsidRPr="008B1C63">
        <w:rPr>
          <w:rFonts w:ascii="Times New Roman" w:eastAsia="Times New Roman" w:hAnsi="Times New Roman"/>
          <w:b/>
          <w:sz w:val="24"/>
          <w:szCs w:val="24"/>
          <w:lang w:val="lt-LT" w:eastAsia="ar-SA"/>
        </w:rPr>
        <w:t>Kultūros ir turizmo skyrius</w:t>
      </w:r>
      <w:r w:rsidRPr="008B1C63">
        <w:rPr>
          <w:rFonts w:ascii="Times New Roman" w:eastAsia="Times New Roman" w:hAnsi="Times New Roman"/>
          <w:sz w:val="24"/>
          <w:szCs w:val="24"/>
          <w:lang w:val="lt-LT" w:eastAsia="ar-SA"/>
        </w:rPr>
        <w:t xml:space="preserve"> – </w:t>
      </w:r>
      <w:r w:rsidR="00C718C7">
        <w:rPr>
          <w:rFonts w:ascii="Times New Roman" w:eastAsia="Times New Roman" w:hAnsi="Times New Roman"/>
          <w:sz w:val="24"/>
          <w:szCs w:val="24"/>
          <w:lang w:val="lt-LT" w:eastAsia="ar-SA"/>
        </w:rPr>
        <w:t xml:space="preserve">patikslina rajono savivaldybės kultūros įstaigų darbuotojų, dirbančių pagal darbo sutartis, pareiginės algos pastoviosios dalies koeficientus, pateikia </w:t>
      </w:r>
      <w:r w:rsidRPr="008B1C63">
        <w:rPr>
          <w:rFonts w:ascii="Times New Roman" w:eastAsia="Times New Roman" w:hAnsi="Times New Roman"/>
          <w:sz w:val="24"/>
          <w:szCs w:val="24"/>
          <w:lang w:val="lt-LT" w:eastAsia="ar-SA"/>
        </w:rPr>
        <w:t xml:space="preserve">lėšų poreikį </w:t>
      </w:r>
      <w:r w:rsidR="00CD200A" w:rsidRPr="00CD200A">
        <w:rPr>
          <w:rFonts w:ascii="Times New Roman" w:eastAsia="Times New Roman" w:hAnsi="Times New Roman"/>
          <w:sz w:val="24"/>
          <w:szCs w:val="24"/>
          <w:lang w:val="lt-LT" w:eastAsia="ar-SA"/>
        </w:rPr>
        <w:t xml:space="preserve">kultūros paveldo objektų išsaugojimo darbams finansuoti, </w:t>
      </w:r>
      <w:r w:rsidRPr="008B1C63">
        <w:rPr>
          <w:rFonts w:ascii="Times New Roman" w:eastAsia="Times New Roman" w:hAnsi="Times New Roman"/>
          <w:sz w:val="24"/>
          <w:szCs w:val="24"/>
          <w:lang w:val="lt-LT" w:eastAsia="ar-SA"/>
        </w:rPr>
        <w:t xml:space="preserve">etno ir renginių programoms vykdyti pateikiant finansuojamų objektų ir renginių sąrašą, </w:t>
      </w:r>
      <w:r w:rsidR="00C718C7">
        <w:rPr>
          <w:rFonts w:ascii="Times New Roman" w:eastAsia="Times New Roman" w:hAnsi="Times New Roman"/>
          <w:sz w:val="24"/>
          <w:szCs w:val="24"/>
          <w:lang w:val="lt-LT" w:eastAsia="ar-SA"/>
        </w:rPr>
        <w:t xml:space="preserve">lėšų poreikį </w:t>
      </w:r>
      <w:r w:rsidRPr="008B1C63">
        <w:rPr>
          <w:rFonts w:ascii="Times New Roman" w:eastAsia="Times New Roman" w:hAnsi="Times New Roman"/>
          <w:sz w:val="24"/>
          <w:szCs w:val="24"/>
          <w:lang w:val="lt-LT" w:eastAsia="ar-SA"/>
        </w:rPr>
        <w:t xml:space="preserve">turizmo </w:t>
      </w:r>
      <w:r w:rsidR="00C718C7">
        <w:rPr>
          <w:rFonts w:ascii="Times New Roman" w:eastAsia="Times New Roman" w:hAnsi="Times New Roman"/>
          <w:sz w:val="24"/>
          <w:szCs w:val="24"/>
          <w:lang w:val="lt-LT" w:eastAsia="ar-SA"/>
        </w:rPr>
        <w:t xml:space="preserve">programos priemonėms </w:t>
      </w:r>
      <w:r w:rsidRPr="008B1C63">
        <w:rPr>
          <w:rFonts w:ascii="Times New Roman" w:eastAsia="Times New Roman" w:hAnsi="Times New Roman"/>
          <w:sz w:val="24"/>
          <w:szCs w:val="24"/>
          <w:lang w:val="lt-LT" w:eastAsia="ar-SA"/>
        </w:rPr>
        <w:t>vykdyti</w:t>
      </w:r>
      <w:r w:rsidR="00C718C7">
        <w:rPr>
          <w:rFonts w:ascii="Times New Roman" w:eastAsia="Times New Roman" w:hAnsi="Times New Roman"/>
          <w:sz w:val="24"/>
          <w:szCs w:val="24"/>
          <w:lang w:val="lt-LT" w:eastAsia="ar-SA"/>
        </w:rPr>
        <w:t>;</w:t>
      </w:r>
    </w:p>
    <w:p w:rsidR="00CD200A" w:rsidRDefault="008B1C63" w:rsidP="008B1C63">
      <w:pPr>
        <w:tabs>
          <w:tab w:val="left" w:pos="1418"/>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00CD200A">
        <w:rPr>
          <w:rFonts w:ascii="Times New Roman" w:eastAsia="Times New Roman" w:hAnsi="Times New Roman"/>
          <w:sz w:val="24"/>
          <w:szCs w:val="24"/>
          <w:lang w:val="lt-LT" w:eastAsia="ar-SA"/>
        </w:rPr>
        <w:t>7</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r>
      <w:r w:rsidRPr="008B1C63">
        <w:rPr>
          <w:rFonts w:ascii="Times New Roman" w:eastAsia="Times New Roman" w:hAnsi="Times New Roman"/>
          <w:b/>
          <w:sz w:val="24"/>
          <w:szCs w:val="24"/>
          <w:lang w:val="lt-LT" w:eastAsia="ar-SA"/>
        </w:rPr>
        <w:t>Socialinės paramos skyrius</w:t>
      </w:r>
      <w:r w:rsidRPr="008B1C63">
        <w:rPr>
          <w:rFonts w:ascii="Times New Roman" w:eastAsia="Times New Roman" w:hAnsi="Times New Roman"/>
          <w:sz w:val="24"/>
          <w:szCs w:val="24"/>
          <w:lang w:val="lt-LT" w:eastAsia="ar-SA"/>
        </w:rPr>
        <w:t xml:space="preserve"> –</w:t>
      </w:r>
      <w:r w:rsidR="00CD200A">
        <w:rPr>
          <w:rFonts w:ascii="Times New Roman" w:eastAsia="Times New Roman" w:hAnsi="Times New Roman"/>
          <w:sz w:val="24"/>
          <w:szCs w:val="24"/>
          <w:lang w:val="lt-LT" w:eastAsia="ar-SA"/>
        </w:rPr>
        <w:t>patikslina rajono savivaldybės socialinės paskirties įstaigų darbuotojų, dirbančių pagal darbo sutartis, rekomenduojamus pareiginės algos pastoviosios dalies koeficientus,</w:t>
      </w:r>
      <w:r w:rsidR="00CD200A" w:rsidRPr="008B1C63">
        <w:rPr>
          <w:rFonts w:ascii="Times New Roman" w:eastAsia="Times New Roman" w:hAnsi="Times New Roman"/>
          <w:sz w:val="24"/>
          <w:szCs w:val="24"/>
          <w:lang w:val="lt-LT" w:eastAsia="ar-SA"/>
        </w:rPr>
        <w:t xml:space="preserve"> </w:t>
      </w:r>
      <w:r w:rsidR="00CD200A">
        <w:rPr>
          <w:rFonts w:ascii="Times New Roman" w:eastAsia="Times New Roman" w:hAnsi="Times New Roman"/>
          <w:sz w:val="24"/>
          <w:szCs w:val="24"/>
          <w:lang w:val="lt-LT" w:eastAsia="ar-SA"/>
        </w:rPr>
        <w:t xml:space="preserve">pateikia </w:t>
      </w:r>
      <w:r w:rsidRPr="008B1C63">
        <w:rPr>
          <w:rFonts w:ascii="Times New Roman" w:eastAsia="Times New Roman" w:hAnsi="Times New Roman"/>
          <w:sz w:val="24"/>
          <w:szCs w:val="24"/>
          <w:lang w:val="lt-LT" w:eastAsia="ar-SA"/>
        </w:rPr>
        <w:t xml:space="preserve">lėšų poreikį socialinėms paslaugoms teikti, socialinėms išmokoms, vienkartinėms pašalpoms mokėti, Šakių socialinių paslaugų centro ir Kukarskės globos namų vykdomoms programoms finansuoti, pagrįstą skaičiavimais, </w:t>
      </w:r>
    </w:p>
    <w:p w:rsidR="008B1C63" w:rsidRPr="008B1C63" w:rsidRDefault="008B1C63" w:rsidP="008B1C63">
      <w:pPr>
        <w:tabs>
          <w:tab w:val="left" w:pos="1418"/>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00A63FF4">
        <w:rPr>
          <w:rFonts w:ascii="Times New Roman" w:eastAsia="Times New Roman" w:hAnsi="Times New Roman"/>
          <w:sz w:val="24"/>
          <w:szCs w:val="24"/>
          <w:lang w:val="lt-LT" w:eastAsia="ar-SA"/>
        </w:rPr>
        <w:t>8</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r>
      <w:r w:rsidRPr="008B1C63">
        <w:rPr>
          <w:rFonts w:ascii="Times New Roman" w:eastAsia="Times New Roman" w:hAnsi="Times New Roman"/>
          <w:b/>
          <w:sz w:val="24"/>
          <w:szCs w:val="24"/>
          <w:lang w:val="lt-LT" w:eastAsia="ar-SA"/>
        </w:rPr>
        <w:t>Švietimo, jaunimo ir sporto skyrius</w:t>
      </w:r>
      <w:r w:rsidRPr="008B1C63">
        <w:rPr>
          <w:rFonts w:ascii="Times New Roman" w:eastAsia="Times New Roman" w:hAnsi="Times New Roman"/>
          <w:sz w:val="24"/>
          <w:szCs w:val="24"/>
          <w:lang w:val="lt-LT" w:eastAsia="ar-SA"/>
        </w:rPr>
        <w:t xml:space="preserve"> – lėšų poreikį vaikų ir paauglių nusikalstamumo prevencijos, vaikų vasaros poilsio, studijų rėmimo ir kitoms švietimo, kultūros ir sporto programoms finansuoti, reprezentacinėms išlaidoms, mokinių pavėžėjimui, numatomiems viešiesiems pirkimams</w:t>
      </w:r>
      <w:r w:rsidR="00CD200A">
        <w:rPr>
          <w:rFonts w:ascii="Times New Roman" w:eastAsia="Times New Roman" w:hAnsi="Times New Roman"/>
          <w:sz w:val="24"/>
          <w:szCs w:val="24"/>
          <w:lang w:val="lt-LT" w:eastAsia="ar-SA"/>
        </w:rPr>
        <w:t xml:space="preserve"> dėl planuojamų rengti projektų;</w:t>
      </w:r>
    </w:p>
    <w:p w:rsidR="008B1C63" w:rsidRPr="008B1C63" w:rsidRDefault="00A63FF4" w:rsidP="008B1C63">
      <w:pPr>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15</w:t>
      </w:r>
      <w:r w:rsidR="008B1C63" w:rsidRPr="008B1C63">
        <w:rPr>
          <w:rFonts w:ascii="Times New Roman" w:eastAsia="Times New Roman" w:hAnsi="Times New Roman"/>
          <w:sz w:val="24"/>
          <w:szCs w:val="24"/>
          <w:lang w:val="lt-LT" w:eastAsia="ar-SA"/>
        </w:rPr>
        <w:t>.</w:t>
      </w:r>
      <w:r w:rsidR="008B1C63" w:rsidRPr="008B1C63">
        <w:rPr>
          <w:rFonts w:ascii="Times New Roman" w:eastAsia="Times New Roman" w:hAnsi="Times New Roman"/>
          <w:sz w:val="24"/>
          <w:szCs w:val="24"/>
          <w:lang w:val="lt-LT" w:eastAsia="ar-SA"/>
        </w:rPr>
        <w:tab/>
        <w:t>Savivaldybės administracijos padalinių vadovai ir į juos neįeinantys valstybės tarnautojai yra atsakingi už savivaldybės biudžetinių įstaigų, viešųjų įstaigų ir kitų subjektų, teikiančių viešąsias paslaugas, susijusias su skyrių kuruojama sritimi, programų parengimą, jų atitiktį Šakių rajono savivaldybės strateginiam plėtros planui ir strateginiam veiklos planui, programų sąmatų projektų sudarymą ir pateikimą laiku.</w:t>
      </w:r>
    </w:p>
    <w:p w:rsidR="008B1C63" w:rsidRPr="008B1C63" w:rsidRDefault="008B1C63" w:rsidP="008B1C63">
      <w:pPr>
        <w:tabs>
          <w:tab w:val="right" w:pos="0"/>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6</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Biudžeto, turto ir strateginio planavimo skyrius patikrina, ar parengtuose programų sąmatų projektuose pateikti skaičiavimai yra tikslūs, ar laikyt</w:t>
      </w:r>
      <w:r w:rsidR="00842ED6">
        <w:rPr>
          <w:rFonts w:ascii="Times New Roman" w:eastAsia="Times New Roman" w:hAnsi="Times New Roman"/>
          <w:sz w:val="24"/>
          <w:szCs w:val="24"/>
          <w:lang w:val="lt-LT" w:eastAsia="ar-SA"/>
        </w:rPr>
        <w:t>ą</w:t>
      </w:r>
      <w:r w:rsidRPr="008B1C63">
        <w:rPr>
          <w:rFonts w:ascii="Times New Roman" w:eastAsia="Times New Roman" w:hAnsi="Times New Roman"/>
          <w:sz w:val="24"/>
          <w:szCs w:val="24"/>
          <w:lang w:val="lt-LT" w:eastAsia="ar-SA"/>
        </w:rPr>
        <w:t xml:space="preserve">si taupumo režimo, ar numatyti asignavimai esamiems įsiskolinimams padengti, prireikus patikslina asignavimus (atsižvelgiant  į rajono savivaldybės biudžeto bendras finansines galimybes). </w:t>
      </w:r>
    </w:p>
    <w:p w:rsidR="008B1C63" w:rsidRPr="008B1C63" w:rsidRDefault="008B1C63" w:rsidP="008B1C63">
      <w:pPr>
        <w:tabs>
          <w:tab w:val="right" w:pos="0"/>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7</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Biudžeto, turto ir strateginio planavimo skyrius, esant poreikiui, tikrindamas programų sąmatų projektuose pateiktus skaičiavimus, pasitelkia atitinkamų savivaldybės administracijos skyrių, kuruojančių biudžetines įstaigas, vedėjus. </w:t>
      </w:r>
    </w:p>
    <w:p w:rsidR="008B1C63" w:rsidRPr="008B1C63" w:rsidRDefault="008B1C63" w:rsidP="008B1C63">
      <w:pPr>
        <w:tabs>
          <w:tab w:val="right" w:pos="0"/>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8</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Biudžeto, turto ir strateginio planavimo skyrius pagal asignavimų valdytojų pateiktus programų sąmatų projektus parengia savivaldybės atitinkamų metų biudžeto projektą pagal asignavimų valdytojus, strateginio veiklos plano programas ir finansavimo šaltinius. </w:t>
      </w:r>
    </w:p>
    <w:p w:rsidR="008B1C63" w:rsidRPr="008B1C63" w:rsidRDefault="008B1C63" w:rsidP="008B1C63">
      <w:pPr>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1</w:t>
      </w:r>
      <w:r w:rsidR="00A63FF4">
        <w:rPr>
          <w:rFonts w:ascii="Times New Roman" w:eastAsia="Times New Roman" w:hAnsi="Times New Roman"/>
          <w:sz w:val="24"/>
          <w:szCs w:val="24"/>
          <w:lang w:val="lt-LT" w:eastAsia="ar-SA"/>
        </w:rPr>
        <w:t>9</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Asignavimų valdytojų veiklą kuruojančių skyrių vedėjai kartu su Biudžeto, turto ir strateginio planavimo skyriaus vedėja turi dalyvauti pristatant rajono savivaldybės atitinkamų metų biudžeto projektą ir svarstant jį Šakių rajono savivaldybės tarybos komitetuose.</w:t>
      </w:r>
    </w:p>
    <w:p w:rsidR="008B1C63" w:rsidRPr="008B1C63" w:rsidRDefault="00A63FF4" w:rsidP="008B1C63">
      <w:pPr>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20</w:t>
      </w:r>
      <w:r w:rsidR="008B1C63" w:rsidRPr="008B1C63">
        <w:rPr>
          <w:rFonts w:ascii="Times New Roman" w:eastAsia="Times New Roman" w:hAnsi="Times New Roman"/>
          <w:sz w:val="24"/>
          <w:szCs w:val="24"/>
          <w:lang w:val="lt-LT" w:eastAsia="ar-SA"/>
        </w:rPr>
        <w:t>.</w:t>
      </w:r>
      <w:r w:rsidR="008B1C63" w:rsidRPr="008B1C63">
        <w:rPr>
          <w:rFonts w:ascii="Times New Roman" w:eastAsia="Times New Roman" w:hAnsi="Times New Roman"/>
          <w:sz w:val="24"/>
          <w:szCs w:val="24"/>
          <w:lang w:val="lt-LT" w:eastAsia="ar-SA"/>
        </w:rPr>
        <w:tab/>
        <w:t xml:space="preserve">Rajono savivaldybės biudžeto projektas skelbiamas rajono savivaldybės interneto svetainėje viešam svarstymui likus ne mažiau nei 10 kalendorinių dienų iki jo tvirtinimo rajono savivaldybės taryboje. Su rajono savivaldybės biudžeto projektu galima susipažinti ir rajono savivaldybės Biudžeto, turto ir strateginio planavimo skyriuje. Gyventojai ir juridiniai asmenys pastabas ir pasiūlymus dėl biudžeto projekto teikia raštu administracijai ne vėliau kaip likus 3 dienoms iki Finansų ir rajono plėtros komiteto posėdžio dienos. Komitetai </w:t>
      </w:r>
      <w:r>
        <w:rPr>
          <w:rFonts w:ascii="Times New Roman" w:eastAsia="Times New Roman" w:hAnsi="Times New Roman"/>
          <w:sz w:val="24"/>
          <w:szCs w:val="24"/>
          <w:lang w:val="lt-LT" w:eastAsia="ar-SA"/>
        </w:rPr>
        <w:t>nagrinėja</w:t>
      </w:r>
      <w:r w:rsidR="008B1C63" w:rsidRPr="008B1C63">
        <w:rPr>
          <w:rFonts w:ascii="Times New Roman" w:eastAsia="Times New Roman" w:hAnsi="Times New Roman"/>
          <w:sz w:val="24"/>
          <w:szCs w:val="24"/>
          <w:lang w:val="lt-LT" w:eastAsia="ar-SA"/>
        </w:rPr>
        <w:t xml:space="preserve"> </w:t>
      </w:r>
      <w:r>
        <w:rPr>
          <w:rFonts w:ascii="Times New Roman" w:eastAsia="Times New Roman" w:hAnsi="Times New Roman"/>
          <w:sz w:val="24"/>
          <w:szCs w:val="24"/>
          <w:lang w:val="lt-LT" w:eastAsia="ar-SA"/>
        </w:rPr>
        <w:t xml:space="preserve">rajono </w:t>
      </w:r>
      <w:r w:rsidR="008B1C63" w:rsidRPr="008B1C63">
        <w:rPr>
          <w:rFonts w:ascii="Times New Roman" w:eastAsia="Times New Roman" w:hAnsi="Times New Roman"/>
          <w:sz w:val="24"/>
          <w:szCs w:val="24"/>
          <w:lang w:val="lt-LT" w:eastAsia="ar-SA"/>
        </w:rPr>
        <w:t>biudžeto projektą pagal savo kompetenciją ir savo sprendimus teikia Finansų ir rajono plėtros komitetui. Į komitetų, kuriuose svarstomas rajono savivaldybės biudžetas</w:t>
      </w:r>
      <w:r w:rsidR="00842ED6">
        <w:rPr>
          <w:rFonts w:ascii="Times New Roman" w:eastAsia="Times New Roman" w:hAnsi="Times New Roman"/>
          <w:sz w:val="24"/>
          <w:szCs w:val="24"/>
          <w:lang w:val="lt-LT" w:eastAsia="ar-SA"/>
        </w:rPr>
        <w:t>, posėdžius</w:t>
      </w:r>
      <w:r w:rsidR="008B1C63" w:rsidRPr="008B1C63">
        <w:rPr>
          <w:rFonts w:ascii="Times New Roman" w:eastAsia="Times New Roman" w:hAnsi="Times New Roman"/>
          <w:sz w:val="24"/>
          <w:szCs w:val="24"/>
          <w:lang w:val="lt-LT" w:eastAsia="ar-SA"/>
        </w:rPr>
        <w:t xml:space="preserve"> kviečiami tarybos ir Finansų ir rajono plėtros komiteto nariai.</w:t>
      </w:r>
    </w:p>
    <w:p w:rsidR="008B1C63" w:rsidRPr="008B1C63" w:rsidRDefault="00A63FF4"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21</w:t>
      </w:r>
      <w:r w:rsidR="008B1C63" w:rsidRPr="008B1C63">
        <w:rPr>
          <w:rFonts w:ascii="Times New Roman" w:eastAsia="Times New Roman" w:hAnsi="Times New Roman"/>
          <w:sz w:val="24"/>
          <w:szCs w:val="24"/>
          <w:lang w:val="lt-LT" w:eastAsia="ar-SA"/>
        </w:rPr>
        <w:t>.</w:t>
      </w:r>
      <w:r w:rsidR="008B1C63" w:rsidRPr="008B1C63">
        <w:rPr>
          <w:rFonts w:ascii="Times New Roman" w:eastAsia="Times New Roman" w:hAnsi="Times New Roman"/>
          <w:sz w:val="24"/>
          <w:szCs w:val="24"/>
          <w:lang w:val="lt-LT" w:eastAsia="ar-SA"/>
        </w:rPr>
        <w:tab/>
        <w:t>Pristačius savivaldybės atitinkamų metų biudžeto projektą rajono savivaldybės tarybos komitetams ir gyventojams, jis teikiamas tvirtinti savivaldybės tarybos veiklos reglamento nustatyta tvarka.</w:t>
      </w:r>
    </w:p>
    <w:p w:rsidR="008B1C63" w:rsidRPr="008B1C63" w:rsidRDefault="00A63FF4"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22</w:t>
      </w:r>
      <w:r w:rsidR="008B1C63" w:rsidRPr="008B1C63">
        <w:rPr>
          <w:rFonts w:ascii="Times New Roman" w:eastAsia="Times New Roman" w:hAnsi="Times New Roman"/>
          <w:sz w:val="24"/>
          <w:szCs w:val="24"/>
          <w:lang w:val="lt-LT" w:eastAsia="ar-SA"/>
        </w:rPr>
        <w:t>.</w:t>
      </w:r>
      <w:r w:rsidR="008B1C63" w:rsidRPr="008B1C63">
        <w:rPr>
          <w:rFonts w:ascii="Times New Roman" w:eastAsia="Times New Roman" w:hAnsi="Times New Roman"/>
          <w:sz w:val="24"/>
          <w:szCs w:val="24"/>
          <w:lang w:val="lt-LT" w:eastAsia="ar-SA"/>
        </w:rPr>
        <w:tab/>
        <w:t xml:space="preserve">Patvirtintas rajono savivaldybės biudžetas skelbiamas savivaldybės </w:t>
      </w:r>
      <w:r>
        <w:rPr>
          <w:rFonts w:ascii="Times New Roman" w:eastAsia="Times New Roman" w:hAnsi="Times New Roman"/>
          <w:sz w:val="24"/>
          <w:szCs w:val="24"/>
          <w:lang w:val="lt-LT" w:eastAsia="ar-SA"/>
        </w:rPr>
        <w:t xml:space="preserve">interneto </w:t>
      </w:r>
      <w:r w:rsidR="008B1C63" w:rsidRPr="008B1C63">
        <w:rPr>
          <w:rFonts w:ascii="Times New Roman" w:eastAsia="Times New Roman" w:hAnsi="Times New Roman"/>
          <w:sz w:val="24"/>
          <w:szCs w:val="24"/>
          <w:lang w:val="lt-LT" w:eastAsia="ar-SA"/>
        </w:rPr>
        <w:t>svetainėje.</w:t>
      </w:r>
    </w:p>
    <w:p w:rsidR="008B1C63" w:rsidRPr="008B1C63" w:rsidRDefault="008B1C63"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2</w:t>
      </w:r>
      <w:r w:rsidR="00A63FF4">
        <w:rPr>
          <w:rFonts w:ascii="Times New Roman" w:eastAsia="Times New Roman" w:hAnsi="Times New Roman"/>
          <w:sz w:val="24"/>
          <w:szCs w:val="24"/>
          <w:lang w:val="lt-LT" w:eastAsia="ar-SA"/>
        </w:rPr>
        <w:t>3</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Rajono savivaldybės tarybai patvirtinus biudžetą, Biudžeto, turto ir strateginio planavimo skyrius per 5 darbo dienas nuo savivaldybės tarybos sprendimo įsigaliojimo praneša asignavimų valdytojams apie jiems skirtus asignavimus ir suderina su jais asignavimų ketvirtinį paskirstymą. Kiekvienas rajono savivaldybės biudžeto asignavimų valdytojas ne vėliau kaip per 15 darbo dienų </w:t>
      </w:r>
      <w:r w:rsidRPr="008B1C63">
        <w:rPr>
          <w:rFonts w:ascii="Times New Roman" w:eastAsia="Times New Roman" w:hAnsi="Times New Roman"/>
          <w:sz w:val="24"/>
          <w:szCs w:val="24"/>
          <w:shd w:val="clear" w:color="auto" w:fill="FFFFFF"/>
          <w:lang w:val="lt-LT" w:eastAsia="ar-SA"/>
        </w:rPr>
        <w:t xml:space="preserve">nuo biudžeto patvirtinimo </w:t>
      </w:r>
      <w:r w:rsidRPr="008B1C63">
        <w:rPr>
          <w:rFonts w:ascii="Times New Roman" w:eastAsia="Times New Roman" w:hAnsi="Times New Roman"/>
          <w:sz w:val="24"/>
          <w:szCs w:val="24"/>
          <w:lang w:val="lt-LT" w:eastAsia="ar-SA"/>
        </w:rPr>
        <w:t>sudaro ir patvirtina biudžeto programų sąmatas pagal finansavimo šaltinius</w:t>
      </w:r>
      <w:r w:rsidR="00A63FF4">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 xml:space="preserve"> funkcinę klasifikaciją ir pateikia Biudžeto, turto ir strateginio planavimo skyriui. Lietuvos Respublikos finansų ministro patvirtintos formos programų sąmatos sudaromos pagal finansavimo šaltinius, valstybės funkcinės ir ekonominės klasifikacijos kodus. </w:t>
      </w:r>
    </w:p>
    <w:p w:rsidR="008B1C63" w:rsidRPr="008B1C63" w:rsidRDefault="008B1C63"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2</w:t>
      </w:r>
      <w:r w:rsidR="00A63FF4">
        <w:rPr>
          <w:rFonts w:ascii="Times New Roman" w:eastAsia="Times New Roman" w:hAnsi="Times New Roman"/>
          <w:sz w:val="24"/>
          <w:szCs w:val="24"/>
          <w:lang w:val="lt-LT" w:eastAsia="ar-SA"/>
        </w:rPr>
        <w:t>4</w:t>
      </w:r>
      <w:r w:rsidRPr="008B1C63">
        <w:rPr>
          <w:rFonts w:ascii="Times New Roman" w:eastAsia="Times New Roman" w:hAnsi="Times New Roman"/>
          <w:sz w:val="24"/>
          <w:szCs w:val="24"/>
          <w:lang w:val="lt-LT" w:eastAsia="ar-SA"/>
        </w:rPr>
        <w:t>.</w:t>
      </w:r>
      <w:r w:rsidRPr="008B1C63">
        <w:rPr>
          <w:rFonts w:ascii="Times New Roman" w:eastAsia="Times New Roman" w:hAnsi="Times New Roman"/>
          <w:sz w:val="24"/>
          <w:szCs w:val="24"/>
          <w:lang w:val="lt-LT" w:eastAsia="ar-SA"/>
        </w:rPr>
        <w:tab/>
        <w:t xml:space="preserve">Biudžeto, turto ir strateginio planavimo skyrius, vadovaudamasis patvirtintu biudžetu, pajamų paskirstymu ketvirčiais ir asignavimų valdytojų patvirtintomis programų sąmatomis, sudaro savivaldybės biudžeto pajamų ir programų finansavimo planą pagal asignavimų valdytojus, programas ir išlaidų ekonominę klasifikaciją. Rajono savivaldybės biudžeto pajamų ir programų finansavimo planą tvirtina </w:t>
      </w:r>
      <w:r w:rsidR="00A63FF4">
        <w:rPr>
          <w:rFonts w:ascii="Times New Roman" w:eastAsia="Times New Roman" w:hAnsi="Times New Roman"/>
          <w:sz w:val="24"/>
          <w:szCs w:val="24"/>
          <w:lang w:val="lt-LT" w:eastAsia="ar-SA"/>
        </w:rPr>
        <w:t xml:space="preserve">rajono </w:t>
      </w:r>
      <w:r w:rsidRPr="008B1C63">
        <w:rPr>
          <w:rFonts w:ascii="Times New Roman" w:eastAsia="Times New Roman" w:hAnsi="Times New Roman"/>
          <w:sz w:val="24"/>
          <w:szCs w:val="24"/>
          <w:lang w:val="lt-LT" w:eastAsia="ar-SA"/>
        </w:rPr>
        <w:t xml:space="preserve">savivaldybės administracijos direktorius. </w:t>
      </w:r>
    </w:p>
    <w:p w:rsidR="008B1C63" w:rsidRPr="008B1C63" w:rsidRDefault="008B1C63" w:rsidP="008B1C63">
      <w:pPr>
        <w:tabs>
          <w:tab w:val="left" w:pos="1276"/>
        </w:tabs>
        <w:suppressAutoHyphens/>
        <w:spacing w:after="0" w:line="360" w:lineRule="auto"/>
        <w:ind w:firstLine="851"/>
        <w:jc w:val="both"/>
        <w:rPr>
          <w:rFonts w:ascii="Times New Roman" w:eastAsia="Times New Roman" w:hAnsi="Times New Roman"/>
          <w:sz w:val="24"/>
          <w:szCs w:val="24"/>
          <w:lang w:val="lt-LT" w:eastAsia="ar-SA"/>
        </w:rPr>
      </w:pPr>
      <w:r w:rsidRPr="008B1C63">
        <w:rPr>
          <w:rFonts w:ascii="Times New Roman" w:eastAsia="Times New Roman" w:hAnsi="Times New Roman"/>
          <w:sz w:val="24"/>
          <w:szCs w:val="24"/>
          <w:lang w:val="lt-LT" w:eastAsia="ar-SA"/>
        </w:rPr>
        <w:t>22.</w:t>
      </w:r>
      <w:r w:rsidRPr="008B1C63">
        <w:rPr>
          <w:rFonts w:ascii="Times New Roman" w:eastAsia="Times New Roman" w:hAnsi="Times New Roman"/>
          <w:sz w:val="24"/>
          <w:szCs w:val="24"/>
          <w:lang w:val="lt-LT" w:eastAsia="ar-SA"/>
        </w:rPr>
        <w:tab/>
        <w:t>Patvirtintas rajono savivaldybės biudžetas per 30 darbo dienų pagal Lietuvos Respublikos finansų ministro patvirtintas formas pateikiamas Lietuvos Respublikos finansų ministerijai.</w:t>
      </w:r>
    </w:p>
    <w:p w:rsidR="008B1C63" w:rsidRPr="008B1C63" w:rsidRDefault="004F0611" w:rsidP="004F0611">
      <w:pPr>
        <w:tabs>
          <w:tab w:val="left" w:pos="1276"/>
        </w:tabs>
        <w:suppressAutoHyphens/>
        <w:spacing w:after="0" w:line="360" w:lineRule="auto"/>
        <w:ind w:left="851" w:firstLine="851"/>
        <w:jc w:val="center"/>
        <w:rPr>
          <w:rFonts w:ascii="Times New Roman" w:eastAsia="Times New Roman" w:hAnsi="Times New Roman"/>
          <w:sz w:val="24"/>
          <w:szCs w:val="24"/>
          <w:lang w:val="lt-LT" w:eastAsia="ar-SA"/>
        </w:rPr>
      </w:pPr>
      <w:r>
        <w:rPr>
          <w:rFonts w:ascii="Times New Roman" w:eastAsia="Times New Roman" w:hAnsi="Times New Roman"/>
          <w:sz w:val="24"/>
          <w:szCs w:val="24"/>
          <w:lang w:val="lt-LT" w:eastAsia="ar-SA"/>
        </w:rPr>
        <w:t>_______________________</w:t>
      </w:r>
    </w:p>
    <w:sectPr w:rsidR="008B1C63" w:rsidRPr="008B1C63">
      <w:headerReference w:type="default" r:id="rId14"/>
      <w:footnotePr>
        <w:pos w:val="beneathText"/>
      </w:footnotePr>
      <w:pgSz w:w="11905" w:h="16837"/>
      <w:pgMar w:top="1134" w:right="851"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A46" w:rsidRDefault="00FD0A46">
      <w:pPr>
        <w:spacing w:after="0" w:line="240" w:lineRule="auto"/>
      </w:pPr>
      <w:r>
        <w:separator/>
      </w:r>
    </w:p>
  </w:endnote>
  <w:endnote w:type="continuationSeparator" w:id="0">
    <w:p w:rsidR="00FD0A46" w:rsidRDefault="00FD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FD0A46">
    <w:pPr>
      <w:tabs>
        <w:tab w:val="center" w:pos="4153"/>
        <w:tab w:val="right" w:pos="8306"/>
      </w:tabs>
      <w:suppressAutoHyphens/>
      <w:rPr>
        <w:rFonts w:ascii="Arial" w:hAnsi="Arial"/>
        <w:lang w:eastAsia="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FD0A46">
    <w:pPr>
      <w:tabs>
        <w:tab w:val="center" w:pos="4153"/>
        <w:tab w:val="right" w:pos="8306"/>
      </w:tabs>
      <w:suppressAutoHyphens/>
      <w:rPr>
        <w:rFonts w:ascii="Arial" w:hAnsi="Arial"/>
        <w:lang w:eastAsia="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FD0A46">
    <w:pPr>
      <w:tabs>
        <w:tab w:val="center" w:pos="4153"/>
        <w:tab w:val="right" w:pos="8306"/>
      </w:tabs>
      <w:suppressAutoHyphens/>
      <w:rPr>
        <w:rFonts w:ascii="Arial" w:hAnsi="Arial"/>
        <w:lang w:eastAsia="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A46" w:rsidRDefault="00FD0A46">
      <w:pPr>
        <w:spacing w:after="0" w:line="240" w:lineRule="auto"/>
      </w:pPr>
      <w:r>
        <w:separator/>
      </w:r>
    </w:p>
  </w:footnote>
  <w:footnote w:type="continuationSeparator" w:id="0">
    <w:p w:rsidR="00FD0A46" w:rsidRDefault="00FD0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FD0A46">
    <w:pPr>
      <w:tabs>
        <w:tab w:val="center" w:pos="4153"/>
        <w:tab w:val="right" w:pos="8306"/>
      </w:tabs>
      <w:suppressAutoHyphens/>
      <w:rPr>
        <w:rFonts w:ascii="Arial" w:hAnsi="Arial"/>
        <w:lang w:eastAsia="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8B1C63">
    <w:pPr>
      <w:tabs>
        <w:tab w:val="center" w:pos="4153"/>
        <w:tab w:val="right" w:pos="8306"/>
      </w:tabs>
      <w:suppressAutoHyphens/>
      <w:jc w:val="center"/>
      <w:rPr>
        <w:rFonts w:ascii="Arial" w:hAnsi="Arial"/>
        <w:lang w:eastAsia="ar-SA"/>
      </w:rPr>
    </w:pPr>
    <w:r>
      <w:rPr>
        <w:rFonts w:ascii="Arial" w:hAnsi="Arial"/>
        <w:lang w:eastAsia="ar-SA"/>
      </w:rPr>
      <w:fldChar w:fldCharType="begin"/>
    </w:r>
    <w:r>
      <w:rPr>
        <w:rFonts w:ascii="Arial" w:hAnsi="Arial"/>
        <w:lang w:eastAsia="ar-SA"/>
      </w:rPr>
      <w:instrText>PAGE   \* MERGEFORMAT</w:instrText>
    </w:r>
    <w:r>
      <w:rPr>
        <w:rFonts w:ascii="Arial" w:hAnsi="Arial"/>
        <w:lang w:eastAsia="ar-SA"/>
      </w:rPr>
      <w:fldChar w:fldCharType="separate"/>
    </w:r>
    <w:r w:rsidR="00F24792" w:rsidRPr="00F24792">
      <w:rPr>
        <w:rFonts w:ascii="Arial" w:hAnsi="Arial"/>
        <w:noProof/>
        <w:lang w:val="lt-LT" w:eastAsia="ar-SA"/>
      </w:rPr>
      <w:t>2</w:t>
    </w:r>
    <w:r>
      <w:rPr>
        <w:rFonts w:ascii="Arial" w:hAnsi="Arial"/>
        <w:lang w:eastAsia="ar-SA"/>
      </w:rPr>
      <w:fldChar w:fldCharType="end"/>
    </w:r>
  </w:p>
  <w:p w:rsidR="00182B61" w:rsidRDefault="00FD0A46">
    <w:pPr>
      <w:tabs>
        <w:tab w:val="center" w:pos="4153"/>
        <w:tab w:val="right" w:pos="8306"/>
      </w:tabs>
      <w:suppressAutoHyphens/>
      <w:rPr>
        <w:rFonts w:ascii="Arial" w:hAnsi="Arial"/>
        <w:lang w:eastAsia="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FD0A46">
    <w:pPr>
      <w:tabs>
        <w:tab w:val="center" w:pos="4153"/>
        <w:tab w:val="right" w:pos="8306"/>
      </w:tabs>
      <w:suppressAutoHyphens/>
      <w:rPr>
        <w:rFonts w:ascii="Arial" w:hAnsi="Arial"/>
        <w:lang w:eastAsia="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61" w:rsidRDefault="008B1C63">
    <w:pPr>
      <w:tabs>
        <w:tab w:val="center" w:pos="4153"/>
        <w:tab w:val="right" w:pos="8306"/>
      </w:tabs>
      <w:suppressAutoHyphens/>
      <w:jc w:val="center"/>
      <w:rPr>
        <w:rFonts w:ascii="Arial" w:hAnsi="Arial"/>
        <w:lang w:eastAsia="ar-SA"/>
      </w:rPr>
    </w:pPr>
    <w:r>
      <w:rPr>
        <w:rFonts w:ascii="Arial" w:hAnsi="Arial"/>
        <w:lang w:eastAsia="ar-SA"/>
      </w:rPr>
      <w:fldChar w:fldCharType="begin"/>
    </w:r>
    <w:r>
      <w:rPr>
        <w:rFonts w:ascii="Arial" w:hAnsi="Arial"/>
        <w:lang w:eastAsia="ar-SA"/>
      </w:rPr>
      <w:instrText>PAGE   \* MERGEFORMAT</w:instrText>
    </w:r>
    <w:r>
      <w:rPr>
        <w:rFonts w:ascii="Arial" w:hAnsi="Arial"/>
        <w:lang w:eastAsia="ar-SA"/>
      </w:rPr>
      <w:fldChar w:fldCharType="separate"/>
    </w:r>
    <w:r w:rsidR="00725477" w:rsidRPr="00725477">
      <w:rPr>
        <w:rFonts w:ascii="Arial" w:hAnsi="Arial"/>
        <w:noProof/>
        <w:lang w:val="lt-LT" w:eastAsia="ar-SA"/>
      </w:rPr>
      <w:t>2</w:t>
    </w:r>
    <w:r>
      <w:rPr>
        <w:rFonts w:ascii="Arial" w:hAnsi="Arial"/>
        <w:lang w:eastAsia="ar-SA"/>
      </w:rPr>
      <w:fldChar w:fldCharType="end"/>
    </w:r>
  </w:p>
  <w:p w:rsidR="00182B61" w:rsidRDefault="00FD0A46">
    <w:pPr>
      <w:tabs>
        <w:tab w:val="center" w:pos="4153"/>
        <w:tab w:val="right" w:pos="8306"/>
      </w:tabs>
      <w:suppressAutoHyphens/>
      <w:rPr>
        <w:rFonts w:ascii="Arial" w:hAnsi="Arial"/>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savePreviewPicture/>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C63"/>
    <w:rsid w:val="00035059"/>
    <w:rsid w:val="000B027A"/>
    <w:rsid w:val="000C0428"/>
    <w:rsid w:val="000F6CA1"/>
    <w:rsid w:val="00177382"/>
    <w:rsid w:val="001927B5"/>
    <w:rsid w:val="001A7BE2"/>
    <w:rsid w:val="001B67C3"/>
    <w:rsid w:val="001D4877"/>
    <w:rsid w:val="00247F8C"/>
    <w:rsid w:val="002501DA"/>
    <w:rsid w:val="002A0494"/>
    <w:rsid w:val="003421FB"/>
    <w:rsid w:val="00423948"/>
    <w:rsid w:val="00490577"/>
    <w:rsid w:val="004B37C6"/>
    <w:rsid w:val="004F0611"/>
    <w:rsid w:val="00510885"/>
    <w:rsid w:val="005900F6"/>
    <w:rsid w:val="0067034E"/>
    <w:rsid w:val="006D0F1D"/>
    <w:rsid w:val="00725477"/>
    <w:rsid w:val="00756485"/>
    <w:rsid w:val="007764BD"/>
    <w:rsid w:val="007B5EE6"/>
    <w:rsid w:val="00842ED6"/>
    <w:rsid w:val="00857CF5"/>
    <w:rsid w:val="008B1C63"/>
    <w:rsid w:val="00965F92"/>
    <w:rsid w:val="00A042E8"/>
    <w:rsid w:val="00A54D30"/>
    <w:rsid w:val="00A633C7"/>
    <w:rsid w:val="00A63FF4"/>
    <w:rsid w:val="00B27C9E"/>
    <w:rsid w:val="00C718C7"/>
    <w:rsid w:val="00CA3A67"/>
    <w:rsid w:val="00CD200A"/>
    <w:rsid w:val="00CD31F1"/>
    <w:rsid w:val="00CF3DCC"/>
    <w:rsid w:val="00DB0DAD"/>
    <w:rsid w:val="00DD6607"/>
    <w:rsid w:val="00E66326"/>
    <w:rsid w:val="00F24792"/>
    <w:rsid w:val="00F50821"/>
    <w:rsid w:val="00F703DE"/>
    <w:rsid w:val="00FA64EA"/>
    <w:rsid w:val="00FD0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0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1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0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1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2018-12-12T11:50:00Z</cp:lastPrinted>
  <dcterms:created xsi:type="dcterms:W3CDTF">2018-12-12T07:55:00Z</dcterms:created>
  <dcterms:modified xsi:type="dcterms:W3CDTF">2018-12-14T13:27:00Z</dcterms:modified>
</cp:coreProperties>
</file>