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B739CB" w:rsidP="002E0DFB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4C44FCED" wp14:editId="0DA7FC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92632A">
        <w:rPr>
          <w:rFonts w:ascii="Times New Roman" w:hAnsi="Times New Roman"/>
          <w:b/>
        </w:rPr>
        <w:t xml:space="preserve">ATRANKOS </w:t>
      </w:r>
      <w:r>
        <w:rPr>
          <w:rFonts w:ascii="Times New Roman" w:hAnsi="Times New Roman"/>
          <w:b/>
        </w:rPr>
        <w:t>KONKURSO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E0DFB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B82064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E0DFB">
      <w:pPr>
        <w:pStyle w:val="Heading1"/>
        <w:ind w:left="0" w:firstLine="0"/>
        <w:jc w:val="center"/>
      </w:pPr>
      <w:r>
        <w:t>Šakiai</w:t>
      </w:r>
    </w:p>
    <w:p w:rsidR="0042613B" w:rsidRDefault="0042613B" w:rsidP="002E0D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E0DF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739CB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2E0DFB">
        <w:rPr>
          <w:rFonts w:ascii="Times New Roman" w:hAnsi="Times New Roman"/>
          <w:kern w:val="2"/>
          <w:szCs w:val="24"/>
        </w:rPr>
        <w:t>Lietuvos Respublikos valstybės tarnybos įstatymo Nr. VIII-1316 pakeitimo įstatymo 3 straipsnio 19 dalimi,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B776F0">
        <w:rPr>
          <w:rFonts w:ascii="Times New Roman" w:hAnsi="Times New Roman"/>
        </w:rPr>
        <w:t xml:space="preserve"> u d a r a u </w:t>
      </w:r>
      <w:r w:rsidR="00311933">
        <w:rPr>
          <w:rFonts w:ascii="Times New Roman" w:hAnsi="Times New Roman"/>
        </w:rPr>
        <w:t xml:space="preserve">pretendentų </w:t>
      </w:r>
      <w:r w:rsidR="0092632A">
        <w:rPr>
          <w:rFonts w:ascii="Times New Roman" w:hAnsi="Times New Roman"/>
        </w:rPr>
        <w:t xml:space="preserve">atrankos </w:t>
      </w:r>
      <w:r w:rsidR="00311933">
        <w:rPr>
          <w:rFonts w:ascii="Times New Roman" w:hAnsi="Times New Roman"/>
        </w:rPr>
        <w:t xml:space="preserve">konkurso komisiją </w:t>
      </w:r>
      <w:r w:rsidR="008F51A4">
        <w:rPr>
          <w:rFonts w:ascii="Times New Roman" w:hAnsi="Times New Roman"/>
        </w:rPr>
        <w:t>rajo</w:t>
      </w:r>
      <w:r w:rsidR="00512F69">
        <w:rPr>
          <w:rFonts w:ascii="Times New Roman" w:hAnsi="Times New Roman"/>
        </w:rPr>
        <w:t>n</w:t>
      </w:r>
      <w:r w:rsidR="009A2B83">
        <w:rPr>
          <w:rFonts w:ascii="Times New Roman" w:hAnsi="Times New Roman"/>
        </w:rPr>
        <w:t>o savivaldybės administracijos Socialinės paramos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9A2B83">
        <w:rPr>
          <w:rFonts w:ascii="Times New Roman" w:hAnsi="Times New Roman"/>
        </w:rPr>
        <w:t>vyresniojo</w:t>
      </w:r>
      <w:r w:rsidR="008F51A4">
        <w:rPr>
          <w:rFonts w:ascii="Times New Roman" w:hAnsi="Times New Roman"/>
        </w:rPr>
        <w:t xml:space="preserve"> specialisto</w:t>
      </w:r>
      <w:r>
        <w:rPr>
          <w:rFonts w:ascii="Times New Roman" w:hAnsi="Times New Roman"/>
        </w:rPr>
        <w:t xml:space="preserve"> pareigoms užimti:</w:t>
      </w:r>
    </w:p>
    <w:p w:rsidR="00512F69" w:rsidRDefault="00E97DBD" w:rsidP="00512F6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7B3ED6" w:rsidRDefault="009A2B83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Leonora Pocevičiūtė</w:t>
      </w:r>
      <w:r w:rsidR="007B3ED6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Socialinės paramos</w:t>
      </w:r>
      <w:r w:rsidR="002E0DFB">
        <w:rPr>
          <w:rFonts w:ascii="Times New Roman" w:hAnsi="Times New Roman"/>
        </w:rPr>
        <w:t xml:space="preserve"> skyriaus vedėja</w:t>
      </w:r>
      <w:r w:rsidR="007B3ED6">
        <w:rPr>
          <w:rFonts w:ascii="Times New Roman" w:hAnsi="Times New Roman"/>
        </w:rPr>
        <w:t>,</w:t>
      </w:r>
    </w:p>
    <w:p w:rsidR="00512F69" w:rsidRDefault="009A2B83" w:rsidP="00512F6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Aušra Pavydienė – </w:t>
      </w:r>
      <w:r w:rsidR="00512F69">
        <w:rPr>
          <w:rFonts w:ascii="Times New Roman" w:hAnsi="Times New Roman"/>
        </w:rPr>
        <w:t>rajono savivaldybės administracijo</w:t>
      </w:r>
      <w:r>
        <w:rPr>
          <w:rFonts w:ascii="Times New Roman" w:hAnsi="Times New Roman"/>
        </w:rPr>
        <w:t>s vyriausioji specialistė (tarpinstitucinio bendradarbiavimo koordinatorė)</w:t>
      </w:r>
      <w:r w:rsidR="00512F69">
        <w:rPr>
          <w:rFonts w:ascii="Times New Roman" w:hAnsi="Times New Roman"/>
        </w:rPr>
        <w:t>,</w:t>
      </w:r>
    </w:p>
    <w:p w:rsidR="00281CCC" w:rsidRDefault="0092632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Teisės, personalo ir civilinės metrikacijos</w:t>
      </w:r>
      <w:r w:rsidR="00E97DBD">
        <w:rPr>
          <w:rFonts w:ascii="Times New Roman" w:hAnsi="Times New Roman"/>
        </w:rPr>
        <w:t xml:space="preserve"> skyriaus vedėja,</w:t>
      </w:r>
    </w:p>
    <w:p w:rsidR="00281CCC" w:rsidRDefault="0072540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</w:t>
      </w:r>
      <w:r w:rsidR="007B3ED6">
        <w:rPr>
          <w:rFonts w:ascii="Times New Roman" w:hAnsi="Times New Roman"/>
        </w:rPr>
        <w:t>ijos Darbo tarybos pirmininkas)</w:t>
      </w:r>
      <w:r w:rsidR="00281CCC">
        <w:rPr>
          <w:rFonts w:ascii="Times New Roman" w:hAnsi="Times New Roman"/>
        </w:rPr>
        <w:t>.</w:t>
      </w:r>
    </w:p>
    <w:p w:rsidR="0092632A" w:rsidRPr="0092632A" w:rsidRDefault="0092632A" w:rsidP="002E0DFB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92632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9263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D57871" w:rsidP="002E0DFB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B776F0">
        <w:rPr>
          <w:rFonts w:ascii="Times New Roman" w:hAnsi="Times New Roman"/>
        </w:rPr>
        <w:t>. N u s t a t a u</w:t>
      </w:r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B776F0">
        <w:rPr>
          <w:rFonts w:ascii="Times New Roman" w:hAnsi="Times New Roman"/>
        </w:rPr>
        <w:t>posėdžio datą 2019 m. sausio 28</w:t>
      </w:r>
      <w:r w:rsidR="009A2B83">
        <w:rPr>
          <w:rFonts w:ascii="Times New Roman" w:hAnsi="Times New Roman"/>
        </w:rPr>
        <w:t xml:space="preserve"> d. 15</w:t>
      </w:r>
      <w:bookmarkStart w:id="0" w:name="_GoBack"/>
      <w:bookmarkEnd w:id="0"/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2E0DFB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B776F0" w:rsidRDefault="00B776F0" w:rsidP="002E0DFB">
      <w:pPr>
        <w:tabs>
          <w:tab w:val="left" w:pos="2445"/>
        </w:tabs>
        <w:rPr>
          <w:kern w:val="2"/>
        </w:rPr>
      </w:pPr>
    </w:p>
    <w:p w:rsidR="00B776F0" w:rsidRPr="00B776F0" w:rsidRDefault="00B776F0" w:rsidP="00B776F0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B776F0">
        <w:rPr>
          <w:rFonts w:ascii="Times New Roman" w:hAnsi="Times New Roman"/>
          <w:color w:val="auto"/>
          <w:kern w:val="0"/>
        </w:rPr>
        <w:t xml:space="preserve">Administracijos direktorius </w:t>
      </w:r>
      <w:r w:rsidRPr="00B776F0">
        <w:rPr>
          <w:rFonts w:ascii="Times New Roman" w:hAnsi="Times New Roman"/>
          <w:color w:val="auto"/>
          <w:kern w:val="0"/>
        </w:rPr>
        <w:tab/>
      </w:r>
      <w:r>
        <w:rPr>
          <w:rFonts w:ascii="Times New Roman" w:hAnsi="Times New Roman"/>
          <w:color w:val="auto"/>
          <w:kern w:val="0"/>
        </w:rPr>
        <w:t xml:space="preserve">   </w:t>
      </w:r>
      <w:r w:rsidRPr="00B776F0">
        <w:rPr>
          <w:rFonts w:ascii="Times New Roman" w:hAnsi="Times New Roman"/>
          <w:color w:val="auto"/>
          <w:kern w:val="0"/>
        </w:rPr>
        <w:t xml:space="preserve">Dainius Grincevičius </w:t>
      </w: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>vyriausiasis specialistas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</w:rPr>
        <w:t>Gediminas Morkeliūnas</w:t>
      </w:r>
    </w:p>
    <w:p w:rsidR="0042613B" w:rsidRPr="004A4A07" w:rsidRDefault="00B776F0" w:rsidP="004A4A07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  <w:szCs w:val="24"/>
        </w:rPr>
        <w:t>2019-01-17</w:t>
      </w:r>
    </w:p>
    <w:sectPr w:rsidR="0042613B" w:rsidRPr="004A4A07" w:rsidSect="002E0DFB">
      <w:headerReference w:type="even" r:id="rId9"/>
      <w:headerReference w:type="default" r:id="rId10"/>
      <w:pgSz w:w="11906" w:h="16838"/>
      <w:pgMar w:top="1134" w:right="567" w:bottom="851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A42" w:rsidRDefault="00060A42">
      <w:r>
        <w:separator/>
      </w:r>
    </w:p>
  </w:endnote>
  <w:endnote w:type="continuationSeparator" w:id="0">
    <w:p w:rsidR="00060A42" w:rsidRDefault="00060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A42" w:rsidRDefault="00060A42">
      <w:r>
        <w:separator/>
      </w:r>
    </w:p>
  </w:footnote>
  <w:footnote w:type="continuationSeparator" w:id="0">
    <w:p w:rsidR="00060A42" w:rsidRDefault="00060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4A4A07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60A42"/>
    <w:rsid w:val="000D57D0"/>
    <w:rsid w:val="00122922"/>
    <w:rsid w:val="00211A99"/>
    <w:rsid w:val="0023631A"/>
    <w:rsid w:val="00281CCC"/>
    <w:rsid w:val="00284908"/>
    <w:rsid w:val="002A7708"/>
    <w:rsid w:val="002A7F66"/>
    <w:rsid w:val="002E0DFB"/>
    <w:rsid w:val="002F08D4"/>
    <w:rsid w:val="00311933"/>
    <w:rsid w:val="0042613B"/>
    <w:rsid w:val="004469E7"/>
    <w:rsid w:val="0045121D"/>
    <w:rsid w:val="004A2587"/>
    <w:rsid w:val="004A4A07"/>
    <w:rsid w:val="00510D83"/>
    <w:rsid w:val="00512F69"/>
    <w:rsid w:val="00550EB2"/>
    <w:rsid w:val="005763DE"/>
    <w:rsid w:val="0059239E"/>
    <w:rsid w:val="00653DD2"/>
    <w:rsid w:val="00667C52"/>
    <w:rsid w:val="006B0A1B"/>
    <w:rsid w:val="0072142B"/>
    <w:rsid w:val="00724135"/>
    <w:rsid w:val="0072540A"/>
    <w:rsid w:val="00763165"/>
    <w:rsid w:val="007B3ED6"/>
    <w:rsid w:val="007B4D0F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2B83"/>
    <w:rsid w:val="009A6149"/>
    <w:rsid w:val="009C47F2"/>
    <w:rsid w:val="009D1596"/>
    <w:rsid w:val="00A25592"/>
    <w:rsid w:val="00A44D25"/>
    <w:rsid w:val="00A53F06"/>
    <w:rsid w:val="00AA0DA3"/>
    <w:rsid w:val="00AD42E0"/>
    <w:rsid w:val="00B10CB4"/>
    <w:rsid w:val="00B41081"/>
    <w:rsid w:val="00B739CB"/>
    <w:rsid w:val="00B776F0"/>
    <w:rsid w:val="00B82064"/>
    <w:rsid w:val="00BA2C6E"/>
    <w:rsid w:val="00BF1555"/>
    <w:rsid w:val="00CC10DB"/>
    <w:rsid w:val="00CE21AB"/>
    <w:rsid w:val="00D2604D"/>
    <w:rsid w:val="00D57871"/>
    <w:rsid w:val="00D57DA8"/>
    <w:rsid w:val="00D6212E"/>
    <w:rsid w:val="00D77B19"/>
    <w:rsid w:val="00DB0989"/>
    <w:rsid w:val="00E25102"/>
    <w:rsid w:val="00E97DBD"/>
    <w:rsid w:val="00EF02E4"/>
    <w:rsid w:val="00F05635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1328</Words>
  <Characters>758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2016-11-25T06:55:00Z</cp:lastPrinted>
  <dcterms:created xsi:type="dcterms:W3CDTF">2019-01-17T14:26:00Z</dcterms:created>
  <dcterms:modified xsi:type="dcterms:W3CDTF">2019-01-17T14:34:00Z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