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4C1B9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D019B" w:rsidRDefault="00065773" w:rsidP="00065773">
      <w:pPr>
        <w:pStyle w:val="Pagrindinistekstas"/>
        <w:jc w:val="center"/>
      </w:pPr>
      <w:r>
        <w:t>DĖL LICENCIJOS VERSTIS MAŽMENINE PREKYBA ALKOHOLINIAIS GĖRIMAIS</w:t>
      </w:r>
      <w:r w:rsidRPr="00065773">
        <w:t xml:space="preserve"> </w:t>
      </w:r>
      <w:r w:rsidR="00B4094E">
        <w:t>UAB „LIOCAI“</w:t>
      </w:r>
      <w:r w:rsidR="00B461CE">
        <w:t xml:space="preserve"> </w:t>
      </w:r>
      <w:r w:rsidRPr="00065773">
        <w:t>GALIOJIMO PANAIKINIMO</w:t>
      </w:r>
    </w:p>
    <w:p w:rsidR="009D019B" w:rsidRDefault="009D019B" w:rsidP="005A6E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D019B" w:rsidRDefault="001C3D99" w:rsidP="005A6E9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065773">
        <w:rPr>
          <w:rFonts w:ascii="Times New Roman" w:hAnsi="Times New Roman"/>
        </w:rPr>
        <w:t>9</w:t>
      </w:r>
      <w:r w:rsidR="009D019B">
        <w:rPr>
          <w:rFonts w:ascii="Times New Roman" w:hAnsi="Times New Roman"/>
        </w:rPr>
        <w:t xml:space="preserve"> m</w:t>
      </w:r>
      <w:r w:rsidR="005C1E90">
        <w:rPr>
          <w:rFonts w:ascii="Times New Roman" w:hAnsi="Times New Roman"/>
        </w:rPr>
        <w:t xml:space="preserve">. </w:t>
      </w:r>
      <w:r w:rsidR="00065773">
        <w:rPr>
          <w:rFonts w:ascii="Times New Roman" w:hAnsi="Times New Roman"/>
        </w:rPr>
        <w:t xml:space="preserve">        </w:t>
      </w:r>
      <w:r w:rsidR="005C1E90">
        <w:rPr>
          <w:rFonts w:ascii="Times New Roman" w:hAnsi="Times New Roman"/>
        </w:rPr>
        <w:t xml:space="preserve"> </w:t>
      </w:r>
      <w:r w:rsidR="00065773">
        <w:rPr>
          <w:rFonts w:ascii="Times New Roman" w:hAnsi="Times New Roman"/>
        </w:rPr>
        <w:t xml:space="preserve">                 </w:t>
      </w:r>
      <w:r w:rsidR="005C1E90">
        <w:rPr>
          <w:rFonts w:ascii="Times New Roman" w:hAnsi="Times New Roman"/>
        </w:rPr>
        <w:t xml:space="preserve"> </w:t>
      </w:r>
      <w:r w:rsidR="009D019B">
        <w:rPr>
          <w:rFonts w:ascii="Times New Roman" w:hAnsi="Times New Roman"/>
        </w:rPr>
        <w:t xml:space="preserve">d. </w:t>
      </w:r>
      <w:r w:rsidR="00E41AC3">
        <w:rPr>
          <w:rFonts w:ascii="Times New Roman" w:hAnsi="Times New Roman"/>
        </w:rPr>
        <w:t xml:space="preserve"> Nr. </w:t>
      </w:r>
      <w:r w:rsidR="009D019B">
        <w:rPr>
          <w:rFonts w:ascii="Times New Roman" w:hAnsi="Times New Roman"/>
        </w:rPr>
        <w:t>A</w:t>
      </w:r>
      <w:r w:rsidR="00674003">
        <w:rPr>
          <w:rFonts w:ascii="Times New Roman" w:hAnsi="Times New Roman"/>
        </w:rPr>
        <w:t>G</w:t>
      </w:r>
      <w:r w:rsidR="009D019B">
        <w:rPr>
          <w:rFonts w:ascii="Times New Roman" w:hAnsi="Times New Roman"/>
        </w:rPr>
        <w:t>-</w:t>
      </w:r>
    </w:p>
    <w:p w:rsidR="009D019B" w:rsidRDefault="009D019B" w:rsidP="005A6E99">
      <w:pPr>
        <w:pStyle w:val="Antrat1"/>
        <w:ind w:left="0" w:firstLine="0"/>
        <w:jc w:val="center"/>
      </w:pPr>
      <w:r>
        <w:t>Šakiai</w:t>
      </w:r>
    </w:p>
    <w:p w:rsidR="009D019B" w:rsidRDefault="009D019B" w:rsidP="005A6E99">
      <w:pPr>
        <w:pStyle w:val="Antrats"/>
        <w:tabs>
          <w:tab w:val="clear" w:pos="4320"/>
          <w:tab w:val="clear" w:pos="8640"/>
        </w:tabs>
      </w:pPr>
    </w:p>
    <w:p w:rsidR="00B461CE" w:rsidRDefault="00065773" w:rsidP="00065773">
      <w:pPr>
        <w:spacing w:line="360" w:lineRule="auto"/>
        <w:ind w:firstLine="720"/>
        <w:jc w:val="both"/>
        <w:rPr>
          <w:rFonts w:ascii="Times New Roman" w:hAnsi="Times New Roman"/>
        </w:rPr>
      </w:pPr>
      <w:r w:rsidRPr="00A32216">
        <w:rPr>
          <w:rFonts w:ascii="Times New Roman" w:hAnsi="Times New Roman"/>
        </w:rPr>
        <w:t xml:space="preserve">Vadovaudamasis Lietuvos Respublikos </w:t>
      </w:r>
      <w:r>
        <w:rPr>
          <w:rFonts w:ascii="Times New Roman" w:hAnsi="Times New Roman"/>
        </w:rPr>
        <w:t xml:space="preserve">Alkoholio kontrolės įstatymo 34 straipsnio 19 dalies 8 punktu, </w:t>
      </w:r>
      <w:r w:rsidRPr="00D7153E">
        <w:rPr>
          <w:rFonts w:ascii="Times New Roman" w:hAnsi="Times New Roman"/>
        </w:rPr>
        <w:t>Didmenin</w:t>
      </w:r>
      <w:r w:rsidRPr="00D7153E">
        <w:rPr>
          <w:rFonts w:ascii="Times New Roman" w:hAnsi="Times New Roman" w:hint="eastAsia"/>
        </w:rPr>
        <w:t>ė</w:t>
      </w:r>
      <w:r w:rsidRPr="00D7153E">
        <w:rPr>
          <w:rFonts w:ascii="Times New Roman" w:hAnsi="Times New Roman"/>
        </w:rPr>
        <w:t>s ir ma</w:t>
      </w:r>
      <w:r w:rsidRPr="00D7153E">
        <w:rPr>
          <w:rFonts w:ascii="Times New Roman" w:hAnsi="Times New Roman" w:hint="eastAsia"/>
        </w:rPr>
        <w:t>ž</w:t>
      </w:r>
      <w:r w:rsidRPr="00D7153E">
        <w:rPr>
          <w:rFonts w:ascii="Times New Roman" w:hAnsi="Times New Roman"/>
        </w:rPr>
        <w:t>menin</w:t>
      </w:r>
      <w:r w:rsidRPr="00D7153E">
        <w:rPr>
          <w:rFonts w:ascii="Times New Roman" w:hAnsi="Times New Roman" w:hint="eastAsia"/>
        </w:rPr>
        <w:t>ė</w:t>
      </w:r>
      <w:r w:rsidRPr="00D7153E">
        <w:rPr>
          <w:rFonts w:ascii="Times New Roman" w:hAnsi="Times New Roman"/>
        </w:rPr>
        <w:t>s prekybos alkoholio produktais licencijavimo taisykli</w:t>
      </w:r>
      <w:r w:rsidRPr="00D7153E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, patvirtintų Lietuvos Respublikos </w:t>
      </w:r>
      <w:r w:rsidRPr="00D7153E">
        <w:rPr>
          <w:rFonts w:ascii="Times New Roman" w:hAnsi="Times New Roman"/>
        </w:rPr>
        <w:t>Vyriausyb</w:t>
      </w:r>
      <w:r w:rsidRPr="00D7153E">
        <w:rPr>
          <w:rFonts w:ascii="Times New Roman" w:hAnsi="Times New Roman" w:hint="eastAsia"/>
        </w:rPr>
        <w:t>ė</w:t>
      </w:r>
      <w:r w:rsidRPr="00D7153E">
        <w:rPr>
          <w:rFonts w:ascii="Times New Roman" w:hAnsi="Times New Roman"/>
        </w:rPr>
        <w:t>s 2004 m. gegu</w:t>
      </w:r>
      <w:r w:rsidRPr="00D7153E">
        <w:rPr>
          <w:rFonts w:ascii="Times New Roman" w:hAnsi="Times New Roman" w:hint="eastAsia"/>
        </w:rPr>
        <w:t>žė</w:t>
      </w:r>
      <w:r w:rsidRPr="00D7153E">
        <w:rPr>
          <w:rFonts w:ascii="Times New Roman" w:hAnsi="Times New Roman"/>
        </w:rPr>
        <w:t>s 20 d. nutarimu Nr. 618</w:t>
      </w:r>
      <w:r>
        <w:rPr>
          <w:rFonts w:ascii="Times New Roman" w:hAnsi="Times New Roman"/>
        </w:rPr>
        <w:t xml:space="preserve"> </w:t>
      </w:r>
      <w:r w:rsidRPr="00702AF7">
        <w:rPr>
          <w:rFonts w:ascii="Times New Roman" w:hAnsi="Times New Roman"/>
        </w:rPr>
        <w:t>„D</w:t>
      </w:r>
      <w:r w:rsidRPr="00702AF7">
        <w:rPr>
          <w:rFonts w:ascii="Times New Roman" w:hAnsi="Times New Roman" w:hint="eastAsia"/>
        </w:rPr>
        <w:t>ė</w:t>
      </w:r>
      <w:r w:rsidRPr="00702AF7">
        <w:rPr>
          <w:rFonts w:ascii="Times New Roman" w:hAnsi="Times New Roman"/>
        </w:rPr>
        <w:t>l Didmenin</w:t>
      </w:r>
      <w:r w:rsidRPr="00702AF7">
        <w:rPr>
          <w:rFonts w:ascii="Times New Roman" w:hAnsi="Times New Roman" w:hint="eastAsia"/>
        </w:rPr>
        <w:t>ė</w:t>
      </w:r>
      <w:r w:rsidRPr="00702AF7">
        <w:rPr>
          <w:rFonts w:ascii="Times New Roman" w:hAnsi="Times New Roman"/>
        </w:rPr>
        <w:t>s ir mažmenin</w:t>
      </w:r>
      <w:r w:rsidRPr="00702AF7">
        <w:rPr>
          <w:rFonts w:ascii="Times New Roman" w:hAnsi="Times New Roman" w:hint="eastAsia"/>
        </w:rPr>
        <w:t>ė</w:t>
      </w:r>
      <w:r w:rsidRPr="00702AF7">
        <w:rPr>
          <w:rFonts w:ascii="Times New Roman" w:hAnsi="Times New Roman"/>
        </w:rPr>
        <w:t>s prekybos alkoholio produktais licencijavimo taisykli</w:t>
      </w:r>
      <w:r w:rsidRPr="00702AF7">
        <w:rPr>
          <w:rFonts w:ascii="Times New Roman" w:hAnsi="Times New Roman" w:hint="eastAsia"/>
        </w:rPr>
        <w:t>ų</w:t>
      </w:r>
      <w:r w:rsidRPr="00702AF7">
        <w:rPr>
          <w:rFonts w:ascii="Times New Roman" w:hAnsi="Times New Roman"/>
        </w:rPr>
        <w:t xml:space="preserve"> patvirtinimo“</w:t>
      </w:r>
      <w:r>
        <w:rPr>
          <w:rFonts w:ascii="Times New Roman" w:hAnsi="Times New Roman"/>
        </w:rPr>
        <w:t xml:space="preserve"> 6 punktu</w:t>
      </w:r>
      <w:r w:rsidR="00B461CE">
        <w:rPr>
          <w:rFonts w:ascii="Times New Roman" w:hAnsi="Times New Roman"/>
        </w:rPr>
        <w:t>:</w:t>
      </w:r>
    </w:p>
    <w:p w:rsidR="00B461CE" w:rsidRDefault="00B461CE" w:rsidP="00065773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spacing w:val="60"/>
          <w:szCs w:val="24"/>
        </w:rPr>
        <w:t>P</w:t>
      </w:r>
      <w:r w:rsidR="00065773">
        <w:rPr>
          <w:rFonts w:ascii="Times New Roman" w:hAnsi="Times New Roman"/>
          <w:spacing w:val="60"/>
          <w:szCs w:val="24"/>
        </w:rPr>
        <w:t>anaikinu</w:t>
      </w:r>
      <w:r>
        <w:rPr>
          <w:rFonts w:ascii="Times New Roman" w:hAnsi="Times New Roman"/>
          <w:spacing w:val="60"/>
          <w:szCs w:val="24"/>
        </w:rPr>
        <w:t xml:space="preserve"> </w:t>
      </w:r>
      <w:r w:rsidR="00065773">
        <w:rPr>
          <w:rFonts w:ascii="Times New Roman" w:hAnsi="Times New Roman"/>
        </w:rPr>
        <w:t>išduot</w:t>
      </w:r>
      <w:r w:rsidR="008A1427">
        <w:rPr>
          <w:rFonts w:ascii="Times New Roman" w:hAnsi="Times New Roman"/>
        </w:rPr>
        <w:t>os</w:t>
      </w:r>
      <w:r w:rsidR="00065773">
        <w:rPr>
          <w:rFonts w:ascii="Times New Roman" w:hAnsi="Times New Roman"/>
        </w:rPr>
        <w:t xml:space="preserve"> </w:t>
      </w:r>
      <w:r w:rsidR="008A1427">
        <w:rPr>
          <w:rFonts w:ascii="Times New Roman" w:hAnsi="Times New Roman"/>
        </w:rPr>
        <w:t xml:space="preserve">licencijos </w:t>
      </w:r>
      <w:r w:rsidR="00065773">
        <w:rPr>
          <w:rFonts w:ascii="Times New Roman" w:hAnsi="Times New Roman"/>
        </w:rPr>
        <w:t>UAB „</w:t>
      </w:r>
      <w:proofErr w:type="spellStart"/>
      <w:r w:rsidR="007E4AC7">
        <w:rPr>
          <w:rFonts w:ascii="Times New Roman" w:hAnsi="Times New Roman"/>
        </w:rPr>
        <w:t>Liocai</w:t>
      </w:r>
      <w:proofErr w:type="spellEnd"/>
      <w:r w:rsidR="00065773">
        <w:rPr>
          <w:rFonts w:ascii="Times New Roman" w:hAnsi="Times New Roman"/>
        </w:rPr>
        <w:t>“</w:t>
      </w:r>
      <w:r w:rsidRPr="00B461CE">
        <w:rPr>
          <w:rFonts w:ascii="Times New Roman" w:hAnsi="Times New Roman"/>
        </w:rPr>
        <w:t xml:space="preserve"> Nr. 308</w:t>
      </w:r>
      <w:r w:rsidR="00065773">
        <w:rPr>
          <w:rFonts w:ascii="Times New Roman" w:hAnsi="Times New Roman"/>
        </w:rPr>
        <w:t>, juridinio asmens kodas 303161111,  galiojimą v</w:t>
      </w:r>
      <w:r w:rsidR="00065773" w:rsidRPr="00065773">
        <w:rPr>
          <w:rFonts w:ascii="Times New Roman" w:hAnsi="Times New Roman"/>
        </w:rPr>
        <w:t>erstis mažmenine prekyba alkoholiniais g</w:t>
      </w:r>
      <w:r w:rsidR="00065773" w:rsidRPr="00065773">
        <w:rPr>
          <w:rFonts w:ascii="Times New Roman" w:hAnsi="Times New Roman" w:hint="eastAsia"/>
        </w:rPr>
        <w:t>ė</w:t>
      </w:r>
      <w:r w:rsidR="00317B83">
        <w:rPr>
          <w:rFonts w:ascii="Times New Roman" w:hAnsi="Times New Roman"/>
        </w:rPr>
        <w:t>rimais</w:t>
      </w:r>
      <w:r>
        <w:rPr>
          <w:rFonts w:ascii="Times New Roman" w:hAnsi="Times New Roman"/>
        </w:rPr>
        <w:t>.</w:t>
      </w:r>
      <w:r w:rsidR="00317B8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Licencija Nr. 308</w:t>
      </w:r>
      <w:r w:rsidRPr="006B1623">
        <w:rPr>
          <w:rFonts w:ascii="Times New Roman" w:hAnsi="Times New Roman"/>
        </w:rPr>
        <w:t xml:space="preserve"> </w:t>
      </w:r>
      <w:r w:rsidR="006B1623" w:rsidRPr="006B1623">
        <w:rPr>
          <w:rFonts w:ascii="Times New Roman" w:hAnsi="Times New Roman"/>
        </w:rPr>
        <w:t>išduota 2015 m. balandžio 27 d. kavinei-klubui, Šakiuose, Bažny</w:t>
      </w:r>
      <w:r w:rsidR="006B1623" w:rsidRPr="006B1623">
        <w:rPr>
          <w:rFonts w:ascii="Times New Roman" w:hAnsi="Times New Roman" w:hint="eastAsia"/>
        </w:rPr>
        <w:t>č</w:t>
      </w:r>
      <w:r w:rsidR="006B1623">
        <w:rPr>
          <w:rFonts w:ascii="Times New Roman" w:hAnsi="Times New Roman"/>
        </w:rPr>
        <w:t>ios g. 16.</w:t>
      </w:r>
      <w:r w:rsidR="007E4AC7">
        <w:rPr>
          <w:rFonts w:ascii="Times New Roman" w:hAnsi="Times New Roman"/>
        </w:rPr>
        <w:t xml:space="preserve"> </w:t>
      </w:r>
    </w:p>
    <w:p w:rsidR="006B1623" w:rsidRDefault="00B461CE" w:rsidP="00065773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color w:val="000000" w:themeColor="text1"/>
        </w:rPr>
        <w:t xml:space="preserve">2.  </w:t>
      </w:r>
      <w:r w:rsidRPr="00BE6FF6">
        <w:rPr>
          <w:color w:val="000000" w:themeColor="text1"/>
        </w:rPr>
        <w:t>P r i p a ž į s t u  netekusiu galios</w:t>
      </w:r>
      <w:r>
        <w:rPr>
          <w:rFonts w:ascii="Times New Roman" w:hAnsi="Times New Roman"/>
        </w:rPr>
        <w:t xml:space="preserve"> rajono savivaldybės direktoriaus 2016 m. gruodžio 29 d. įsakym</w:t>
      </w:r>
      <w:r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Nr.AT-1202 „Dėl </w:t>
      </w:r>
      <w:r w:rsidRPr="008A1427">
        <w:rPr>
          <w:rFonts w:ascii="Times New Roman" w:hAnsi="Times New Roman"/>
        </w:rPr>
        <w:t>licencijos verstis mažmenine prekyba alkoholiniais g</w:t>
      </w:r>
      <w:r w:rsidRPr="008A1427">
        <w:rPr>
          <w:rFonts w:ascii="Times New Roman" w:hAnsi="Times New Roman" w:hint="eastAsia"/>
        </w:rPr>
        <w:t>ė</w:t>
      </w:r>
      <w:r w:rsidRPr="008A1427">
        <w:rPr>
          <w:rFonts w:ascii="Times New Roman" w:hAnsi="Times New Roman"/>
        </w:rPr>
        <w:t xml:space="preserve">rimais galiojimo </w:t>
      </w:r>
      <w:r>
        <w:rPr>
          <w:rFonts w:ascii="Times New Roman" w:hAnsi="Times New Roman"/>
        </w:rPr>
        <w:t>sustabdymo“.</w:t>
      </w:r>
    </w:p>
    <w:p w:rsidR="00065773" w:rsidRPr="00612297" w:rsidRDefault="00065773" w:rsidP="00065773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</w:rPr>
        <w:t>Šis įsakymas per vien</w:t>
      </w:r>
      <w:r w:rsidR="00B461CE">
        <w:rPr>
          <w:rStyle w:val="uficommentbody"/>
          <w:bCs/>
        </w:rPr>
        <w:t xml:space="preserve">ą mėnesį nuo įsakymo paskelbimo </w:t>
      </w:r>
      <w:r w:rsidRPr="005C5700">
        <w:rPr>
          <w:rStyle w:val="uficommentbody"/>
          <w:bCs/>
        </w:rPr>
        <w:t>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9766E6" w:rsidRPr="00A32216" w:rsidRDefault="009766E6" w:rsidP="009766E6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Pr="005D72B6" w:rsidRDefault="009D019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1C3D99">
        <w:rPr>
          <w:rFonts w:ascii="Times New Roman" w:hAnsi="Times New Roman"/>
          <w:szCs w:val="24"/>
        </w:rPr>
        <w:t xml:space="preserve">      Dainius Grincevičius</w:t>
      </w:r>
      <w:r>
        <w:rPr>
          <w:rFonts w:ascii="Times New Roman" w:hAnsi="Times New Roman"/>
          <w:szCs w:val="24"/>
        </w:rPr>
        <w:t xml:space="preserve"> </w:t>
      </w:r>
    </w:p>
    <w:p w:rsidR="009D019B" w:rsidRDefault="009D019B" w:rsidP="00434111">
      <w:pPr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D5AEC" w:rsidRPr="0099038B" w:rsidRDefault="00ED5AEC" w:rsidP="00ED5AEC">
      <w:pPr>
        <w:pStyle w:val="Antrats"/>
        <w:jc w:val="both"/>
        <w:rPr>
          <w:rFonts w:ascii="Times New Roman" w:hAnsi="Times New Roman"/>
          <w:szCs w:val="24"/>
        </w:rPr>
      </w:pPr>
      <w:r w:rsidRPr="0099038B">
        <w:rPr>
          <w:rFonts w:ascii="Times New Roman" w:hAnsi="Times New Roman"/>
          <w:szCs w:val="24"/>
        </w:rPr>
        <w:t>Pareng</w:t>
      </w:r>
      <w:r w:rsidRPr="0099038B">
        <w:rPr>
          <w:rFonts w:ascii="Times New Roman" w:hAnsi="Times New Roman" w:hint="eastAsia"/>
          <w:szCs w:val="24"/>
        </w:rPr>
        <w:t>ė</w:t>
      </w:r>
    </w:p>
    <w:p w:rsidR="00ED5AEC" w:rsidRPr="0099038B" w:rsidRDefault="00ED5AEC" w:rsidP="00ED5AEC">
      <w:pPr>
        <w:pStyle w:val="Antrats"/>
        <w:jc w:val="both"/>
        <w:rPr>
          <w:rFonts w:ascii="Times New Roman" w:hAnsi="Times New Roman"/>
          <w:szCs w:val="24"/>
        </w:rPr>
      </w:pPr>
      <w:r w:rsidRPr="0099038B">
        <w:rPr>
          <w:rFonts w:ascii="Times New Roman" w:hAnsi="Times New Roman"/>
          <w:szCs w:val="24"/>
        </w:rPr>
        <w:t>Biud</w:t>
      </w:r>
      <w:r w:rsidRPr="0099038B">
        <w:rPr>
          <w:rFonts w:ascii="Times New Roman" w:hAnsi="Times New Roman" w:hint="eastAsia"/>
          <w:szCs w:val="24"/>
        </w:rPr>
        <w:t>ž</w:t>
      </w:r>
      <w:r w:rsidRPr="0099038B">
        <w:rPr>
          <w:rFonts w:ascii="Times New Roman" w:hAnsi="Times New Roman"/>
          <w:szCs w:val="24"/>
        </w:rPr>
        <w:t xml:space="preserve">eto, turto ir strateginio planavimo </w:t>
      </w:r>
    </w:p>
    <w:p w:rsidR="00ED5AEC" w:rsidRPr="0099038B" w:rsidRDefault="00ED5AEC" w:rsidP="00ED5AEC">
      <w:pPr>
        <w:pStyle w:val="Antrats"/>
        <w:jc w:val="both"/>
        <w:rPr>
          <w:rFonts w:ascii="Times New Roman" w:hAnsi="Times New Roman"/>
          <w:szCs w:val="24"/>
        </w:rPr>
      </w:pPr>
      <w:r w:rsidRPr="0099038B">
        <w:rPr>
          <w:rFonts w:ascii="Times New Roman" w:hAnsi="Times New Roman"/>
          <w:szCs w:val="24"/>
        </w:rPr>
        <w:t>skyriaus vyriausioji specialist</w:t>
      </w:r>
      <w:r w:rsidRPr="0099038B">
        <w:rPr>
          <w:rFonts w:ascii="Times New Roman" w:hAnsi="Times New Roman" w:hint="eastAsia"/>
          <w:szCs w:val="24"/>
        </w:rPr>
        <w:t>ė</w:t>
      </w:r>
    </w:p>
    <w:p w:rsidR="00ED5AEC" w:rsidRPr="0099038B" w:rsidRDefault="00ED5AEC" w:rsidP="00ED5AEC">
      <w:pPr>
        <w:pStyle w:val="Antrats"/>
        <w:jc w:val="both"/>
        <w:rPr>
          <w:rFonts w:ascii="Times New Roman" w:hAnsi="Times New Roman"/>
          <w:szCs w:val="24"/>
        </w:rPr>
      </w:pPr>
    </w:p>
    <w:p w:rsidR="00ED5AEC" w:rsidRPr="0099038B" w:rsidRDefault="00ED5AEC" w:rsidP="00ED5AEC">
      <w:pPr>
        <w:pStyle w:val="Antrats"/>
        <w:jc w:val="both"/>
        <w:rPr>
          <w:rFonts w:ascii="Times New Roman" w:hAnsi="Times New Roman"/>
          <w:szCs w:val="24"/>
        </w:rPr>
      </w:pPr>
      <w:r w:rsidRPr="0099038B">
        <w:rPr>
          <w:rFonts w:ascii="Times New Roman" w:hAnsi="Times New Roman"/>
          <w:szCs w:val="24"/>
        </w:rPr>
        <w:t>Ingrida Maksvytien</w:t>
      </w:r>
      <w:r w:rsidRPr="0099038B">
        <w:rPr>
          <w:rFonts w:ascii="Times New Roman" w:hAnsi="Times New Roman" w:hint="eastAsia"/>
          <w:szCs w:val="24"/>
        </w:rPr>
        <w:t>ė</w:t>
      </w:r>
    </w:p>
    <w:p w:rsidR="00ED5AEC" w:rsidRDefault="008151AB" w:rsidP="00ED5AEC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6238BB">
        <w:rPr>
          <w:rFonts w:ascii="Times New Roman" w:hAnsi="Times New Roman"/>
          <w:szCs w:val="24"/>
        </w:rPr>
        <w:t>9-01-31</w:t>
      </w:r>
    </w:p>
    <w:p w:rsidR="00595AA9" w:rsidRPr="00595AA9" w:rsidRDefault="00595AA9" w:rsidP="00ED5AE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sectPr w:rsidR="00595AA9" w:rsidRPr="00595AA9" w:rsidSect="009C0C1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F0B" w:rsidRDefault="008D7F0B">
      <w:r>
        <w:separator/>
      </w:r>
    </w:p>
  </w:endnote>
  <w:endnote w:type="continuationSeparator" w:id="0">
    <w:p w:rsidR="008D7F0B" w:rsidRDefault="008D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F0B" w:rsidRDefault="008D7F0B">
      <w:r>
        <w:separator/>
      </w:r>
    </w:p>
  </w:footnote>
  <w:footnote w:type="continuationSeparator" w:id="0">
    <w:p w:rsidR="008D7F0B" w:rsidRDefault="008D7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4C19"/>
    <w:rsid w:val="00065773"/>
    <w:rsid w:val="00070986"/>
    <w:rsid w:val="00096361"/>
    <w:rsid w:val="000B197B"/>
    <w:rsid w:val="000D4BE5"/>
    <w:rsid w:val="00111B75"/>
    <w:rsid w:val="0011342D"/>
    <w:rsid w:val="00117499"/>
    <w:rsid w:val="00184485"/>
    <w:rsid w:val="00190CA1"/>
    <w:rsid w:val="00191BC2"/>
    <w:rsid w:val="001B788C"/>
    <w:rsid w:val="001C3D99"/>
    <w:rsid w:val="001D38EF"/>
    <w:rsid w:val="001E1C17"/>
    <w:rsid w:val="001E7250"/>
    <w:rsid w:val="0028720A"/>
    <w:rsid w:val="002D3ABC"/>
    <w:rsid w:val="00313520"/>
    <w:rsid w:val="00313CF0"/>
    <w:rsid w:val="00317B83"/>
    <w:rsid w:val="00342E29"/>
    <w:rsid w:val="00357291"/>
    <w:rsid w:val="00363C9F"/>
    <w:rsid w:val="003A0C31"/>
    <w:rsid w:val="003B2726"/>
    <w:rsid w:val="004266E6"/>
    <w:rsid w:val="00434111"/>
    <w:rsid w:val="00435ADB"/>
    <w:rsid w:val="00473205"/>
    <w:rsid w:val="004C1B91"/>
    <w:rsid w:val="004C7B06"/>
    <w:rsid w:val="00521D86"/>
    <w:rsid w:val="00573086"/>
    <w:rsid w:val="00574928"/>
    <w:rsid w:val="00583E25"/>
    <w:rsid w:val="00594943"/>
    <w:rsid w:val="00595AA9"/>
    <w:rsid w:val="005A6E99"/>
    <w:rsid w:val="005C1E90"/>
    <w:rsid w:val="005D72B6"/>
    <w:rsid w:val="00610881"/>
    <w:rsid w:val="006238BB"/>
    <w:rsid w:val="00674003"/>
    <w:rsid w:val="00684FC9"/>
    <w:rsid w:val="006B1623"/>
    <w:rsid w:val="006E3542"/>
    <w:rsid w:val="0070001E"/>
    <w:rsid w:val="007034C5"/>
    <w:rsid w:val="00751CE3"/>
    <w:rsid w:val="0078018B"/>
    <w:rsid w:val="007A11BD"/>
    <w:rsid w:val="007E4AC7"/>
    <w:rsid w:val="00810DBF"/>
    <w:rsid w:val="008151AB"/>
    <w:rsid w:val="0082497A"/>
    <w:rsid w:val="0084234F"/>
    <w:rsid w:val="008A1427"/>
    <w:rsid w:val="008C1B78"/>
    <w:rsid w:val="008D197B"/>
    <w:rsid w:val="008D3FC8"/>
    <w:rsid w:val="008D7F0B"/>
    <w:rsid w:val="008F4809"/>
    <w:rsid w:val="00906A05"/>
    <w:rsid w:val="009147E8"/>
    <w:rsid w:val="009766E6"/>
    <w:rsid w:val="00977788"/>
    <w:rsid w:val="009801CF"/>
    <w:rsid w:val="0098205C"/>
    <w:rsid w:val="009A51C8"/>
    <w:rsid w:val="009C0C1D"/>
    <w:rsid w:val="009C4EAB"/>
    <w:rsid w:val="009D019B"/>
    <w:rsid w:val="009F065C"/>
    <w:rsid w:val="00A02C01"/>
    <w:rsid w:val="00A32216"/>
    <w:rsid w:val="00A4372B"/>
    <w:rsid w:val="00A44451"/>
    <w:rsid w:val="00AE7378"/>
    <w:rsid w:val="00B01EBF"/>
    <w:rsid w:val="00B13F78"/>
    <w:rsid w:val="00B32CA1"/>
    <w:rsid w:val="00B4094E"/>
    <w:rsid w:val="00B461CE"/>
    <w:rsid w:val="00B56191"/>
    <w:rsid w:val="00B73916"/>
    <w:rsid w:val="00B75F85"/>
    <w:rsid w:val="00B95BFB"/>
    <w:rsid w:val="00BE1E33"/>
    <w:rsid w:val="00BE4C6A"/>
    <w:rsid w:val="00BE6D25"/>
    <w:rsid w:val="00C750AA"/>
    <w:rsid w:val="00C838D9"/>
    <w:rsid w:val="00C921BD"/>
    <w:rsid w:val="00CA67DC"/>
    <w:rsid w:val="00CA6ECE"/>
    <w:rsid w:val="00D33171"/>
    <w:rsid w:val="00D54EE5"/>
    <w:rsid w:val="00DB76BD"/>
    <w:rsid w:val="00DD47CE"/>
    <w:rsid w:val="00E356E0"/>
    <w:rsid w:val="00E41AC3"/>
    <w:rsid w:val="00E65505"/>
    <w:rsid w:val="00E7352D"/>
    <w:rsid w:val="00E918BB"/>
    <w:rsid w:val="00ED113F"/>
    <w:rsid w:val="00ED5AEC"/>
    <w:rsid w:val="00F01EF6"/>
    <w:rsid w:val="00FD1B5C"/>
    <w:rsid w:val="00FE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A52BA4-9B77-48AD-9C92-B5B5DB51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E9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C1E90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rsid w:val="00065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99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11</cp:revision>
  <cp:lastPrinted>2018-11-12T06:25:00Z</cp:lastPrinted>
  <dcterms:created xsi:type="dcterms:W3CDTF">2018-11-12T06:26:00Z</dcterms:created>
  <dcterms:modified xsi:type="dcterms:W3CDTF">2019-01-31T16:48:00Z</dcterms:modified>
</cp:coreProperties>
</file>