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E8E" w:rsidRDefault="00450E8E" w:rsidP="00450E8E">
      <w:pPr>
        <w:widowControl w:val="0"/>
        <w:ind w:firstLine="5423"/>
      </w:pPr>
      <w:r>
        <w:t>PATVIRTINTA</w:t>
      </w:r>
    </w:p>
    <w:p w:rsidR="00450E8E" w:rsidRDefault="00450E8E" w:rsidP="00450E8E">
      <w:pPr>
        <w:widowControl w:val="0"/>
        <w:ind w:firstLine="5423"/>
      </w:pPr>
      <w:r>
        <w:t xml:space="preserve">Šakių rajono savivaldybės administracijos </w:t>
      </w:r>
    </w:p>
    <w:p w:rsidR="00450E8E" w:rsidRDefault="00450E8E" w:rsidP="00450E8E">
      <w:pPr>
        <w:widowControl w:val="0"/>
        <w:ind w:firstLine="5423"/>
      </w:pPr>
      <w:r>
        <w:t>direktoriaus</w:t>
      </w:r>
    </w:p>
    <w:p w:rsidR="00450E8E" w:rsidRDefault="00450E8E" w:rsidP="00450E8E">
      <w:pPr>
        <w:widowControl w:val="0"/>
        <w:ind w:firstLine="5423"/>
      </w:pPr>
      <w:r>
        <w:t>201</w:t>
      </w:r>
      <w:r w:rsidR="007D4EE7">
        <w:t>9</w:t>
      </w:r>
      <w:r>
        <w:t xml:space="preserve"> m. </w:t>
      </w:r>
      <w:r w:rsidR="00784E4B">
        <w:t>vasario</w:t>
      </w:r>
      <w:r>
        <w:t xml:space="preserve"> </w:t>
      </w:r>
      <w:r w:rsidR="007120CC">
        <w:t xml:space="preserve">  </w:t>
      </w:r>
      <w:r>
        <w:t xml:space="preserve"> d. įsakymu Nr. AG-</w:t>
      </w:r>
    </w:p>
    <w:p w:rsidR="00450E8E" w:rsidRDefault="00450E8E" w:rsidP="00450E8E">
      <w:pPr>
        <w:widowControl w:val="0"/>
      </w:pPr>
    </w:p>
    <w:p w:rsidR="00450E8E" w:rsidRDefault="00450E8E" w:rsidP="00450E8E">
      <w:pPr>
        <w:widowControl w:val="0"/>
      </w:pPr>
    </w:p>
    <w:p w:rsidR="007120CC" w:rsidRDefault="00450E8E" w:rsidP="00450E8E">
      <w:pPr>
        <w:widowControl w:val="0"/>
        <w:jc w:val="center"/>
        <w:rPr>
          <w:b/>
        </w:rPr>
      </w:pPr>
      <w:r>
        <w:rPr>
          <w:b/>
        </w:rPr>
        <w:t xml:space="preserve"> NEKILNOJAMOJO TURTO, ESANČIO ŠAKIŲ R. SAV., </w:t>
      </w:r>
      <w:r w:rsidR="007120CC">
        <w:rPr>
          <w:b/>
        </w:rPr>
        <w:t xml:space="preserve">GELGAUDIŠKYJE, </w:t>
      </w:r>
    </w:p>
    <w:p w:rsidR="00450E8E" w:rsidRDefault="007120CC" w:rsidP="00450E8E">
      <w:pPr>
        <w:widowControl w:val="0"/>
        <w:jc w:val="center"/>
        <w:rPr>
          <w:b/>
        </w:rPr>
      </w:pPr>
      <w:r>
        <w:rPr>
          <w:b/>
        </w:rPr>
        <w:t>TAIKOS G. 76</w:t>
      </w:r>
      <w:r w:rsidR="00803DF5">
        <w:rPr>
          <w:b/>
        </w:rPr>
        <w:t>C</w:t>
      </w:r>
      <w:r>
        <w:rPr>
          <w:b/>
        </w:rPr>
        <w:t xml:space="preserve">-1, </w:t>
      </w:r>
      <w:r w:rsidR="00450E8E">
        <w:rPr>
          <w:b/>
        </w:rPr>
        <w:t>PIRKIMO SĄLYGOS</w:t>
      </w:r>
    </w:p>
    <w:p w:rsidR="00450E8E" w:rsidRDefault="00450E8E" w:rsidP="00450E8E">
      <w:pPr>
        <w:widowControl w:val="0"/>
        <w:tabs>
          <w:tab w:val="left" w:pos="720"/>
        </w:tabs>
      </w:pPr>
    </w:p>
    <w:p w:rsidR="00450E8E" w:rsidRPr="00AF2B92" w:rsidRDefault="00450E8E" w:rsidP="00450E8E">
      <w:pPr>
        <w:widowControl w:val="0"/>
        <w:tabs>
          <w:tab w:val="left" w:pos="720"/>
        </w:tabs>
      </w:pPr>
    </w:p>
    <w:p w:rsidR="00450E8E" w:rsidRDefault="00450E8E" w:rsidP="00450E8E">
      <w:pPr>
        <w:pStyle w:val="Antrat2"/>
        <w:keepNext w:val="0"/>
        <w:widowControl w:val="0"/>
        <w:tabs>
          <w:tab w:val="left" w:pos="720"/>
        </w:tabs>
        <w:spacing w:before="0" w:after="0"/>
        <w:jc w:val="center"/>
        <w:rPr>
          <w:rFonts w:ascii="Times New Roman" w:hAnsi="Times New Roman" w:cs="Times New Roman"/>
          <w:i w:val="0"/>
          <w:iCs w:val="0"/>
          <w:sz w:val="24"/>
          <w:szCs w:val="24"/>
        </w:rPr>
      </w:pPr>
      <w:r>
        <w:rPr>
          <w:rFonts w:ascii="Times New Roman" w:hAnsi="Times New Roman" w:cs="Times New Roman"/>
          <w:i w:val="0"/>
          <w:iCs w:val="0"/>
          <w:sz w:val="24"/>
          <w:szCs w:val="24"/>
        </w:rPr>
        <w:t>I. BENDROSIOS NUOSTATOS</w:t>
      </w:r>
    </w:p>
    <w:p w:rsidR="00F6537D" w:rsidRPr="00201963" w:rsidRDefault="00F6537D" w:rsidP="00F6537D">
      <w:pPr>
        <w:tabs>
          <w:tab w:val="left" w:pos="720"/>
        </w:tabs>
        <w:rPr>
          <w:sz w:val="22"/>
          <w:szCs w:val="22"/>
        </w:rPr>
      </w:pPr>
    </w:p>
    <w:p w:rsidR="0063359F" w:rsidRPr="00F6537D" w:rsidRDefault="00EC2E93" w:rsidP="008555E2">
      <w:pPr>
        <w:tabs>
          <w:tab w:val="left" w:pos="720"/>
        </w:tabs>
        <w:spacing w:line="360" w:lineRule="auto"/>
        <w:jc w:val="both"/>
      </w:pPr>
      <w:r>
        <w:tab/>
      </w:r>
      <w:r w:rsidR="00F6537D">
        <w:t>1. Perkančioji organizacija – Šakių rajono savivaldybės administracija (</w:t>
      </w:r>
      <w:r w:rsidR="00F6537D" w:rsidRPr="00F40F14">
        <w:t xml:space="preserve">kodas 1188772814; buveinė </w:t>
      </w:r>
      <w:r w:rsidR="00F6537D" w:rsidRPr="00F6537D">
        <w:t>Bažnyčios g. 4, 71120 Šakiai)</w:t>
      </w:r>
      <w:r w:rsidR="00F6537D">
        <w:t>.</w:t>
      </w:r>
    </w:p>
    <w:p w:rsidR="00F6537D" w:rsidRPr="00F6537D" w:rsidRDefault="00EC2E93" w:rsidP="008555E2">
      <w:pPr>
        <w:pStyle w:val="Antrat2"/>
        <w:tabs>
          <w:tab w:val="left" w:pos="0"/>
          <w:tab w:val="left" w:pos="720"/>
          <w:tab w:val="num" w:pos="1260"/>
        </w:tabs>
        <w:spacing w:before="0" w:after="0" w:line="360" w:lineRule="auto"/>
        <w:jc w:val="both"/>
        <w:rPr>
          <w:rFonts w:ascii="Times New Roman" w:hAnsi="Times New Roman"/>
          <w:b w:val="0"/>
          <w:i w:val="0"/>
          <w:sz w:val="24"/>
          <w:szCs w:val="24"/>
        </w:rPr>
      </w:pPr>
      <w:r w:rsidRPr="00EC2E93">
        <w:rPr>
          <w:rFonts w:ascii="Times New Roman" w:hAnsi="Times New Roman" w:cs="Times New Roman"/>
          <w:b w:val="0"/>
          <w:i w:val="0"/>
          <w:sz w:val="24"/>
          <w:szCs w:val="24"/>
        </w:rPr>
        <w:tab/>
      </w:r>
      <w:r>
        <w:rPr>
          <w:rFonts w:ascii="Times New Roman" w:hAnsi="Times New Roman" w:cs="Times New Roman"/>
          <w:b w:val="0"/>
          <w:i w:val="0"/>
          <w:sz w:val="24"/>
          <w:szCs w:val="24"/>
        </w:rPr>
        <w:t>2</w:t>
      </w:r>
      <w:r w:rsidR="00F6537D" w:rsidRPr="00EC2E93">
        <w:rPr>
          <w:rFonts w:ascii="Times New Roman" w:hAnsi="Times New Roman" w:cs="Times New Roman"/>
          <w:b w:val="0"/>
          <w:i w:val="0"/>
          <w:sz w:val="24"/>
          <w:szCs w:val="24"/>
        </w:rPr>
        <w:t>. Pirkimą vykdo pirkimo komisija, sudaryta Šakių rajono</w:t>
      </w:r>
      <w:r w:rsidR="00F6537D">
        <w:rPr>
          <w:rFonts w:ascii="Times New Roman" w:hAnsi="Times New Roman"/>
          <w:b w:val="0"/>
          <w:i w:val="0"/>
          <w:sz w:val="24"/>
          <w:szCs w:val="24"/>
        </w:rPr>
        <w:t xml:space="preserve"> savivaldybės administracijos direktoriaus </w:t>
      </w:r>
      <w:r w:rsidR="007120CC" w:rsidRPr="00094F1D">
        <w:rPr>
          <w:rFonts w:ascii="Times New Roman" w:hAnsi="Times New Roman"/>
          <w:b w:val="0"/>
          <w:i w:val="0"/>
          <w:sz w:val="24"/>
          <w:szCs w:val="24"/>
        </w:rPr>
        <w:t>2019</w:t>
      </w:r>
      <w:r w:rsidR="00F6537D" w:rsidRPr="00094F1D">
        <w:rPr>
          <w:rFonts w:ascii="Times New Roman" w:hAnsi="Times New Roman"/>
          <w:b w:val="0"/>
          <w:i w:val="0"/>
          <w:sz w:val="24"/>
          <w:szCs w:val="24"/>
        </w:rPr>
        <w:t xml:space="preserve"> m. </w:t>
      </w:r>
      <w:r w:rsidR="007120CC" w:rsidRPr="00094F1D">
        <w:rPr>
          <w:rFonts w:ascii="Times New Roman" w:hAnsi="Times New Roman"/>
          <w:b w:val="0"/>
          <w:i w:val="0"/>
          <w:sz w:val="24"/>
          <w:szCs w:val="24"/>
        </w:rPr>
        <w:t>vasario</w:t>
      </w:r>
      <w:r w:rsidR="00094F1D" w:rsidRPr="00094F1D">
        <w:rPr>
          <w:rFonts w:ascii="Times New Roman" w:hAnsi="Times New Roman"/>
          <w:b w:val="0"/>
          <w:i w:val="0"/>
          <w:sz w:val="24"/>
          <w:szCs w:val="24"/>
        </w:rPr>
        <w:t xml:space="preserve"> 8</w:t>
      </w:r>
      <w:r w:rsidR="007120CC" w:rsidRPr="00094F1D">
        <w:rPr>
          <w:rFonts w:ascii="Times New Roman" w:hAnsi="Times New Roman"/>
          <w:b w:val="0"/>
          <w:i w:val="0"/>
          <w:sz w:val="24"/>
          <w:szCs w:val="24"/>
        </w:rPr>
        <w:t xml:space="preserve"> </w:t>
      </w:r>
      <w:r w:rsidR="00F6537D" w:rsidRPr="00094F1D">
        <w:rPr>
          <w:rFonts w:ascii="Times New Roman" w:hAnsi="Times New Roman"/>
          <w:b w:val="0"/>
          <w:i w:val="0"/>
          <w:sz w:val="24"/>
          <w:szCs w:val="24"/>
        </w:rPr>
        <w:t>d. įsakymu Nr. AG-</w:t>
      </w:r>
      <w:r w:rsidR="00094F1D" w:rsidRPr="00094F1D">
        <w:rPr>
          <w:rFonts w:ascii="Times New Roman" w:hAnsi="Times New Roman"/>
          <w:b w:val="0"/>
          <w:i w:val="0"/>
          <w:sz w:val="24"/>
          <w:szCs w:val="24"/>
        </w:rPr>
        <w:t>13</w:t>
      </w:r>
      <w:r w:rsidR="007120CC" w:rsidRPr="00094F1D">
        <w:rPr>
          <w:rFonts w:ascii="Times New Roman" w:hAnsi="Times New Roman"/>
          <w:b w:val="0"/>
          <w:i w:val="0"/>
          <w:sz w:val="24"/>
          <w:szCs w:val="24"/>
        </w:rPr>
        <w:t xml:space="preserve"> </w:t>
      </w:r>
      <w:r w:rsidR="008A18C5">
        <w:rPr>
          <w:rFonts w:ascii="Times New Roman" w:hAnsi="Times New Roman"/>
          <w:b w:val="0"/>
          <w:i w:val="0"/>
          <w:sz w:val="24"/>
          <w:szCs w:val="24"/>
        </w:rPr>
        <w:t xml:space="preserve">„Dėl Pirkimo komisijos sudarymo ir jos darbo reglamento patvirtinimo“ </w:t>
      </w:r>
      <w:r w:rsidR="00F6537D" w:rsidRPr="00F6537D">
        <w:rPr>
          <w:rFonts w:ascii="Times New Roman" w:hAnsi="Times New Roman"/>
          <w:b w:val="0"/>
          <w:i w:val="0"/>
          <w:sz w:val="24"/>
          <w:szCs w:val="24"/>
        </w:rPr>
        <w:t>(toliau – Pirkimo komisija).</w:t>
      </w:r>
    </w:p>
    <w:p w:rsidR="00F6537D" w:rsidRDefault="00EC2E93" w:rsidP="008555E2">
      <w:pPr>
        <w:pStyle w:val="Antrat2"/>
        <w:tabs>
          <w:tab w:val="left" w:pos="0"/>
          <w:tab w:val="left" w:pos="720"/>
          <w:tab w:val="num" w:pos="1260"/>
        </w:tabs>
        <w:spacing w:before="0" w:after="0" w:line="360" w:lineRule="auto"/>
        <w:jc w:val="both"/>
        <w:rPr>
          <w:rFonts w:ascii="Times New Roman" w:hAnsi="Times New Roman" w:cs="Times New Roman"/>
          <w:b w:val="0"/>
          <w:i w:val="0"/>
          <w:color w:val="000000"/>
          <w:sz w:val="24"/>
          <w:szCs w:val="24"/>
        </w:rPr>
      </w:pPr>
      <w:r>
        <w:rPr>
          <w:rFonts w:ascii="Times New Roman" w:hAnsi="Times New Roman" w:cs="Times New Roman"/>
          <w:b w:val="0"/>
          <w:i w:val="0"/>
          <w:sz w:val="24"/>
          <w:szCs w:val="24"/>
        </w:rPr>
        <w:tab/>
        <w:t>3</w:t>
      </w:r>
      <w:r w:rsidR="00F6537D" w:rsidRPr="001D4A6E">
        <w:rPr>
          <w:rFonts w:ascii="Times New Roman" w:hAnsi="Times New Roman" w:cs="Times New Roman"/>
          <w:b w:val="0"/>
          <w:i w:val="0"/>
          <w:sz w:val="24"/>
          <w:szCs w:val="24"/>
        </w:rPr>
        <w:t xml:space="preserve">. Pirkimas vykdomas vadovaujantis </w:t>
      </w:r>
      <w:r w:rsidR="001D4A6E" w:rsidRPr="001D4A6E">
        <w:rPr>
          <w:rFonts w:ascii="Times New Roman" w:hAnsi="Times New Roman" w:cs="Times New Roman"/>
          <w:b w:val="0"/>
          <w:i w:val="0"/>
          <w:sz w:val="24"/>
          <w:szCs w:val="24"/>
        </w:rPr>
        <w:t xml:space="preserve">Žemės, esamų pastatų ar kitų nekilnojamųjų daiktų įsigijimo arba nuomos ar teisių į šiuos daiktus įsigijimo tvarkos aprašu (toliau – Aprašas), patvirtintu Lietuvos Respublikos Vyriausybės </w:t>
      </w:r>
      <w:r w:rsidR="001D4A6E" w:rsidRPr="001D4A6E">
        <w:rPr>
          <w:rFonts w:ascii="Times New Roman" w:hAnsi="Times New Roman" w:cs="Times New Roman"/>
          <w:b w:val="0"/>
          <w:i w:val="0"/>
          <w:color w:val="000000"/>
          <w:sz w:val="24"/>
          <w:szCs w:val="24"/>
        </w:rPr>
        <w:t xml:space="preserve">2017 m. gruodžio 13 d. nutarimu Nr. 1036 „Dėl Žemės, esamų pastatų ar kitų nekilnojamųjų daiktų įsigijimo arba nuomos ar teisių į šiuos daiktus įsigijimo tvarkos aprašo patvirtinimo ir Lietuvos Respublikos Vyriausybės 2003 m. birželio 25 d. </w:t>
      </w:r>
      <w:r w:rsidR="001D4A6E" w:rsidRPr="001D4A6E">
        <w:rPr>
          <w:rFonts w:ascii="Times New Roman" w:hAnsi="Times New Roman" w:cs="Times New Roman"/>
          <w:b w:val="0"/>
          <w:i w:val="0"/>
          <w:sz w:val="24"/>
          <w:szCs w:val="24"/>
        </w:rPr>
        <w:t xml:space="preserve">nutarimo </w:t>
      </w:r>
      <w:r w:rsidR="001D4A6E" w:rsidRPr="001D4A6E">
        <w:rPr>
          <w:rFonts w:ascii="Times New Roman" w:hAnsi="Times New Roman" w:cs="Times New Roman"/>
          <w:b w:val="0"/>
          <w:i w:val="0"/>
          <w:color w:val="000000"/>
          <w:sz w:val="24"/>
          <w:szCs w:val="24"/>
        </w:rPr>
        <w:t xml:space="preserve">Nr. 841 „Dėl Žemės, esamų pastatų ar kitų nekilnojamųjų daiktų pirkimo arba nuomos ar teisių į šiuos daiktus </w:t>
      </w:r>
      <w:r w:rsidR="001D4A6E" w:rsidRPr="001D4A6E">
        <w:rPr>
          <w:rFonts w:ascii="Times New Roman" w:hAnsi="Times New Roman" w:cs="Times New Roman"/>
          <w:b w:val="0"/>
          <w:i w:val="0"/>
          <w:sz w:val="24"/>
          <w:szCs w:val="24"/>
        </w:rPr>
        <w:t xml:space="preserve">įsigijimų </w:t>
      </w:r>
      <w:r w:rsidR="001D4A6E" w:rsidRPr="001D4A6E">
        <w:rPr>
          <w:rFonts w:ascii="Times New Roman" w:hAnsi="Times New Roman" w:cs="Times New Roman"/>
          <w:b w:val="0"/>
          <w:i w:val="0"/>
          <w:color w:val="000000"/>
          <w:sz w:val="24"/>
          <w:szCs w:val="24"/>
        </w:rPr>
        <w:t>tvarkos aprašo patvirtinimo“ pripažinimo netekusiu galios“</w:t>
      </w:r>
      <w:r w:rsidR="004730B5">
        <w:rPr>
          <w:rFonts w:ascii="Times New Roman" w:hAnsi="Times New Roman" w:cs="Times New Roman"/>
          <w:b w:val="0"/>
          <w:i w:val="0"/>
          <w:color w:val="000000"/>
          <w:sz w:val="24"/>
          <w:szCs w:val="24"/>
        </w:rPr>
        <w:t xml:space="preserve">, </w:t>
      </w:r>
      <w:r w:rsidR="003E2D2A">
        <w:rPr>
          <w:rFonts w:ascii="Times New Roman" w:hAnsi="Times New Roman" w:cs="Times New Roman"/>
          <w:b w:val="0"/>
          <w:i w:val="0"/>
          <w:color w:val="000000"/>
          <w:sz w:val="24"/>
          <w:szCs w:val="24"/>
        </w:rPr>
        <w:t xml:space="preserve">įgyvendinant </w:t>
      </w:r>
      <w:r w:rsidR="004730B5">
        <w:rPr>
          <w:rFonts w:ascii="Times New Roman" w:hAnsi="Times New Roman" w:cs="Times New Roman"/>
          <w:b w:val="0"/>
          <w:i w:val="0"/>
          <w:color w:val="000000"/>
          <w:sz w:val="24"/>
          <w:szCs w:val="24"/>
        </w:rPr>
        <w:t>Šakių rajono savivaldybės tarybos 2</w:t>
      </w:r>
      <w:r w:rsidR="003E2D2A">
        <w:rPr>
          <w:rFonts w:ascii="Times New Roman" w:hAnsi="Times New Roman" w:cs="Times New Roman"/>
          <w:b w:val="0"/>
          <w:i w:val="0"/>
          <w:color w:val="000000"/>
          <w:sz w:val="24"/>
          <w:szCs w:val="24"/>
        </w:rPr>
        <w:t>01</w:t>
      </w:r>
      <w:r w:rsidR="00005FE1">
        <w:rPr>
          <w:rFonts w:ascii="Times New Roman" w:hAnsi="Times New Roman" w:cs="Times New Roman"/>
          <w:b w:val="0"/>
          <w:i w:val="0"/>
          <w:color w:val="000000"/>
          <w:sz w:val="24"/>
          <w:szCs w:val="24"/>
        </w:rPr>
        <w:t>9</w:t>
      </w:r>
      <w:r w:rsidR="003E2D2A">
        <w:rPr>
          <w:rFonts w:ascii="Times New Roman" w:hAnsi="Times New Roman" w:cs="Times New Roman"/>
          <w:b w:val="0"/>
          <w:i w:val="0"/>
          <w:color w:val="000000"/>
          <w:sz w:val="24"/>
          <w:szCs w:val="24"/>
        </w:rPr>
        <w:t xml:space="preserve"> m. </w:t>
      </w:r>
      <w:r w:rsidR="00005FE1">
        <w:rPr>
          <w:rFonts w:ascii="Times New Roman" w:hAnsi="Times New Roman" w:cs="Times New Roman"/>
          <w:b w:val="0"/>
          <w:i w:val="0"/>
          <w:color w:val="000000"/>
          <w:sz w:val="24"/>
          <w:szCs w:val="24"/>
        </w:rPr>
        <w:t>sausio 18</w:t>
      </w:r>
      <w:r w:rsidR="003E2D2A">
        <w:rPr>
          <w:rFonts w:ascii="Times New Roman" w:hAnsi="Times New Roman" w:cs="Times New Roman"/>
          <w:b w:val="0"/>
          <w:i w:val="0"/>
          <w:color w:val="000000"/>
          <w:sz w:val="24"/>
          <w:szCs w:val="24"/>
        </w:rPr>
        <w:t xml:space="preserve"> d. sprendimą</w:t>
      </w:r>
      <w:r w:rsidR="004730B5">
        <w:rPr>
          <w:rFonts w:ascii="Times New Roman" w:hAnsi="Times New Roman" w:cs="Times New Roman"/>
          <w:b w:val="0"/>
          <w:i w:val="0"/>
          <w:color w:val="000000"/>
          <w:sz w:val="24"/>
          <w:szCs w:val="24"/>
        </w:rPr>
        <w:t xml:space="preserve"> Nr. T-</w:t>
      </w:r>
      <w:r w:rsidR="00005FE1">
        <w:rPr>
          <w:rFonts w:ascii="Times New Roman" w:hAnsi="Times New Roman" w:cs="Times New Roman"/>
          <w:b w:val="0"/>
          <w:i w:val="0"/>
          <w:color w:val="000000"/>
          <w:sz w:val="24"/>
          <w:szCs w:val="24"/>
        </w:rPr>
        <w:t>19</w:t>
      </w:r>
      <w:r w:rsidR="004730B5">
        <w:rPr>
          <w:rFonts w:ascii="Times New Roman" w:hAnsi="Times New Roman" w:cs="Times New Roman"/>
          <w:b w:val="0"/>
          <w:i w:val="0"/>
          <w:color w:val="000000"/>
          <w:sz w:val="24"/>
          <w:szCs w:val="24"/>
        </w:rPr>
        <w:t xml:space="preserve"> „Dėl nekilnojamojo turto įgijimo Šakių rajono savivaldybės nuosavybėn“</w:t>
      </w:r>
      <w:r w:rsidR="0050016F">
        <w:rPr>
          <w:rFonts w:ascii="Times New Roman" w:hAnsi="Times New Roman" w:cs="Times New Roman"/>
          <w:b w:val="0"/>
          <w:i w:val="0"/>
          <w:color w:val="000000"/>
          <w:sz w:val="24"/>
          <w:szCs w:val="24"/>
        </w:rPr>
        <w:t xml:space="preserve"> bei atsižvelgiant į</w:t>
      </w:r>
      <w:r w:rsidR="004730B5">
        <w:rPr>
          <w:rFonts w:ascii="Times New Roman" w:hAnsi="Times New Roman" w:cs="Times New Roman"/>
          <w:b w:val="0"/>
          <w:i w:val="0"/>
          <w:color w:val="000000"/>
          <w:sz w:val="24"/>
          <w:szCs w:val="24"/>
        </w:rPr>
        <w:t xml:space="preserve"> </w:t>
      </w:r>
      <w:r w:rsidR="00CD26DB">
        <w:rPr>
          <w:rFonts w:ascii="Times New Roman" w:hAnsi="Times New Roman" w:cs="Times New Roman"/>
          <w:b w:val="0"/>
          <w:i w:val="0"/>
          <w:color w:val="000000"/>
          <w:sz w:val="24"/>
          <w:szCs w:val="24"/>
        </w:rPr>
        <w:t>Šakių rajono savivaldybės administracijos direktoriaus 201</w:t>
      </w:r>
      <w:r w:rsidR="00005FE1">
        <w:rPr>
          <w:rFonts w:ascii="Times New Roman" w:hAnsi="Times New Roman" w:cs="Times New Roman"/>
          <w:b w:val="0"/>
          <w:i w:val="0"/>
          <w:color w:val="000000"/>
          <w:sz w:val="24"/>
          <w:szCs w:val="24"/>
        </w:rPr>
        <w:t>9</w:t>
      </w:r>
      <w:r w:rsidR="00CD26DB">
        <w:rPr>
          <w:rFonts w:ascii="Times New Roman" w:hAnsi="Times New Roman" w:cs="Times New Roman"/>
          <w:b w:val="0"/>
          <w:i w:val="0"/>
          <w:color w:val="000000"/>
          <w:sz w:val="24"/>
          <w:szCs w:val="24"/>
        </w:rPr>
        <w:t xml:space="preserve"> m. </w:t>
      </w:r>
      <w:r w:rsidR="00005FE1">
        <w:rPr>
          <w:rFonts w:ascii="Times New Roman" w:hAnsi="Times New Roman" w:cs="Times New Roman"/>
          <w:b w:val="0"/>
          <w:i w:val="0"/>
          <w:color w:val="000000"/>
          <w:sz w:val="24"/>
          <w:szCs w:val="24"/>
        </w:rPr>
        <w:t>sausio</w:t>
      </w:r>
      <w:r w:rsidR="00CD26DB">
        <w:rPr>
          <w:rFonts w:ascii="Times New Roman" w:hAnsi="Times New Roman" w:cs="Times New Roman"/>
          <w:b w:val="0"/>
          <w:i w:val="0"/>
          <w:color w:val="000000"/>
          <w:sz w:val="24"/>
          <w:szCs w:val="24"/>
        </w:rPr>
        <w:t xml:space="preserve"> </w:t>
      </w:r>
      <w:r w:rsidR="00005FE1">
        <w:rPr>
          <w:rFonts w:ascii="Times New Roman" w:hAnsi="Times New Roman" w:cs="Times New Roman"/>
          <w:b w:val="0"/>
          <w:i w:val="0"/>
          <w:color w:val="000000"/>
          <w:sz w:val="24"/>
          <w:szCs w:val="24"/>
        </w:rPr>
        <w:t>4</w:t>
      </w:r>
      <w:r w:rsidR="00CD26DB">
        <w:rPr>
          <w:rFonts w:ascii="Times New Roman" w:hAnsi="Times New Roman" w:cs="Times New Roman"/>
          <w:b w:val="0"/>
          <w:i w:val="0"/>
          <w:color w:val="000000"/>
          <w:sz w:val="24"/>
          <w:szCs w:val="24"/>
        </w:rPr>
        <w:t xml:space="preserve"> d. įsakym</w:t>
      </w:r>
      <w:r w:rsidR="0050016F">
        <w:rPr>
          <w:rFonts w:ascii="Times New Roman" w:hAnsi="Times New Roman" w:cs="Times New Roman"/>
          <w:b w:val="0"/>
          <w:i w:val="0"/>
          <w:color w:val="000000"/>
          <w:sz w:val="24"/>
          <w:szCs w:val="24"/>
        </w:rPr>
        <w:t>ą</w:t>
      </w:r>
      <w:r w:rsidR="00CD26DB">
        <w:rPr>
          <w:rFonts w:ascii="Times New Roman" w:hAnsi="Times New Roman" w:cs="Times New Roman"/>
          <w:b w:val="0"/>
          <w:i w:val="0"/>
          <w:color w:val="000000"/>
          <w:sz w:val="24"/>
          <w:szCs w:val="24"/>
        </w:rPr>
        <w:t xml:space="preserve"> Nr. AG-1 „Dėl nekilnojamojo turto, esančio Šakių r. sav., </w:t>
      </w:r>
      <w:r w:rsidR="00005FE1">
        <w:rPr>
          <w:rFonts w:ascii="Times New Roman" w:hAnsi="Times New Roman" w:cs="Times New Roman"/>
          <w:b w:val="0"/>
          <w:i w:val="0"/>
          <w:color w:val="000000"/>
          <w:sz w:val="24"/>
          <w:szCs w:val="24"/>
        </w:rPr>
        <w:t>Gelgaudiškyje, Taikos g. 76C-1</w:t>
      </w:r>
      <w:r w:rsidR="00CD26DB">
        <w:rPr>
          <w:rFonts w:ascii="Times New Roman" w:hAnsi="Times New Roman" w:cs="Times New Roman"/>
          <w:b w:val="0"/>
          <w:i w:val="0"/>
          <w:color w:val="000000"/>
          <w:sz w:val="24"/>
          <w:szCs w:val="24"/>
        </w:rPr>
        <w:t>, pirkimo ekonominio ir socialinio pagrindimo patvirtinimo“.</w:t>
      </w:r>
    </w:p>
    <w:p w:rsidR="00EC2E93" w:rsidRDefault="00EC2E93" w:rsidP="008555E2">
      <w:pPr>
        <w:pStyle w:val="Antrat2"/>
        <w:tabs>
          <w:tab w:val="left" w:pos="0"/>
          <w:tab w:val="left" w:pos="720"/>
          <w:tab w:val="num" w:pos="1260"/>
        </w:tabs>
        <w:spacing w:before="0" w:after="0" w:line="360" w:lineRule="auto"/>
        <w:jc w:val="both"/>
        <w:rPr>
          <w:rFonts w:ascii="Times New Roman" w:hAnsi="Times New Roman" w:cs="Times New Roman"/>
          <w:b w:val="0"/>
          <w:i w:val="0"/>
          <w:color w:val="000000"/>
          <w:sz w:val="24"/>
          <w:szCs w:val="24"/>
        </w:rPr>
      </w:pPr>
      <w:r>
        <w:rPr>
          <w:rFonts w:ascii="Times New Roman" w:hAnsi="Times New Roman"/>
          <w:b w:val="0"/>
          <w:i w:val="0"/>
          <w:sz w:val="24"/>
          <w:szCs w:val="24"/>
        </w:rPr>
        <w:tab/>
        <w:t xml:space="preserve">4. </w:t>
      </w:r>
      <w:r w:rsidRPr="00F6537D">
        <w:rPr>
          <w:rFonts w:ascii="Times New Roman" w:hAnsi="Times New Roman"/>
          <w:b w:val="0"/>
          <w:i w:val="0"/>
          <w:sz w:val="24"/>
          <w:szCs w:val="24"/>
        </w:rPr>
        <w:t>Pirkimas vykdomas neskelbiamų derybų būdu</w:t>
      </w:r>
      <w:r>
        <w:rPr>
          <w:rFonts w:ascii="Times New Roman" w:hAnsi="Times New Roman"/>
          <w:b w:val="0"/>
          <w:i w:val="0"/>
          <w:sz w:val="24"/>
          <w:szCs w:val="24"/>
        </w:rPr>
        <w:t xml:space="preserve">, </w:t>
      </w:r>
      <w:r w:rsidRPr="00EC2E93">
        <w:rPr>
          <w:rFonts w:ascii="Times New Roman" w:hAnsi="Times New Roman" w:cs="Times New Roman"/>
          <w:b w:val="0"/>
          <w:i w:val="0"/>
          <w:sz w:val="24"/>
          <w:szCs w:val="24"/>
        </w:rPr>
        <w:t>nes</w:t>
      </w:r>
      <w:r w:rsidRPr="00EC2E93">
        <w:rPr>
          <w:rFonts w:ascii="Times New Roman" w:hAnsi="Times New Roman" w:cs="Times New Roman"/>
          <w:b w:val="0"/>
          <w:i w:val="0"/>
          <w:color w:val="000000"/>
          <w:sz w:val="24"/>
          <w:szCs w:val="24"/>
        </w:rPr>
        <w:t xml:space="preserve"> atitinka </w:t>
      </w:r>
      <w:r>
        <w:rPr>
          <w:rFonts w:ascii="Times New Roman" w:hAnsi="Times New Roman" w:cs="Times New Roman"/>
          <w:b w:val="0"/>
          <w:i w:val="0"/>
          <w:color w:val="000000"/>
          <w:sz w:val="24"/>
          <w:szCs w:val="24"/>
        </w:rPr>
        <w:t>A</w:t>
      </w:r>
      <w:r w:rsidRPr="00EC2E93">
        <w:rPr>
          <w:rFonts w:ascii="Times New Roman" w:hAnsi="Times New Roman" w:cs="Times New Roman"/>
          <w:b w:val="0"/>
          <w:i w:val="0"/>
          <w:color w:val="000000"/>
          <w:sz w:val="24"/>
          <w:szCs w:val="24"/>
        </w:rPr>
        <w:t>prašo 10.1 punkte numatytą sąlygą, t. y. iš anksto yra žinoma konkreti nekilnojamųjų daiktų buvimo vieta, nekilnojamieji daiktai atitinka perkančiosios organizacijos poreikius ir kitos alternatyvos to neužtikrina.</w:t>
      </w:r>
    </w:p>
    <w:p w:rsidR="00F6537D" w:rsidRDefault="00EC2E93" w:rsidP="008555E2">
      <w:pPr>
        <w:tabs>
          <w:tab w:val="left" w:pos="720"/>
        </w:tabs>
        <w:spacing w:line="360" w:lineRule="auto"/>
        <w:jc w:val="both"/>
      </w:pPr>
      <w:r>
        <w:tab/>
      </w:r>
      <w:r w:rsidR="00316CCF">
        <w:t>5</w:t>
      </w:r>
      <w:r w:rsidR="00F6537D" w:rsidRPr="00F6537D">
        <w:t>. Pirkimas vykdomas laikantis lygiateisiškumo, nediskriminavimo, skaidrumo principų ir konfidencialumo reikalavimo.</w:t>
      </w:r>
    </w:p>
    <w:p w:rsidR="005B549C" w:rsidRDefault="005B549C" w:rsidP="008555E2">
      <w:pPr>
        <w:tabs>
          <w:tab w:val="left" w:pos="720"/>
        </w:tabs>
        <w:spacing w:line="360" w:lineRule="auto"/>
        <w:jc w:val="both"/>
      </w:pPr>
      <w:r>
        <w:tab/>
        <w:t xml:space="preserve">6. </w:t>
      </w:r>
      <w:r w:rsidRPr="005B549C">
        <w:t>Pateikdamas paraišką, kandidatas</w:t>
      </w:r>
      <w:r w:rsidR="00E90A7D">
        <w:t xml:space="preserve"> </w:t>
      </w:r>
      <w:r w:rsidRPr="005B549C">
        <w:t xml:space="preserve">sutinka su visais </w:t>
      </w:r>
      <w:r>
        <w:t>S</w:t>
      </w:r>
      <w:r w:rsidRPr="005B549C">
        <w:t>ąlyg</w:t>
      </w:r>
      <w:r>
        <w:t>ose</w:t>
      </w:r>
      <w:r w:rsidRPr="005B549C">
        <w:t xml:space="preserve"> nustatytais reikalavimais, išskyrus dėl </w:t>
      </w:r>
      <w:r>
        <w:t>S</w:t>
      </w:r>
      <w:r w:rsidRPr="005B549C">
        <w:t xml:space="preserve">ąlygų punktų, dėl kurių derybų metu su atrinktais kandidatais bus galima derėtis. </w:t>
      </w:r>
      <w:r>
        <w:t>K</w:t>
      </w:r>
      <w:r w:rsidRPr="005B549C">
        <w:t>andidatai privalo atidžiai perskaityti visus Sąlygų reikalavimus, jų priedus ir laikytis jose nustatytų reikalavimų.</w:t>
      </w:r>
    </w:p>
    <w:p w:rsidR="005B549C" w:rsidRDefault="005B549C" w:rsidP="008555E2">
      <w:pPr>
        <w:tabs>
          <w:tab w:val="left" w:pos="720"/>
        </w:tabs>
        <w:spacing w:line="360" w:lineRule="auto"/>
        <w:jc w:val="both"/>
      </w:pPr>
      <w:r>
        <w:tab/>
        <w:t xml:space="preserve">7. </w:t>
      </w:r>
      <w:r w:rsidRPr="005B549C">
        <w:t>Išlaidos, susijusios su dalyvavimu derybose, kandidatams nekompensuojamos.</w:t>
      </w:r>
    </w:p>
    <w:p w:rsidR="005B549C" w:rsidRPr="005B549C" w:rsidRDefault="005B549C" w:rsidP="008555E2">
      <w:pPr>
        <w:tabs>
          <w:tab w:val="left" w:pos="720"/>
        </w:tabs>
        <w:spacing w:line="360" w:lineRule="auto"/>
        <w:jc w:val="both"/>
      </w:pPr>
      <w:r>
        <w:tab/>
        <w:t xml:space="preserve">8. Informaciją teikia Pirkimo komisijos sekretorė Irmunda Čepulionienė, tel. (8 345) 66109, el. p. </w:t>
      </w:r>
      <w:hyperlink r:id="rId8" w:history="1">
        <w:r w:rsidRPr="00CC7DD8">
          <w:rPr>
            <w:rStyle w:val="Hipersaitas"/>
          </w:rPr>
          <w:t>irmunda.cepulioniene</w:t>
        </w:r>
        <w:r w:rsidRPr="00CC7DD8">
          <w:rPr>
            <w:rStyle w:val="Hipersaitas"/>
            <w:lang w:val="en-US"/>
          </w:rPr>
          <w:t>@</w:t>
        </w:r>
        <w:r w:rsidRPr="00CC7DD8">
          <w:rPr>
            <w:rStyle w:val="Hipersaitas"/>
          </w:rPr>
          <w:t>sakiai.lt</w:t>
        </w:r>
      </w:hyperlink>
      <w:r>
        <w:t>.</w:t>
      </w:r>
    </w:p>
    <w:p w:rsidR="001D4A6E" w:rsidRPr="001D4A6E" w:rsidRDefault="001D4A6E" w:rsidP="00EC2E93">
      <w:pPr>
        <w:tabs>
          <w:tab w:val="left" w:pos="720"/>
        </w:tabs>
        <w:jc w:val="center"/>
        <w:rPr>
          <w:b/>
        </w:rPr>
      </w:pPr>
      <w:r>
        <w:rPr>
          <w:b/>
        </w:rPr>
        <w:lastRenderedPageBreak/>
        <w:t xml:space="preserve">II. </w:t>
      </w:r>
      <w:r w:rsidRPr="001D4A6E">
        <w:rPr>
          <w:b/>
        </w:rPr>
        <w:t>PIRKIMO OBJEKTAS</w:t>
      </w:r>
      <w:r w:rsidR="00E37149">
        <w:rPr>
          <w:b/>
        </w:rPr>
        <w:t xml:space="preserve"> IR PRIVALOMIEJI REIKALAVIMAI</w:t>
      </w:r>
    </w:p>
    <w:p w:rsidR="001D4A6E" w:rsidRPr="00201963" w:rsidRDefault="001D4A6E" w:rsidP="00EC2E93">
      <w:pPr>
        <w:tabs>
          <w:tab w:val="left" w:pos="720"/>
        </w:tabs>
        <w:rPr>
          <w:sz w:val="22"/>
          <w:szCs w:val="22"/>
        </w:rPr>
      </w:pPr>
    </w:p>
    <w:p w:rsidR="001D4A6E" w:rsidRDefault="005B549C" w:rsidP="00A41EE3">
      <w:pPr>
        <w:tabs>
          <w:tab w:val="left" w:pos="720"/>
        </w:tabs>
        <w:spacing w:line="360" w:lineRule="auto"/>
        <w:jc w:val="both"/>
      </w:pPr>
      <w:r>
        <w:tab/>
        <w:t>9</w:t>
      </w:r>
      <w:r w:rsidR="00EC2E93">
        <w:t xml:space="preserve">. </w:t>
      </w:r>
      <w:r w:rsidR="001D4A6E" w:rsidRPr="001D4A6E">
        <w:t>P</w:t>
      </w:r>
      <w:r w:rsidR="00655C5B">
        <w:t>irkimo objektas –</w:t>
      </w:r>
      <w:r w:rsidR="001D4A6E">
        <w:t xml:space="preserve"> </w:t>
      </w:r>
      <w:r w:rsidR="00CE3AEF">
        <w:t>savivaldybės</w:t>
      </w:r>
      <w:r w:rsidR="00655C5B">
        <w:t xml:space="preserve"> </w:t>
      </w:r>
      <w:r w:rsidR="00CE3AEF">
        <w:t>poreikiams reikaling</w:t>
      </w:r>
      <w:r w:rsidR="00655C5B">
        <w:t>as</w:t>
      </w:r>
      <w:r w:rsidR="00CE3AEF">
        <w:t xml:space="preserve"> </w:t>
      </w:r>
      <w:r w:rsidR="001D4A6E">
        <w:t>nekilnojamasis turtas</w:t>
      </w:r>
      <w:r w:rsidR="00CE3AEF">
        <w:t xml:space="preserve"> – </w:t>
      </w:r>
      <w:r w:rsidR="00A41EE3">
        <w:t>administracinė patalpa</w:t>
      </w:r>
      <w:r w:rsidR="00CE3AEF">
        <w:t xml:space="preserve"> (unikalus Nr. </w:t>
      </w:r>
      <w:r w:rsidR="00A41EE3">
        <w:t>4400-5055-8870:2715</w:t>
      </w:r>
      <w:r w:rsidR="00CE3AEF">
        <w:t xml:space="preserve">) </w:t>
      </w:r>
      <w:r w:rsidR="006F4EC5">
        <w:t>Šakių r. sav.,</w:t>
      </w:r>
      <w:r w:rsidR="00A41EE3">
        <w:t xml:space="preserve"> Gelgaudiškyje, Taikos g. 76C-1</w:t>
      </w:r>
      <w:r w:rsidR="00CE3AEF">
        <w:t>.</w:t>
      </w:r>
      <w:r w:rsidR="006F4EC5">
        <w:br/>
      </w:r>
      <w:r w:rsidR="006F4EC5">
        <w:tab/>
        <w:t>10. Pirkimo tikslas – sudaryti nekilnojamojo turto pirkimo-pardavimo sutartį.</w:t>
      </w:r>
    </w:p>
    <w:p w:rsidR="00EC2E93" w:rsidRDefault="00EC2E93" w:rsidP="008555E2">
      <w:pPr>
        <w:tabs>
          <w:tab w:val="left" w:pos="720"/>
        </w:tabs>
        <w:spacing w:line="360" w:lineRule="auto"/>
      </w:pPr>
      <w:r>
        <w:tab/>
      </w:r>
      <w:r w:rsidR="005C0838">
        <w:t>1</w:t>
      </w:r>
      <w:r w:rsidR="006F4EC5">
        <w:t>1</w:t>
      </w:r>
      <w:r>
        <w:t>. Perkamas nekilnojamasis turtas:</w:t>
      </w:r>
    </w:p>
    <w:p w:rsidR="009960F0" w:rsidRDefault="006F4EC5" w:rsidP="008555E2">
      <w:pPr>
        <w:widowControl w:val="0"/>
        <w:tabs>
          <w:tab w:val="left" w:pos="720"/>
        </w:tabs>
        <w:spacing w:line="360" w:lineRule="auto"/>
        <w:jc w:val="both"/>
      </w:pPr>
      <w:r>
        <w:tab/>
        <w:t>11</w:t>
      </w:r>
      <w:r w:rsidR="009960F0">
        <w:t xml:space="preserve">.1. </w:t>
      </w:r>
      <w:r w:rsidR="008A18C5" w:rsidRPr="00357FE1">
        <w:t>turi atitikti normatyvini</w:t>
      </w:r>
      <w:r w:rsidR="00DD4E5F">
        <w:t>uose statybos techniniuose</w:t>
      </w:r>
      <w:r w:rsidR="008A18C5" w:rsidRPr="00357FE1">
        <w:t xml:space="preserve"> d</w:t>
      </w:r>
      <w:r w:rsidR="00DD4E5F">
        <w:t>okumentuose</w:t>
      </w:r>
      <w:r w:rsidR="008A18C5" w:rsidRPr="00357FE1">
        <w:t xml:space="preserve"> nustatytus reikalavimus</w:t>
      </w:r>
      <w:r w:rsidR="008A18C5">
        <w:t>;</w:t>
      </w:r>
    </w:p>
    <w:p w:rsidR="008A18C5" w:rsidRDefault="006F4EC5" w:rsidP="008555E2">
      <w:pPr>
        <w:widowControl w:val="0"/>
        <w:tabs>
          <w:tab w:val="left" w:pos="720"/>
        </w:tabs>
        <w:spacing w:line="360" w:lineRule="auto"/>
        <w:jc w:val="both"/>
      </w:pPr>
      <w:r>
        <w:tab/>
        <w:t>11</w:t>
      </w:r>
      <w:r w:rsidR="008A18C5">
        <w:t xml:space="preserve">.2. </w:t>
      </w:r>
      <w:r w:rsidR="008A18C5" w:rsidRPr="00357FE1">
        <w:t xml:space="preserve">turi </w:t>
      </w:r>
      <w:r w:rsidR="00DD4E5F">
        <w:t xml:space="preserve">būti </w:t>
      </w:r>
      <w:r w:rsidR="00DD4E5F" w:rsidRPr="00F91605">
        <w:t xml:space="preserve">tvarkingas, </w:t>
      </w:r>
      <w:r w:rsidR="00DD4E5F">
        <w:t>geros</w:t>
      </w:r>
      <w:r w:rsidR="00DD4E5F" w:rsidRPr="00F91605">
        <w:t xml:space="preserve"> techninės būklės (nesugadinti langai, durys, grindys, sienos, lubos, sanitariniai mazgai)</w:t>
      </w:r>
      <w:r w:rsidR="008A18C5">
        <w:t>;</w:t>
      </w:r>
    </w:p>
    <w:p w:rsidR="003C4B2A" w:rsidRDefault="006F4EC5" w:rsidP="008555E2">
      <w:pPr>
        <w:widowControl w:val="0"/>
        <w:tabs>
          <w:tab w:val="left" w:pos="720"/>
        </w:tabs>
        <w:spacing w:line="360" w:lineRule="auto"/>
        <w:jc w:val="both"/>
      </w:pPr>
      <w:r>
        <w:tab/>
        <w:t>11</w:t>
      </w:r>
      <w:r w:rsidR="008A18C5">
        <w:t xml:space="preserve">.3. </w:t>
      </w:r>
      <w:r w:rsidR="008A18C5" w:rsidRPr="00357FE1">
        <w:t xml:space="preserve">negali būti užstatytas </w:t>
      </w:r>
      <w:r w:rsidR="00DD4E5F">
        <w:t>a</w:t>
      </w:r>
      <w:r w:rsidR="008A18C5" w:rsidRPr="00357FE1">
        <w:t xml:space="preserve">r įkeistas fiziniams </w:t>
      </w:r>
      <w:r w:rsidR="00DD4E5F">
        <w:t>a</w:t>
      </w:r>
      <w:r w:rsidR="008A18C5" w:rsidRPr="00357FE1">
        <w:t>r juridiniams asmenims.</w:t>
      </w:r>
      <w:r w:rsidR="00DD4E5F">
        <w:t xml:space="preserve"> Sandorio sudarymo metu nekilnojamasis turtas negali būti išnuomotas, suteiktas panaudai, neturi būti įsiskolinimų už komunalines paslaugas, jis turi būti atlaisvintas, be jokių apsunkinimų disponuoti ir valdyti.</w:t>
      </w:r>
    </w:p>
    <w:p w:rsidR="006F4EC5" w:rsidRDefault="006F4EC5" w:rsidP="008A18C5">
      <w:pPr>
        <w:widowControl w:val="0"/>
        <w:tabs>
          <w:tab w:val="left" w:pos="720"/>
        </w:tabs>
        <w:jc w:val="both"/>
      </w:pPr>
    </w:p>
    <w:p w:rsidR="006F4EC5" w:rsidRPr="006F4EC5" w:rsidRDefault="006F4EC5" w:rsidP="006F4EC5">
      <w:pPr>
        <w:widowControl w:val="0"/>
        <w:tabs>
          <w:tab w:val="left" w:pos="720"/>
        </w:tabs>
        <w:jc w:val="center"/>
        <w:rPr>
          <w:b/>
        </w:rPr>
      </w:pPr>
      <w:r w:rsidRPr="006F4EC5">
        <w:rPr>
          <w:b/>
        </w:rPr>
        <w:t>III. P</w:t>
      </w:r>
      <w:r w:rsidR="00684425">
        <w:rPr>
          <w:b/>
        </w:rPr>
        <w:t>ASIŪLYMO</w:t>
      </w:r>
      <w:r w:rsidRPr="006F4EC5">
        <w:rPr>
          <w:b/>
        </w:rPr>
        <w:t xml:space="preserve"> RENGIMAS, PATEIKIMAS, KEITIMAS</w:t>
      </w:r>
    </w:p>
    <w:p w:rsidR="006F4EC5" w:rsidRPr="00201963" w:rsidRDefault="006F4EC5" w:rsidP="008A18C5">
      <w:pPr>
        <w:widowControl w:val="0"/>
        <w:tabs>
          <w:tab w:val="left" w:pos="720"/>
        </w:tabs>
        <w:jc w:val="both"/>
        <w:rPr>
          <w:sz w:val="22"/>
          <w:szCs w:val="22"/>
        </w:rPr>
      </w:pPr>
    </w:p>
    <w:p w:rsidR="006F4EC5" w:rsidRDefault="00E90A7D" w:rsidP="008555E2">
      <w:pPr>
        <w:tabs>
          <w:tab w:val="left" w:pos="720"/>
          <w:tab w:val="num" w:pos="1567"/>
        </w:tabs>
        <w:spacing w:line="360" w:lineRule="auto"/>
        <w:jc w:val="both"/>
      </w:pPr>
      <w:r>
        <w:tab/>
        <w:t>12. Pirkimo komisija kandidatui tiesiogiai raštu išsiunčia kvietimą</w:t>
      </w:r>
      <w:r w:rsidR="007E2465">
        <w:t xml:space="preserve"> dalyvauti neskelbiamose derybose </w:t>
      </w:r>
      <w:r>
        <w:t xml:space="preserve">ir prašo </w:t>
      </w:r>
      <w:r w:rsidR="008D23A7">
        <w:t xml:space="preserve">Pirkimo komisijos nustatytu laiku </w:t>
      </w:r>
      <w:r>
        <w:t xml:space="preserve">pateikti </w:t>
      </w:r>
      <w:r w:rsidR="008D23A7">
        <w:t>pasiūlymą</w:t>
      </w:r>
      <w:r w:rsidR="00A01DFF">
        <w:t xml:space="preserve"> </w:t>
      </w:r>
      <w:r w:rsidR="00A01DFF" w:rsidRPr="00535B8F">
        <w:t xml:space="preserve">(forma pateikiama </w:t>
      </w:r>
      <w:r w:rsidR="00842A55" w:rsidRPr="00535B8F">
        <w:t xml:space="preserve">1 </w:t>
      </w:r>
      <w:r w:rsidR="00A01DFF" w:rsidRPr="00535B8F">
        <w:t>priede</w:t>
      </w:r>
      <w:r w:rsidR="00A01DFF">
        <w:t>)</w:t>
      </w:r>
      <w:r>
        <w:t xml:space="preserve"> </w:t>
      </w:r>
      <w:r w:rsidR="007E2465">
        <w:t>bei</w:t>
      </w:r>
      <w:r>
        <w:t xml:space="preserve"> parduodamo nekilnojamojo </w:t>
      </w:r>
      <w:r w:rsidR="007E2465">
        <w:t>turto</w:t>
      </w:r>
      <w:r>
        <w:t xml:space="preserve"> dokumentus</w:t>
      </w:r>
      <w:r w:rsidR="008D23A7">
        <w:t xml:space="preserve">: </w:t>
      </w:r>
      <w:r w:rsidR="0009631F">
        <w:t>siūlomo parduoti nekilnojamojo turto techninės būklės aprašymą (</w:t>
      </w:r>
      <w:r w:rsidR="0009631F" w:rsidRPr="00535B8F">
        <w:t>forma pateikiama 2 priede</w:t>
      </w:r>
      <w:r w:rsidR="0009631F">
        <w:t>)</w:t>
      </w:r>
      <w:r w:rsidR="008C52FC">
        <w:t>;</w:t>
      </w:r>
      <w:r w:rsidR="0009631F">
        <w:t xml:space="preserve"> </w:t>
      </w:r>
      <w:r w:rsidR="008D23A7">
        <w:t>nuosavybę patvirtinančių dokumentų kopijas; kadastro duomenų bylos kopiją; įgaliojimą, suteikiantį teisę asmeniui derėtis dėl nekilnojamojo turto pardavimo, pateikti pasiūlymą ir parduodamo nekilnojamojo turto dokumentus ir (ar) sudaryti pirkimo-pardavimo sutartį, kai šis asmuo nėra nekilnojamojo turto savininkas; bendraturčių sprendimą (sutikimą) parduoti nekilnojamuosius daiktus Lietuvos Respublikos civilinio kodekso 4.79 straipsnio nustatyta tvarka</w:t>
      </w:r>
      <w:r w:rsidR="00A01DFF">
        <w:t>.</w:t>
      </w:r>
    </w:p>
    <w:p w:rsidR="00684425" w:rsidRDefault="00684425" w:rsidP="008555E2">
      <w:pPr>
        <w:tabs>
          <w:tab w:val="left" w:pos="720"/>
          <w:tab w:val="num" w:pos="1567"/>
        </w:tabs>
        <w:spacing w:line="360" w:lineRule="auto"/>
        <w:jc w:val="both"/>
      </w:pPr>
      <w:r>
        <w:tab/>
        <w:t xml:space="preserve">13. </w:t>
      </w:r>
      <w:r w:rsidRPr="00357FE1">
        <w:t>Kandidatas pa</w:t>
      </w:r>
      <w:r>
        <w:t xml:space="preserve">siūlymą </w:t>
      </w:r>
      <w:r w:rsidRPr="00357FE1">
        <w:t xml:space="preserve">ir </w:t>
      </w:r>
      <w:r>
        <w:t xml:space="preserve">parduodamo nekilnojamojo turto </w:t>
      </w:r>
      <w:r w:rsidRPr="00357FE1">
        <w:t>dokumentus pateikia lietuvių kalba.</w:t>
      </w:r>
    </w:p>
    <w:p w:rsidR="00684425" w:rsidRDefault="00684425" w:rsidP="008555E2">
      <w:pPr>
        <w:tabs>
          <w:tab w:val="left" w:pos="720"/>
          <w:tab w:val="num" w:pos="1567"/>
        </w:tabs>
        <w:spacing w:line="360" w:lineRule="auto"/>
        <w:jc w:val="both"/>
      </w:pPr>
      <w:r>
        <w:tab/>
        <w:t xml:space="preserve">14. </w:t>
      </w:r>
      <w:r w:rsidR="000D0D34">
        <w:t>Pasiūlymą gali pateikti fiziniai ir juridiniai asmenys.</w:t>
      </w:r>
    </w:p>
    <w:p w:rsidR="00A27121" w:rsidRDefault="000D0D34" w:rsidP="008555E2">
      <w:pPr>
        <w:tabs>
          <w:tab w:val="left" w:pos="720"/>
          <w:tab w:val="num" w:pos="1567"/>
        </w:tabs>
        <w:spacing w:line="360" w:lineRule="auto"/>
        <w:jc w:val="both"/>
      </w:pPr>
      <w:r>
        <w:tab/>
        <w:t xml:space="preserve">15. </w:t>
      </w:r>
      <w:r w:rsidR="00A27121">
        <w:t xml:space="preserve">Kandidatas pasiūlymą kartu su parduodamo nekilnojamojo turto dokumentais pateikia </w:t>
      </w:r>
      <w:r w:rsidR="00A27121" w:rsidRPr="00357FE1">
        <w:t>užklijuotame voke su užrašu: „</w:t>
      </w:r>
      <w:r w:rsidR="00A96AF0">
        <w:t>Neskelbiamoms deryboms dėl n</w:t>
      </w:r>
      <w:r w:rsidR="00A27121">
        <w:t>ekilnojamojo turto, esančio</w:t>
      </w:r>
      <w:r w:rsidR="001025C9">
        <w:t xml:space="preserve"> Gelgaudiškyje, Taikos g. 76C-1</w:t>
      </w:r>
      <w:r w:rsidR="00A27121">
        <w:t xml:space="preserve">, </w:t>
      </w:r>
      <w:r w:rsidR="00A27121" w:rsidRPr="00357FE1">
        <w:t>pirkim</w:t>
      </w:r>
      <w:r w:rsidR="00A96AF0">
        <w:t>o</w:t>
      </w:r>
      <w:r w:rsidR="00A27121">
        <w:t>“.</w:t>
      </w:r>
    </w:p>
    <w:p w:rsidR="00796FC5" w:rsidRDefault="00796FC5" w:rsidP="008555E2">
      <w:pPr>
        <w:tabs>
          <w:tab w:val="left" w:pos="720"/>
          <w:tab w:val="num" w:pos="1567"/>
        </w:tabs>
        <w:spacing w:line="360" w:lineRule="auto"/>
        <w:jc w:val="both"/>
      </w:pPr>
      <w:r>
        <w:tab/>
        <w:t xml:space="preserve">16. Kandidatas </w:t>
      </w:r>
      <w:r w:rsidR="00EC3B80">
        <w:t xml:space="preserve">pasiūlyme </w:t>
      </w:r>
      <w:r>
        <w:t>privalo nurodyti</w:t>
      </w:r>
      <w:r w:rsidR="00EC3B80">
        <w:t>, kuri</w:t>
      </w:r>
      <w:r>
        <w:t xml:space="preserve"> jo pasiūlyme esan</w:t>
      </w:r>
      <w:r w:rsidR="00EC3B80">
        <w:t xml:space="preserve">ti informacija yra </w:t>
      </w:r>
      <w:r>
        <w:t>konfidenciali</w:t>
      </w:r>
      <w:r w:rsidR="00EC3B80">
        <w:t>, jei tokia yra</w:t>
      </w:r>
      <w:r>
        <w:t>. Pasiūlyme nurodyta nekilnojamojo turto kaina negali būti konfidenciali.</w:t>
      </w:r>
    </w:p>
    <w:p w:rsidR="00A27121" w:rsidRDefault="00796FC5" w:rsidP="008555E2">
      <w:pPr>
        <w:tabs>
          <w:tab w:val="left" w:pos="720"/>
          <w:tab w:val="num" w:pos="1567"/>
        </w:tabs>
        <w:spacing w:line="360" w:lineRule="auto"/>
        <w:jc w:val="both"/>
      </w:pPr>
      <w:r>
        <w:tab/>
        <w:t>17</w:t>
      </w:r>
      <w:r w:rsidR="00A27121">
        <w:t xml:space="preserve">. </w:t>
      </w:r>
      <w:r w:rsidR="007A390E">
        <w:t>P</w:t>
      </w:r>
      <w:r w:rsidR="00A27121">
        <w:t>asiūlymas</w:t>
      </w:r>
      <w:r w:rsidR="00A27121" w:rsidRPr="00357FE1">
        <w:t xml:space="preserve"> su priedais turi būti sunumeruota</w:t>
      </w:r>
      <w:r w:rsidR="00A27121">
        <w:t>s</w:t>
      </w:r>
      <w:r w:rsidR="00A27121" w:rsidRPr="00357FE1">
        <w:t>, susiūta</w:t>
      </w:r>
      <w:r w:rsidR="00A27121">
        <w:t>s</w:t>
      </w:r>
      <w:r w:rsidR="00A27121" w:rsidRPr="00357FE1">
        <w:t xml:space="preserve"> ir paskutiniojo lapo antroje pusėje patvirtinta</w:t>
      </w:r>
      <w:r w:rsidR="00A27121">
        <w:t>s</w:t>
      </w:r>
      <w:r w:rsidR="00A27121" w:rsidRPr="00357FE1">
        <w:t xml:space="preserve"> kandidato arba jo įgalioto asmens parašu, o juridinio asmens ir antspaudu.</w:t>
      </w:r>
    </w:p>
    <w:p w:rsidR="00A27121" w:rsidRDefault="00AF3A0D" w:rsidP="008555E2">
      <w:pPr>
        <w:tabs>
          <w:tab w:val="left" w:pos="720"/>
          <w:tab w:val="num" w:pos="1567"/>
        </w:tabs>
        <w:spacing w:line="360" w:lineRule="auto"/>
        <w:jc w:val="both"/>
        <w:rPr>
          <w:sz w:val="23"/>
          <w:szCs w:val="23"/>
        </w:rPr>
      </w:pPr>
      <w:r>
        <w:lastRenderedPageBreak/>
        <w:tab/>
        <w:t>1</w:t>
      </w:r>
      <w:r w:rsidR="00796FC5">
        <w:t>8</w:t>
      </w:r>
      <w:r>
        <w:t xml:space="preserve">. Pasiūlymas </w:t>
      </w:r>
      <w:r w:rsidR="00EC3B80">
        <w:t>turi būti pateiktas asmeniškai, paštu ar per kurjerį</w:t>
      </w:r>
      <w:r w:rsidRPr="00357FE1">
        <w:t xml:space="preserve"> </w:t>
      </w:r>
      <w:r w:rsidR="00EC3B80">
        <w:t>adresu:</w:t>
      </w:r>
      <w:r>
        <w:t xml:space="preserve"> </w:t>
      </w:r>
      <w:r w:rsidRPr="00357FE1">
        <w:t>Bažnyčios g.</w:t>
      </w:r>
      <w:r>
        <w:t xml:space="preserve"> </w:t>
      </w:r>
      <w:r w:rsidRPr="00357FE1">
        <w:t>4</w:t>
      </w:r>
      <w:r w:rsidR="00EC3B80">
        <w:t>-200, 71120 Šakiai</w:t>
      </w:r>
      <w:r w:rsidRPr="00357FE1">
        <w:t>, iki</w:t>
      </w:r>
      <w:r w:rsidR="005B513D">
        <w:t xml:space="preserve"> </w:t>
      </w:r>
      <w:r w:rsidR="002B7EF6">
        <w:t>kvietime nurodyto termino</w:t>
      </w:r>
      <w:r w:rsidRPr="00357FE1">
        <w:t>.</w:t>
      </w:r>
      <w:r w:rsidR="00EC3B80">
        <w:t xml:space="preserve"> </w:t>
      </w:r>
      <w:r w:rsidR="00EC3B80">
        <w:rPr>
          <w:sz w:val="23"/>
          <w:szCs w:val="23"/>
        </w:rPr>
        <w:t>Vėliau gautas pasiūlymas</w:t>
      </w:r>
      <w:r w:rsidR="00EC3B80" w:rsidRPr="00FA6559">
        <w:rPr>
          <w:sz w:val="23"/>
          <w:szCs w:val="23"/>
        </w:rPr>
        <w:t xml:space="preserve"> nebus priimam</w:t>
      </w:r>
      <w:r w:rsidR="00EC3B80">
        <w:rPr>
          <w:sz w:val="23"/>
          <w:szCs w:val="23"/>
        </w:rPr>
        <w:t>as ir nagrinėjamas</w:t>
      </w:r>
      <w:r w:rsidR="00EC3B80" w:rsidRPr="00023A08">
        <w:rPr>
          <w:sz w:val="23"/>
          <w:szCs w:val="23"/>
        </w:rPr>
        <w:t>.</w:t>
      </w:r>
      <w:r w:rsidR="00EC3B80">
        <w:rPr>
          <w:sz w:val="23"/>
          <w:szCs w:val="23"/>
        </w:rPr>
        <w:t xml:space="preserve"> </w:t>
      </w:r>
      <w:r w:rsidR="00B7788C">
        <w:rPr>
          <w:sz w:val="23"/>
          <w:szCs w:val="23"/>
        </w:rPr>
        <w:t>Pavėluotai gautas pasiūlymas grąžinamas kandidatui registruotu laišku.</w:t>
      </w:r>
    </w:p>
    <w:p w:rsidR="00B7788C" w:rsidRPr="00B7788C" w:rsidRDefault="00B7788C" w:rsidP="008555E2">
      <w:pPr>
        <w:tabs>
          <w:tab w:val="left" w:pos="720"/>
          <w:tab w:val="num" w:pos="1567"/>
        </w:tabs>
        <w:spacing w:line="360" w:lineRule="auto"/>
        <w:jc w:val="both"/>
      </w:pPr>
      <w:r w:rsidRPr="00B7788C">
        <w:tab/>
        <w:t>19. Kandidatas iki galutinio pasiūlymo pateikimo termino turi teisę pakeisti, papildyti arba atšaukti savo pasiūlymą. Toks pakeitimas arba pranešimas, kad pasiūlymas atšaukiamas, pripažįstamas galiojančiu, jeigu Pirkimo komisija jį gauna pateiktą raštu iki pasiūlymo pateikimo termino pabaigos.</w:t>
      </w:r>
    </w:p>
    <w:p w:rsidR="00B7788C" w:rsidRDefault="00B7788C" w:rsidP="00A01DFF">
      <w:pPr>
        <w:tabs>
          <w:tab w:val="left" w:pos="720"/>
          <w:tab w:val="num" w:pos="1567"/>
        </w:tabs>
        <w:jc w:val="both"/>
      </w:pPr>
    </w:p>
    <w:p w:rsidR="008320EE" w:rsidRPr="008320EE" w:rsidRDefault="008320EE" w:rsidP="008320EE">
      <w:pPr>
        <w:jc w:val="center"/>
        <w:rPr>
          <w:b/>
        </w:rPr>
      </w:pPr>
      <w:r w:rsidRPr="008320EE">
        <w:rPr>
          <w:b/>
        </w:rPr>
        <w:t>IV. PASIŪLYMO NAGRINĖJIMAS, KVIETIMAS DERĖTIS IR DERYBOS</w:t>
      </w:r>
    </w:p>
    <w:p w:rsidR="008320EE" w:rsidRPr="00201963" w:rsidRDefault="008320EE" w:rsidP="008320EE">
      <w:pPr>
        <w:jc w:val="both"/>
        <w:rPr>
          <w:sz w:val="22"/>
          <w:szCs w:val="22"/>
        </w:rPr>
      </w:pPr>
    </w:p>
    <w:p w:rsidR="008320EE" w:rsidRDefault="008320EE" w:rsidP="008555E2">
      <w:pPr>
        <w:tabs>
          <w:tab w:val="left" w:pos="720"/>
        </w:tabs>
        <w:spacing w:line="360" w:lineRule="auto"/>
        <w:jc w:val="both"/>
      </w:pPr>
      <w:r w:rsidRPr="00357FE1">
        <w:tab/>
      </w:r>
      <w:r w:rsidR="0052689D">
        <w:t>20</w:t>
      </w:r>
      <w:r w:rsidRPr="00357FE1">
        <w:t>. Voka</w:t>
      </w:r>
      <w:r>
        <w:t xml:space="preserve">s su </w:t>
      </w:r>
      <w:r w:rsidR="0052689D">
        <w:t>pasiūlymu</w:t>
      </w:r>
      <w:r w:rsidRPr="00357FE1">
        <w:t xml:space="preserve"> atplėšiam</w:t>
      </w:r>
      <w:r>
        <w:t>as</w:t>
      </w:r>
      <w:r w:rsidRPr="00357FE1">
        <w:t xml:space="preserve"> </w:t>
      </w:r>
      <w:r w:rsidR="0052689D">
        <w:t xml:space="preserve">Pirkimo </w:t>
      </w:r>
      <w:r w:rsidRPr="00357FE1">
        <w:t>komisijos posėdyje</w:t>
      </w:r>
      <w:r w:rsidR="00F34842">
        <w:t xml:space="preserve">, </w:t>
      </w:r>
      <w:r w:rsidRPr="007C6C5F">
        <w:t>Šakių rajono savivaldybė</w:t>
      </w:r>
      <w:r w:rsidR="0052689D" w:rsidRPr="007C6C5F">
        <w:t>s administracijos</w:t>
      </w:r>
      <w:r w:rsidRPr="007C6C5F">
        <w:t xml:space="preserve"> 2</w:t>
      </w:r>
      <w:r w:rsidR="0052689D" w:rsidRPr="007C6C5F">
        <w:t>00</w:t>
      </w:r>
      <w:r w:rsidRPr="007C6C5F">
        <w:t xml:space="preserve"> kab.,</w:t>
      </w:r>
      <w:r w:rsidRPr="0052689D">
        <w:rPr>
          <w:color w:val="FF0000"/>
        </w:rPr>
        <w:t xml:space="preserve"> </w:t>
      </w:r>
      <w:r w:rsidRPr="00357FE1">
        <w:t>Bažnyčios g. 4, Šakiuose.</w:t>
      </w:r>
    </w:p>
    <w:p w:rsidR="00A667CF" w:rsidRPr="00357FE1" w:rsidRDefault="0052689D" w:rsidP="008555E2">
      <w:pPr>
        <w:tabs>
          <w:tab w:val="left" w:pos="720"/>
        </w:tabs>
        <w:spacing w:line="360" w:lineRule="auto"/>
        <w:jc w:val="both"/>
      </w:pPr>
      <w:r>
        <w:tab/>
        <w:t xml:space="preserve">21. </w:t>
      </w:r>
      <w:r w:rsidR="00A667CF" w:rsidRPr="00357FE1">
        <w:t>Jeigu kandidat</w:t>
      </w:r>
      <w:r w:rsidR="00A667CF">
        <w:t>o pateikti parduodamo</w:t>
      </w:r>
      <w:r w:rsidR="00A667CF" w:rsidRPr="00357FE1">
        <w:t xml:space="preserve"> </w:t>
      </w:r>
      <w:r w:rsidR="00A667CF">
        <w:t xml:space="preserve">nekilnojamojo turto </w:t>
      </w:r>
      <w:r w:rsidR="00A667CF" w:rsidRPr="00357FE1">
        <w:t>dokument</w:t>
      </w:r>
      <w:r w:rsidR="00A667CF">
        <w:t>ai</w:t>
      </w:r>
      <w:r w:rsidR="00A667CF" w:rsidRPr="00357FE1">
        <w:t xml:space="preserve"> neatitinka reikalavimų, nustatytų pirkimo dokumentuose, </w:t>
      </w:r>
      <w:r w:rsidR="00A667CF">
        <w:t xml:space="preserve">arba negaunamas pasiūlymas, </w:t>
      </w:r>
      <w:r w:rsidR="00A667CF" w:rsidRPr="00357FE1">
        <w:t>pirkimo procedūros atliekamos iš naujo.</w:t>
      </w:r>
    </w:p>
    <w:p w:rsidR="0052689D" w:rsidRDefault="00A667CF" w:rsidP="008555E2">
      <w:pPr>
        <w:tabs>
          <w:tab w:val="left" w:pos="720"/>
        </w:tabs>
        <w:spacing w:line="360" w:lineRule="auto"/>
        <w:jc w:val="both"/>
      </w:pPr>
      <w:r>
        <w:tab/>
        <w:t xml:space="preserve">22. </w:t>
      </w:r>
      <w:r w:rsidR="00924D12">
        <w:t>Pirkimo k</w:t>
      </w:r>
      <w:r>
        <w:t>omisija išnagrinėja gautą kandidato pasiūlymą ir parduodamo nekilnojamojo turto dokumentus ir įvertina jų atitikimą reikalavimams, nustatytiems pirkimo dokumentuose. Jeigu kandidatas pateikė netikslius ar neišsamius duomenis apie atitiktį pirkimo dokumentų reikalavimams arba šių duomenų trūksta, Pirkimo  komisija, nepažeisdama lygiateisiškumo ir skaidrumo principų, turi teisę prašyti kandidato šiuos duomenis patikslinti, papildyti arba paaiškinti.</w:t>
      </w:r>
    </w:p>
    <w:p w:rsidR="00A667CF" w:rsidRDefault="00A667CF" w:rsidP="008555E2">
      <w:pPr>
        <w:tabs>
          <w:tab w:val="left" w:pos="720"/>
        </w:tabs>
        <w:spacing w:line="360" w:lineRule="auto"/>
        <w:jc w:val="both"/>
      </w:pPr>
      <w:r>
        <w:tab/>
        <w:t xml:space="preserve">23. </w:t>
      </w:r>
      <w:r w:rsidR="00924D12">
        <w:t>Pirkimo k</w:t>
      </w:r>
      <w:r>
        <w:t>omisija ne vėliau kaip per 5 darbo dienas nuo paskutinės pasiūlymo pateikimo dienos atmeta kandidato pateiktą pasiūlymą, jeigu jis neatitinka pirkimo dokumentuose nustatytų reikalavimų, ir pateikia kandidatui motyvuotą atsakymą, kodėl jo pateikti dokumentai atmetami.</w:t>
      </w:r>
    </w:p>
    <w:p w:rsidR="00E56C32" w:rsidRPr="00E56C32" w:rsidRDefault="00F34842" w:rsidP="008555E2">
      <w:pPr>
        <w:pStyle w:val="HSPunktai"/>
        <w:numPr>
          <w:ilvl w:val="0"/>
          <w:numId w:val="0"/>
        </w:numPr>
        <w:tabs>
          <w:tab w:val="left" w:pos="720"/>
        </w:tabs>
        <w:ind w:left="360" w:hanging="360"/>
        <w:rPr>
          <w:sz w:val="24"/>
          <w:szCs w:val="24"/>
        </w:rPr>
      </w:pPr>
      <w:r>
        <w:rPr>
          <w:sz w:val="24"/>
          <w:szCs w:val="24"/>
          <w:lang w:val="lt-LT"/>
        </w:rPr>
        <w:tab/>
      </w:r>
      <w:r>
        <w:rPr>
          <w:sz w:val="24"/>
          <w:szCs w:val="24"/>
          <w:lang w:val="lt-LT"/>
        </w:rPr>
        <w:tab/>
        <w:t xml:space="preserve">24. </w:t>
      </w:r>
      <w:r w:rsidR="00E56C32" w:rsidRPr="00E56C32">
        <w:rPr>
          <w:sz w:val="24"/>
          <w:szCs w:val="24"/>
        </w:rPr>
        <w:t xml:space="preserve">Pirkimo komisija atmeta kandidato </w:t>
      </w:r>
      <w:r>
        <w:rPr>
          <w:sz w:val="24"/>
          <w:szCs w:val="24"/>
          <w:lang w:val="lt-LT"/>
        </w:rPr>
        <w:t>pasiūlymą</w:t>
      </w:r>
      <w:r w:rsidR="00E56C32" w:rsidRPr="00E56C32">
        <w:rPr>
          <w:sz w:val="24"/>
          <w:szCs w:val="24"/>
        </w:rPr>
        <w:t>, jeigu:</w:t>
      </w:r>
    </w:p>
    <w:p w:rsidR="00E56C32" w:rsidRDefault="00F34842" w:rsidP="008555E2">
      <w:pPr>
        <w:pStyle w:val="Punktai11"/>
        <w:numPr>
          <w:ilvl w:val="0"/>
          <w:numId w:val="0"/>
        </w:numPr>
        <w:tabs>
          <w:tab w:val="left" w:pos="720"/>
          <w:tab w:val="num" w:pos="960"/>
          <w:tab w:val="left" w:pos="1680"/>
        </w:tabs>
        <w:rPr>
          <w:sz w:val="24"/>
          <w:szCs w:val="24"/>
        </w:rPr>
      </w:pPr>
      <w:r>
        <w:rPr>
          <w:sz w:val="24"/>
          <w:szCs w:val="24"/>
          <w:lang w:val="lt-LT"/>
        </w:rPr>
        <w:tab/>
        <w:t xml:space="preserve">24.1. </w:t>
      </w:r>
      <w:r w:rsidR="00E56C32" w:rsidRPr="00E56C32">
        <w:rPr>
          <w:sz w:val="24"/>
          <w:szCs w:val="24"/>
        </w:rPr>
        <w:t xml:space="preserve">kandidatas kartu su </w:t>
      </w:r>
      <w:r>
        <w:rPr>
          <w:sz w:val="24"/>
          <w:szCs w:val="24"/>
          <w:lang w:val="lt-LT"/>
        </w:rPr>
        <w:t>pasiūlymu</w:t>
      </w:r>
      <w:r w:rsidR="00E56C32" w:rsidRPr="00E56C32">
        <w:rPr>
          <w:sz w:val="24"/>
          <w:szCs w:val="24"/>
        </w:rPr>
        <w:t xml:space="preserve"> nepateikė reikalaujamų dokumentų ar informacijos;</w:t>
      </w:r>
    </w:p>
    <w:p w:rsidR="00F34842" w:rsidRDefault="00F34842" w:rsidP="008555E2">
      <w:pPr>
        <w:pStyle w:val="Punktai11"/>
        <w:numPr>
          <w:ilvl w:val="0"/>
          <w:numId w:val="0"/>
        </w:numPr>
        <w:tabs>
          <w:tab w:val="left" w:pos="720"/>
          <w:tab w:val="num" w:pos="960"/>
          <w:tab w:val="left" w:pos="1680"/>
        </w:tabs>
        <w:rPr>
          <w:sz w:val="24"/>
          <w:szCs w:val="24"/>
        </w:rPr>
      </w:pPr>
      <w:r>
        <w:rPr>
          <w:sz w:val="24"/>
          <w:szCs w:val="24"/>
          <w:lang w:val="lt-LT"/>
        </w:rPr>
        <w:tab/>
        <w:t>24.2. p</w:t>
      </w:r>
      <w:r w:rsidR="00E56C32" w:rsidRPr="00E56C32">
        <w:rPr>
          <w:sz w:val="24"/>
          <w:szCs w:val="24"/>
        </w:rPr>
        <w:t>a</w:t>
      </w:r>
      <w:r>
        <w:rPr>
          <w:sz w:val="24"/>
          <w:szCs w:val="24"/>
          <w:lang w:val="lt-LT"/>
        </w:rPr>
        <w:t>siūlymas</w:t>
      </w:r>
      <w:r>
        <w:rPr>
          <w:sz w:val="24"/>
          <w:szCs w:val="24"/>
        </w:rPr>
        <w:t xml:space="preserve"> </w:t>
      </w:r>
      <w:r w:rsidR="00E56C32" w:rsidRPr="00E56C32">
        <w:rPr>
          <w:sz w:val="24"/>
          <w:szCs w:val="24"/>
        </w:rPr>
        <w:t xml:space="preserve">neatitinka </w:t>
      </w:r>
      <w:r>
        <w:rPr>
          <w:sz w:val="24"/>
          <w:szCs w:val="24"/>
          <w:lang w:val="lt-LT"/>
        </w:rPr>
        <w:t>šiose s</w:t>
      </w:r>
      <w:r w:rsidR="00E56C32" w:rsidRPr="00E56C32">
        <w:rPr>
          <w:sz w:val="24"/>
          <w:szCs w:val="24"/>
        </w:rPr>
        <w:t>ąlyg</w:t>
      </w:r>
      <w:r>
        <w:rPr>
          <w:sz w:val="24"/>
          <w:szCs w:val="24"/>
          <w:lang w:val="lt-LT"/>
        </w:rPr>
        <w:t>ose</w:t>
      </w:r>
      <w:r w:rsidR="00E56C32" w:rsidRPr="00E56C32">
        <w:rPr>
          <w:sz w:val="24"/>
          <w:szCs w:val="24"/>
        </w:rPr>
        <w:t xml:space="preserve"> nustatytų reikalavimų;</w:t>
      </w:r>
    </w:p>
    <w:p w:rsidR="00E56C32" w:rsidRPr="00E56C32" w:rsidRDefault="00F34842" w:rsidP="008555E2">
      <w:pPr>
        <w:pStyle w:val="Punktai11"/>
        <w:numPr>
          <w:ilvl w:val="0"/>
          <w:numId w:val="0"/>
        </w:numPr>
        <w:tabs>
          <w:tab w:val="left" w:pos="720"/>
          <w:tab w:val="num" w:pos="960"/>
          <w:tab w:val="left" w:pos="1680"/>
        </w:tabs>
        <w:rPr>
          <w:sz w:val="24"/>
          <w:szCs w:val="24"/>
        </w:rPr>
      </w:pPr>
      <w:r>
        <w:rPr>
          <w:sz w:val="24"/>
          <w:szCs w:val="24"/>
          <w:lang w:val="lt-LT"/>
        </w:rPr>
        <w:tab/>
        <w:t xml:space="preserve">24.3. </w:t>
      </w:r>
      <w:r w:rsidR="00E56C32" w:rsidRPr="00E56C32">
        <w:rPr>
          <w:sz w:val="24"/>
          <w:szCs w:val="24"/>
        </w:rPr>
        <w:t xml:space="preserve">kandidatas pateikė </w:t>
      </w:r>
      <w:r>
        <w:rPr>
          <w:sz w:val="24"/>
          <w:szCs w:val="24"/>
          <w:lang w:val="lt-LT"/>
        </w:rPr>
        <w:t>klaidingą</w:t>
      </w:r>
      <w:r w:rsidR="00E56C32" w:rsidRPr="00E56C32">
        <w:rPr>
          <w:sz w:val="24"/>
          <w:szCs w:val="24"/>
        </w:rPr>
        <w:t xml:space="preserve"> informaciją.</w:t>
      </w:r>
    </w:p>
    <w:p w:rsidR="00A667CF" w:rsidRPr="00BB7216" w:rsidRDefault="00F34842" w:rsidP="008555E2">
      <w:pPr>
        <w:tabs>
          <w:tab w:val="left" w:pos="720"/>
        </w:tabs>
        <w:spacing w:line="360" w:lineRule="auto"/>
        <w:jc w:val="both"/>
      </w:pPr>
      <w:r w:rsidRPr="00BB7216">
        <w:tab/>
        <w:t>25</w:t>
      </w:r>
      <w:r w:rsidR="00A667CF" w:rsidRPr="00BB7216">
        <w:t xml:space="preserve">. </w:t>
      </w:r>
      <w:r w:rsidR="00924D12" w:rsidRPr="00BB7216">
        <w:t>Pirkimo komisija kandidatui, jei jo pasiūlymas neatmestas, ne vėliau kaip per 5 darbo dienas nuo paskutinės pasiūlymo pateikimo dienos išsiunčia kvietimą derėtis dėl kainos ir kitų sąlygų. Kartu Pirkimo komisija išsiunčia kandidatui prašymą, jei toks reikalingas, patikslinti ar papildyti duomenis. Kandidatas patikslintus ar papildytus duomenis Pirkimo komisijai pateikia ne vėliau kaip per 5 darbo dienas nuo prašymo išsiuntimo kandidatui dienos.</w:t>
      </w:r>
    </w:p>
    <w:p w:rsidR="0070037B" w:rsidRPr="00BB7216" w:rsidRDefault="00F34842" w:rsidP="008555E2">
      <w:pPr>
        <w:tabs>
          <w:tab w:val="left" w:pos="720"/>
        </w:tabs>
        <w:spacing w:line="360" w:lineRule="auto"/>
        <w:jc w:val="both"/>
      </w:pPr>
      <w:r w:rsidRPr="00BB7216">
        <w:tab/>
        <w:t>26</w:t>
      </w:r>
      <w:r w:rsidR="0070037B" w:rsidRPr="00BB7216">
        <w:t>. Jeigu kandidatui iki nustatyto termino patikslinus, papildžius ar paaiškinus duomenis paaiškėja, kad kandidato pasiūlymas neatitinka pirkimo dokumentuose nustatytų reikalavimų, komisija atšaukia kvietimą derėtis, atmeta kandidato pasiūlymą ir pateikia jam motyvuotą atsakymą dėl pasiūlymo atmetimo.</w:t>
      </w:r>
    </w:p>
    <w:p w:rsidR="00760040" w:rsidRPr="00BB7216" w:rsidRDefault="00760040" w:rsidP="008555E2">
      <w:pPr>
        <w:tabs>
          <w:tab w:val="left" w:pos="720"/>
        </w:tabs>
        <w:spacing w:line="360" w:lineRule="auto"/>
        <w:jc w:val="both"/>
      </w:pPr>
      <w:r w:rsidRPr="00BB7216">
        <w:tab/>
        <w:t>27. Kvietime derėtis nurodoma:</w:t>
      </w:r>
    </w:p>
    <w:p w:rsidR="00BB7216" w:rsidRPr="00BB7216" w:rsidRDefault="00760040" w:rsidP="008555E2">
      <w:pPr>
        <w:tabs>
          <w:tab w:val="left" w:pos="720"/>
        </w:tabs>
        <w:spacing w:line="360" w:lineRule="auto"/>
        <w:jc w:val="both"/>
      </w:pPr>
      <w:r w:rsidRPr="00BB7216">
        <w:lastRenderedPageBreak/>
        <w:tab/>
        <w:t>27.1. adresas</w:t>
      </w:r>
      <w:r w:rsidR="00BB7216" w:rsidRPr="00BB7216">
        <w:t>, kur vyks derybos, derybų pradžios data ir valanda;</w:t>
      </w:r>
    </w:p>
    <w:p w:rsidR="00BB7216" w:rsidRDefault="00BB7216" w:rsidP="008555E2">
      <w:pPr>
        <w:tabs>
          <w:tab w:val="left" w:pos="720"/>
        </w:tabs>
        <w:spacing w:line="360" w:lineRule="auto"/>
        <w:jc w:val="both"/>
      </w:pPr>
      <w:r w:rsidRPr="00BB7216">
        <w:tab/>
      </w:r>
      <w:r>
        <w:t>27.2. derybų objektas;</w:t>
      </w:r>
    </w:p>
    <w:p w:rsidR="00BB7216" w:rsidRDefault="00BB7216" w:rsidP="008555E2">
      <w:pPr>
        <w:tabs>
          <w:tab w:val="left" w:pos="720"/>
        </w:tabs>
        <w:spacing w:line="360" w:lineRule="auto"/>
        <w:jc w:val="both"/>
      </w:pPr>
      <w:r>
        <w:tab/>
        <w:t>27.3. kokia papildoma informacija ar dokumentai turi būti pateikti iki derybų pradžios;</w:t>
      </w:r>
    </w:p>
    <w:p w:rsidR="00BB7216" w:rsidRDefault="00BB7216" w:rsidP="008555E2">
      <w:pPr>
        <w:tabs>
          <w:tab w:val="left" w:pos="720"/>
        </w:tabs>
        <w:spacing w:line="360" w:lineRule="auto"/>
        <w:jc w:val="both"/>
      </w:pPr>
      <w:r>
        <w:tab/>
        <w:t>27.4. derybų kalba;</w:t>
      </w:r>
    </w:p>
    <w:p w:rsidR="00760040" w:rsidRPr="00BB7216" w:rsidRDefault="00BB7216" w:rsidP="008555E2">
      <w:pPr>
        <w:tabs>
          <w:tab w:val="left" w:pos="720"/>
        </w:tabs>
        <w:spacing w:line="360" w:lineRule="auto"/>
        <w:jc w:val="both"/>
      </w:pPr>
      <w:r>
        <w:tab/>
        <w:t>27.5. kita svarbi informacija</w:t>
      </w:r>
      <w:r w:rsidR="00760040" w:rsidRPr="00BB7216">
        <w:t>.</w:t>
      </w:r>
    </w:p>
    <w:p w:rsidR="0070037B" w:rsidRPr="0066353A" w:rsidRDefault="0070037B" w:rsidP="008555E2">
      <w:pPr>
        <w:tabs>
          <w:tab w:val="left" w:pos="720"/>
        </w:tabs>
        <w:spacing w:line="360" w:lineRule="auto"/>
        <w:jc w:val="both"/>
        <w:rPr>
          <w:color w:val="FF0000"/>
        </w:rPr>
      </w:pPr>
      <w:r w:rsidRPr="00BB7216">
        <w:tab/>
        <w:t>2</w:t>
      </w:r>
      <w:r w:rsidR="00BB7216">
        <w:t>8</w:t>
      </w:r>
      <w:r w:rsidRPr="00BB7216">
        <w:t xml:space="preserve">. </w:t>
      </w:r>
      <w:r w:rsidR="00842A55" w:rsidRPr="00BB7216">
        <w:t xml:space="preserve">Pirkimo komisija </w:t>
      </w:r>
      <w:r w:rsidR="00BB7216">
        <w:t xml:space="preserve">iki nustatytos derybų datos </w:t>
      </w:r>
      <w:r w:rsidR="00842A55" w:rsidRPr="00BB7216">
        <w:t>apžiūri neatmestame pasiūlyme siūlomą pirkti nekilnojamąjį turtą ir</w:t>
      </w:r>
      <w:r w:rsidR="00842A55">
        <w:t xml:space="preserve"> įvertina jo atitikimą reikalavimams,</w:t>
      </w:r>
      <w:r w:rsidR="007C6C5F">
        <w:t xml:space="preserve"> nustatytiems pirkimo sąlygose.</w:t>
      </w:r>
    </w:p>
    <w:p w:rsidR="002F7636" w:rsidRDefault="002F7636" w:rsidP="008555E2">
      <w:pPr>
        <w:pStyle w:val="HSPunktai"/>
        <w:numPr>
          <w:ilvl w:val="0"/>
          <w:numId w:val="0"/>
        </w:numPr>
        <w:tabs>
          <w:tab w:val="left" w:pos="720"/>
          <w:tab w:val="num" w:pos="960"/>
        </w:tabs>
        <w:rPr>
          <w:sz w:val="23"/>
          <w:szCs w:val="23"/>
          <w:lang w:val="lt-LT"/>
        </w:rPr>
      </w:pPr>
      <w:r>
        <w:rPr>
          <w:sz w:val="23"/>
          <w:szCs w:val="23"/>
        </w:rPr>
        <w:tab/>
      </w:r>
      <w:r>
        <w:rPr>
          <w:sz w:val="23"/>
          <w:szCs w:val="23"/>
          <w:lang w:val="lt-LT"/>
        </w:rPr>
        <w:t>29. Dery</w:t>
      </w:r>
      <w:r w:rsidR="00760040">
        <w:rPr>
          <w:sz w:val="23"/>
          <w:szCs w:val="23"/>
        </w:rPr>
        <w:t xml:space="preserve">bų metu </w:t>
      </w:r>
      <w:r>
        <w:rPr>
          <w:sz w:val="23"/>
          <w:szCs w:val="23"/>
          <w:lang w:val="lt-LT"/>
        </w:rPr>
        <w:t>Pirkimo k</w:t>
      </w:r>
      <w:r>
        <w:rPr>
          <w:sz w:val="23"/>
          <w:szCs w:val="23"/>
        </w:rPr>
        <w:t>omisija</w:t>
      </w:r>
      <w:r>
        <w:rPr>
          <w:sz w:val="23"/>
          <w:szCs w:val="23"/>
          <w:lang w:val="lt-LT"/>
        </w:rPr>
        <w:t>:</w:t>
      </w:r>
    </w:p>
    <w:p w:rsidR="00760040" w:rsidRDefault="002F7636" w:rsidP="008555E2">
      <w:pPr>
        <w:pStyle w:val="HSPunktai"/>
        <w:numPr>
          <w:ilvl w:val="0"/>
          <w:numId w:val="0"/>
        </w:numPr>
        <w:tabs>
          <w:tab w:val="left" w:pos="720"/>
          <w:tab w:val="num" w:pos="960"/>
        </w:tabs>
        <w:rPr>
          <w:sz w:val="23"/>
          <w:szCs w:val="23"/>
          <w:lang w:val="lt-LT"/>
        </w:rPr>
      </w:pPr>
      <w:r>
        <w:rPr>
          <w:sz w:val="23"/>
          <w:szCs w:val="23"/>
          <w:lang w:val="lt-LT"/>
        </w:rPr>
        <w:tab/>
        <w:t xml:space="preserve">29.1. </w:t>
      </w:r>
      <w:r>
        <w:rPr>
          <w:sz w:val="23"/>
          <w:szCs w:val="23"/>
        </w:rPr>
        <w:t>derasi su kandidatu</w:t>
      </w:r>
      <w:r>
        <w:rPr>
          <w:sz w:val="23"/>
          <w:szCs w:val="23"/>
          <w:lang w:val="lt-LT"/>
        </w:rPr>
        <w:t>;</w:t>
      </w:r>
    </w:p>
    <w:p w:rsidR="002F7636" w:rsidRDefault="002F7636" w:rsidP="008555E2">
      <w:pPr>
        <w:pStyle w:val="HSPunktai"/>
        <w:numPr>
          <w:ilvl w:val="0"/>
          <w:numId w:val="0"/>
        </w:numPr>
        <w:tabs>
          <w:tab w:val="left" w:pos="720"/>
          <w:tab w:val="num" w:pos="960"/>
        </w:tabs>
        <w:rPr>
          <w:sz w:val="23"/>
          <w:szCs w:val="23"/>
          <w:lang w:val="lt-LT"/>
        </w:rPr>
      </w:pPr>
      <w:r>
        <w:rPr>
          <w:sz w:val="23"/>
          <w:szCs w:val="23"/>
          <w:lang w:val="lt-LT"/>
        </w:rPr>
        <w:tab/>
        <w:t>29.2. be kandidato sutikimo negali atskleisti tretiesiems asmenims jokios su jo dalyvavimu derybose susijusios informacijos.</w:t>
      </w:r>
    </w:p>
    <w:p w:rsidR="002F7636" w:rsidRPr="002F7636" w:rsidRDefault="002F7636" w:rsidP="008555E2">
      <w:pPr>
        <w:pStyle w:val="HSPunktai"/>
        <w:numPr>
          <w:ilvl w:val="0"/>
          <w:numId w:val="0"/>
        </w:numPr>
        <w:tabs>
          <w:tab w:val="left" w:pos="720"/>
          <w:tab w:val="num" w:pos="960"/>
        </w:tabs>
        <w:rPr>
          <w:sz w:val="23"/>
          <w:szCs w:val="23"/>
          <w:lang w:val="lt-LT"/>
        </w:rPr>
      </w:pPr>
      <w:r>
        <w:rPr>
          <w:sz w:val="23"/>
          <w:szCs w:val="23"/>
          <w:lang w:val="lt-LT"/>
        </w:rPr>
        <w:tab/>
        <w:t xml:space="preserve">30. </w:t>
      </w:r>
      <w:r>
        <w:rPr>
          <w:sz w:val="23"/>
          <w:szCs w:val="23"/>
        </w:rPr>
        <w:t xml:space="preserve">Derybos protokoluojamos. Derybų protokolą pasirašo </w:t>
      </w:r>
      <w:r>
        <w:rPr>
          <w:sz w:val="23"/>
          <w:szCs w:val="23"/>
          <w:lang w:val="lt-LT"/>
        </w:rPr>
        <w:t>Pirkimo k</w:t>
      </w:r>
      <w:r>
        <w:rPr>
          <w:sz w:val="23"/>
          <w:szCs w:val="23"/>
        </w:rPr>
        <w:t>omisijos pirmininkas, jos nariai ir kandidatas, su kuriuo derėtasi, arba jo įgaliotas atstovas.</w:t>
      </w:r>
    </w:p>
    <w:p w:rsidR="002F7636" w:rsidRDefault="002F7636" w:rsidP="008555E2">
      <w:pPr>
        <w:pStyle w:val="HSPunktai"/>
        <w:numPr>
          <w:ilvl w:val="0"/>
          <w:numId w:val="0"/>
        </w:numPr>
        <w:tabs>
          <w:tab w:val="left" w:pos="720"/>
          <w:tab w:val="num" w:pos="960"/>
        </w:tabs>
        <w:rPr>
          <w:sz w:val="23"/>
          <w:szCs w:val="23"/>
          <w:lang w:val="lt-LT"/>
        </w:rPr>
      </w:pPr>
      <w:r>
        <w:rPr>
          <w:sz w:val="23"/>
          <w:szCs w:val="23"/>
        </w:rPr>
        <w:tab/>
      </w:r>
      <w:r>
        <w:rPr>
          <w:sz w:val="23"/>
          <w:szCs w:val="23"/>
          <w:lang w:val="lt-LT"/>
        </w:rPr>
        <w:t>31. Derybos laikomos įvykusiomis ir pasibaigusiomis, kai galutinai susitariama dėl kainos ir (ar) pirkimo sąlygų, ir kai derybų rezultatai atitinka pirkimo dokumentus.</w:t>
      </w:r>
    </w:p>
    <w:p w:rsidR="002F7636" w:rsidRPr="00D258DF" w:rsidRDefault="00416EB7" w:rsidP="008555E2">
      <w:pPr>
        <w:pStyle w:val="HSPunktai"/>
        <w:numPr>
          <w:ilvl w:val="0"/>
          <w:numId w:val="0"/>
        </w:numPr>
        <w:tabs>
          <w:tab w:val="left" w:pos="720"/>
          <w:tab w:val="num" w:pos="960"/>
        </w:tabs>
        <w:rPr>
          <w:sz w:val="24"/>
          <w:szCs w:val="24"/>
          <w:lang w:val="lt-LT"/>
        </w:rPr>
      </w:pPr>
      <w:r w:rsidRPr="00D258DF">
        <w:rPr>
          <w:sz w:val="24"/>
          <w:szCs w:val="24"/>
          <w:lang w:val="lt-LT"/>
        </w:rPr>
        <w:tab/>
        <w:t xml:space="preserve">32. </w:t>
      </w:r>
      <w:r w:rsidR="00D258DF" w:rsidRPr="00D258DF">
        <w:rPr>
          <w:sz w:val="24"/>
          <w:szCs w:val="24"/>
          <w:lang w:val="lt-LT"/>
        </w:rPr>
        <w:t xml:space="preserve">Pirkimo komisija išsiunčia kandidatui informaciją apie derybų rezultatus. </w:t>
      </w:r>
      <w:r w:rsidR="00D258DF" w:rsidRPr="00D258DF">
        <w:rPr>
          <w:sz w:val="24"/>
          <w:szCs w:val="24"/>
        </w:rPr>
        <w:t xml:space="preserve">Kandidatas </w:t>
      </w:r>
      <w:r w:rsidR="00D258DF">
        <w:rPr>
          <w:sz w:val="24"/>
          <w:szCs w:val="24"/>
          <w:lang w:val="lt-LT"/>
        </w:rPr>
        <w:t xml:space="preserve">taip pat </w:t>
      </w:r>
      <w:r w:rsidR="00D258DF" w:rsidRPr="00D258DF">
        <w:rPr>
          <w:sz w:val="24"/>
          <w:szCs w:val="24"/>
        </w:rPr>
        <w:t>informuojamas apie jo pasiūlyto nekilnojamojo turto individualų vertinimą Lietuvos Respublikos turto ir verslo vertinimo pagrindų įstatymo nustatyta tvarka ir pareigą sumokėti 50 procentų perkančiosios organizacijos patirtų turto vertinimo išlaidų, jeigu jis nepagrįstai atsisakytų sudaryti pirkimo sutartį.</w:t>
      </w:r>
    </w:p>
    <w:p w:rsidR="00CF3507" w:rsidRDefault="00CF3507" w:rsidP="008555E2">
      <w:pPr>
        <w:tabs>
          <w:tab w:val="left" w:pos="720"/>
        </w:tabs>
        <w:spacing w:line="360" w:lineRule="auto"/>
        <w:jc w:val="both"/>
      </w:pPr>
      <w:r>
        <w:tab/>
        <w:t>33. Nekilnojamojo turto įsigijimo kaina negali daugiau kaip 10 procentų viršyti rinkos vertės, nustatytos atlikus individualų turto vertinimą Lietuvos Respublikos turto ir verslo vertinimo pagrindų įstatymo nustatyta tvarka.</w:t>
      </w:r>
    </w:p>
    <w:p w:rsidR="00CF3507" w:rsidRDefault="00CF3507" w:rsidP="008555E2">
      <w:pPr>
        <w:tabs>
          <w:tab w:val="left" w:pos="720"/>
        </w:tabs>
        <w:spacing w:line="360" w:lineRule="auto"/>
        <w:jc w:val="both"/>
      </w:pPr>
      <w:r>
        <w:tab/>
        <w:t>34. Šių sąlygų 33 punkte nurodytas reikalavimas netaikomas, jeigu Pirkimo komisija pagrindžia nekilnojamųjų daiktų įsigijimo didesne nei 10 procentų rinkos vertės kaina tikslingumą.</w:t>
      </w:r>
    </w:p>
    <w:p w:rsidR="00CF3507" w:rsidRDefault="00CF3507" w:rsidP="008555E2">
      <w:pPr>
        <w:tabs>
          <w:tab w:val="left" w:pos="720"/>
        </w:tabs>
        <w:spacing w:line="360" w:lineRule="auto"/>
        <w:jc w:val="both"/>
      </w:pPr>
      <w:r>
        <w:tab/>
        <w:t>35. Atlikus kandidato pasiūlyto nekilnojamojo turto vertinimą, kurio metu buvo nustatyta mažesnė nei kandidato pasiūlyta kaina, Pirkimo komisija gali pakartotinai derėtis dėl kandidato pasiūlytos nekilnojamojo turto kainos.</w:t>
      </w:r>
    </w:p>
    <w:p w:rsidR="00CF3507" w:rsidRDefault="00CF3507" w:rsidP="008555E2">
      <w:pPr>
        <w:tabs>
          <w:tab w:val="left" w:pos="720"/>
        </w:tabs>
        <w:spacing w:line="360" w:lineRule="auto"/>
        <w:jc w:val="both"/>
      </w:pPr>
      <w:r>
        <w:tab/>
        <w:t xml:space="preserve">36. Pirkimo komisija, priimdama sprendimą dėl </w:t>
      </w:r>
      <w:r w:rsidRPr="00357FE1">
        <w:t xml:space="preserve">laimėjusio kandidato, </w:t>
      </w:r>
      <w:r>
        <w:t>vadovaujasi pirkimo dokumentuose nustatytais vertinimo kriterijais, vertina parduodamo nekilnojamojo turto dokumentus, atsižvelgia į apžiūros išvadas, derybų rezultatus ir pirkimui numatytas lėšas.</w:t>
      </w:r>
    </w:p>
    <w:p w:rsidR="00A539FE" w:rsidRDefault="00A539FE" w:rsidP="008555E2">
      <w:pPr>
        <w:tabs>
          <w:tab w:val="left" w:pos="720"/>
        </w:tabs>
        <w:spacing w:line="360" w:lineRule="auto"/>
        <w:jc w:val="both"/>
      </w:pPr>
      <w:r>
        <w:tab/>
        <w:t xml:space="preserve">37. </w:t>
      </w:r>
      <w:r w:rsidR="004A284C">
        <w:t>Pirkimo komisija ne vėliau kaip per 3 darbo dienas nuo sprendimo dėl derybas laimėjusio kandidato priėmimo dienos kandidatui raštu išsiunčia informaciją apie priimtą sprendimą.</w:t>
      </w:r>
    </w:p>
    <w:p w:rsidR="004A284C" w:rsidRDefault="004A284C" w:rsidP="008555E2">
      <w:pPr>
        <w:tabs>
          <w:tab w:val="left" w:pos="720"/>
        </w:tabs>
        <w:spacing w:line="360" w:lineRule="auto"/>
        <w:jc w:val="both"/>
      </w:pPr>
      <w:r>
        <w:tab/>
        <w:t>38. Kandidatas turi teisę pareikšti pretenziją Pirkimo komisijai, jeigu mano, kad Pirkimo komisija nesilaikė Aprašo nuostatų, šių sąlygų ir pažeidė ar pažeis jo teisėtus interesus. Pretenzija turi būti pareikšta raštu per 5 darbo dienas nuo informacijos apie Pirkimo komisijos priimtą sprendimą išsiuntimo kandidatui dienos.</w:t>
      </w:r>
    </w:p>
    <w:p w:rsidR="004A284C" w:rsidRPr="001910E9" w:rsidRDefault="004A284C" w:rsidP="008555E2">
      <w:pPr>
        <w:tabs>
          <w:tab w:val="left" w:pos="720"/>
        </w:tabs>
        <w:spacing w:line="360" w:lineRule="auto"/>
        <w:jc w:val="both"/>
      </w:pPr>
      <w:r>
        <w:lastRenderedPageBreak/>
        <w:tab/>
        <w:t xml:space="preserve">39. Pirkimo komisija privalo išnagrinėti pretenziją ir priimti motyvuotą sprendimą ne vėliau kaip per 5 darbo dienas nuo pretenzijos gavimo dienos, taip pat ne vėliau kaip kitą darbo dieną raštu </w:t>
      </w:r>
      <w:r w:rsidRPr="001910E9">
        <w:t>pranešti kandidatui apie priimtą sprendimą.</w:t>
      </w:r>
    </w:p>
    <w:p w:rsidR="002F7636" w:rsidRPr="001910E9" w:rsidRDefault="002F7636" w:rsidP="002F7636">
      <w:pPr>
        <w:pStyle w:val="HSPunktai"/>
        <w:numPr>
          <w:ilvl w:val="0"/>
          <w:numId w:val="0"/>
        </w:numPr>
        <w:tabs>
          <w:tab w:val="left" w:pos="720"/>
          <w:tab w:val="num" w:pos="960"/>
        </w:tabs>
        <w:spacing w:line="240" w:lineRule="auto"/>
        <w:rPr>
          <w:sz w:val="24"/>
          <w:szCs w:val="24"/>
        </w:rPr>
      </w:pPr>
    </w:p>
    <w:p w:rsidR="001910E9" w:rsidRDefault="001910E9" w:rsidP="00DB7E3C">
      <w:pPr>
        <w:tabs>
          <w:tab w:val="left" w:pos="720"/>
        </w:tabs>
        <w:jc w:val="center"/>
        <w:rPr>
          <w:b/>
        </w:rPr>
      </w:pPr>
      <w:r w:rsidRPr="001910E9">
        <w:rPr>
          <w:b/>
        </w:rPr>
        <w:t>V. VERTINIMO KRITERIJAI</w:t>
      </w:r>
    </w:p>
    <w:p w:rsidR="00415FAB" w:rsidRPr="00201963" w:rsidRDefault="00415FAB" w:rsidP="008D6EAE">
      <w:pPr>
        <w:tabs>
          <w:tab w:val="left" w:pos="720"/>
        </w:tabs>
        <w:jc w:val="both"/>
        <w:rPr>
          <w:sz w:val="22"/>
          <w:szCs w:val="22"/>
        </w:rPr>
      </w:pPr>
    </w:p>
    <w:p w:rsidR="00415FAB" w:rsidRDefault="00415FAB" w:rsidP="008555E2">
      <w:pPr>
        <w:tabs>
          <w:tab w:val="left" w:pos="720"/>
        </w:tabs>
        <w:spacing w:line="360" w:lineRule="auto"/>
        <w:jc w:val="both"/>
      </w:pPr>
      <w:r w:rsidRPr="00415FAB">
        <w:tab/>
        <w:t xml:space="preserve">40. </w:t>
      </w:r>
      <w:r w:rsidRPr="001910E9">
        <w:t xml:space="preserve">Pirkimo komisija neatmestą pasiūlymą vertina </w:t>
      </w:r>
      <w:r>
        <w:t xml:space="preserve">pagal kriterijus, nustatytus Nekilnojamojo turto, esančio Šakių r. sav., </w:t>
      </w:r>
      <w:r w:rsidR="001025C9">
        <w:t>Gelgaudiškyje, Taikos g. 76C-1</w:t>
      </w:r>
      <w:r>
        <w:t>, pirkimo ekonominiame ir socialiniame pagrindime, patvirtintame savivaldybės administracijos direktoriaus 201</w:t>
      </w:r>
      <w:r w:rsidR="001025C9">
        <w:t>9</w:t>
      </w:r>
      <w:r>
        <w:t xml:space="preserve"> m. </w:t>
      </w:r>
      <w:r w:rsidR="001025C9">
        <w:t>sausio 4</w:t>
      </w:r>
      <w:r>
        <w:t xml:space="preserve"> d. įsakymu Nr. AG-1 „Dėl Nekilnojamojo turto, esančio Šakių r. sav., </w:t>
      </w:r>
      <w:r w:rsidR="001025C9">
        <w:t>Gelgaudiškyje, Taikos g. 76C-1</w:t>
      </w:r>
      <w:r>
        <w:t>, pirkimo ekonominio ir socialinio pagrindimo patvirtinimo“:</w:t>
      </w:r>
    </w:p>
    <w:p w:rsidR="00415FAB" w:rsidRDefault="00415FAB" w:rsidP="008555E2">
      <w:pPr>
        <w:tabs>
          <w:tab w:val="left" w:pos="720"/>
        </w:tabs>
        <w:spacing w:line="360" w:lineRule="auto"/>
        <w:jc w:val="both"/>
        <w:rPr>
          <w:color w:val="000000"/>
        </w:rPr>
      </w:pPr>
      <w:r>
        <w:tab/>
        <w:t xml:space="preserve">40.1. </w:t>
      </w:r>
      <w:r>
        <w:rPr>
          <w:color w:val="000000"/>
        </w:rPr>
        <w:t>perkamas nekilnojamasis turtas turi būti inventorizuotas ir teisiškai įregistruotas Nekilnojamojo turto registre;</w:t>
      </w:r>
    </w:p>
    <w:p w:rsidR="00415FAB" w:rsidRPr="00415FAB" w:rsidRDefault="00415FAB" w:rsidP="008555E2">
      <w:pPr>
        <w:tabs>
          <w:tab w:val="left" w:pos="720"/>
        </w:tabs>
        <w:spacing w:line="360" w:lineRule="auto"/>
        <w:jc w:val="both"/>
      </w:pPr>
      <w:r>
        <w:rPr>
          <w:color w:val="000000"/>
        </w:rPr>
        <w:tab/>
        <w:t>40.2. pirkimo kaina palyginama su nekilnojamojo turto rinkos kainų analogais ir nustatoma derybų būdu, siekiant ekonomiškai naudingiausio rezultato.</w:t>
      </w:r>
    </w:p>
    <w:p w:rsidR="002F7636" w:rsidRPr="00D258DF" w:rsidRDefault="002F7636" w:rsidP="002F7636">
      <w:pPr>
        <w:pStyle w:val="HSPunktai"/>
        <w:numPr>
          <w:ilvl w:val="0"/>
          <w:numId w:val="0"/>
        </w:numPr>
        <w:tabs>
          <w:tab w:val="left" w:pos="720"/>
          <w:tab w:val="num" w:pos="960"/>
        </w:tabs>
        <w:spacing w:line="240" w:lineRule="auto"/>
        <w:rPr>
          <w:sz w:val="24"/>
          <w:szCs w:val="24"/>
        </w:rPr>
      </w:pPr>
    </w:p>
    <w:p w:rsidR="008320EE" w:rsidRPr="007164A0" w:rsidRDefault="008320EE" w:rsidP="008320EE">
      <w:pPr>
        <w:tabs>
          <w:tab w:val="left" w:pos="720"/>
        </w:tabs>
        <w:jc w:val="center"/>
        <w:rPr>
          <w:b/>
        </w:rPr>
      </w:pPr>
      <w:r w:rsidRPr="007164A0">
        <w:rPr>
          <w:b/>
        </w:rPr>
        <w:t>VI. PIRKIMO SUTARTIES SUDARYMAS</w:t>
      </w:r>
    </w:p>
    <w:p w:rsidR="008320EE" w:rsidRPr="00201963" w:rsidRDefault="008320EE" w:rsidP="008320EE">
      <w:pPr>
        <w:tabs>
          <w:tab w:val="left" w:pos="720"/>
        </w:tabs>
        <w:jc w:val="both"/>
        <w:rPr>
          <w:sz w:val="22"/>
          <w:szCs w:val="22"/>
        </w:rPr>
      </w:pPr>
    </w:p>
    <w:p w:rsidR="000462CE" w:rsidRDefault="000462CE" w:rsidP="008555E2">
      <w:pPr>
        <w:tabs>
          <w:tab w:val="left" w:pos="720"/>
        </w:tabs>
        <w:spacing w:line="360" w:lineRule="auto"/>
        <w:jc w:val="both"/>
      </w:pPr>
      <w:r>
        <w:tab/>
        <w:t>41. Pirkimo komisija, priėmusi sprendimą dėl derybas laimėjusio kandidato, parengia pirkimo ataskaitą, kurią kartu su parduodamo nekilnojamojo turto dokumentais pateikia savivaldybės administracijos direktoriui.</w:t>
      </w:r>
    </w:p>
    <w:p w:rsidR="000462CE" w:rsidRDefault="000462CE" w:rsidP="008555E2">
      <w:pPr>
        <w:tabs>
          <w:tab w:val="left" w:pos="720"/>
        </w:tabs>
        <w:spacing w:line="360" w:lineRule="auto"/>
        <w:jc w:val="both"/>
      </w:pPr>
      <w:r>
        <w:tab/>
        <w:t>42. Savivaldybės administracijos direktorius, atsižvelgdamas į Pirkimo komisijos sprendimą dėl derybas laimėjusio kandidato, pateikia savivaldybės tarybai tvirtinti sprendimo pirkti nekilnojamąjį turtą savivaldybės nuosavybėn projektą. Savivaldybės administracijos direktorius per 3 darbo dienas nuo savivaldybės tarybos sprendimo įsigaliojimo derybas laimėjusiam kandidatui išsiunčia kvietimą sudaryti pirkimo sutartį.</w:t>
      </w:r>
    </w:p>
    <w:p w:rsidR="008320EE" w:rsidRPr="00357FE1" w:rsidRDefault="005B513D" w:rsidP="008555E2">
      <w:pPr>
        <w:tabs>
          <w:tab w:val="left" w:pos="720"/>
        </w:tabs>
        <w:spacing w:line="360" w:lineRule="auto"/>
        <w:jc w:val="both"/>
      </w:pPr>
      <w:r>
        <w:tab/>
        <w:t xml:space="preserve">43. </w:t>
      </w:r>
      <w:r w:rsidR="008320EE" w:rsidRPr="00357FE1">
        <w:t xml:space="preserve">Jeigu kandidatas, kuriam pasiūlyta sudaryti pirkimo sutartį, </w:t>
      </w:r>
      <w:r w:rsidR="00BA3742" w:rsidRPr="00357FE1">
        <w:t>neatvyksta sudaryti pirkimo sutarties</w:t>
      </w:r>
      <w:r w:rsidR="00BA3742">
        <w:t xml:space="preserve"> sutartu laiku</w:t>
      </w:r>
      <w:r w:rsidR="00283F5C" w:rsidRPr="00283F5C">
        <w:rPr>
          <w:sz w:val="23"/>
          <w:szCs w:val="23"/>
        </w:rPr>
        <w:t xml:space="preserve"> </w:t>
      </w:r>
      <w:r w:rsidR="00283F5C" w:rsidRPr="00E67EF7">
        <w:rPr>
          <w:sz w:val="23"/>
          <w:szCs w:val="23"/>
        </w:rPr>
        <w:t>ir nepateikia motyvuoto pasiteisinimo, kodėl neatvyko,</w:t>
      </w:r>
      <w:r w:rsidR="00283F5C">
        <w:rPr>
          <w:sz w:val="23"/>
          <w:szCs w:val="23"/>
        </w:rPr>
        <w:t xml:space="preserve"> arba</w:t>
      </w:r>
      <w:r w:rsidR="00BA3742">
        <w:t xml:space="preserve"> </w:t>
      </w:r>
      <w:r w:rsidR="008320EE" w:rsidRPr="00357FE1">
        <w:t xml:space="preserve">atsisako sudaryti </w:t>
      </w:r>
      <w:r w:rsidR="00BA3742">
        <w:t>pirkimo sutartį derybose sutartomis sąlygomis</w:t>
      </w:r>
      <w:r w:rsidR="00283F5C">
        <w:t>,</w:t>
      </w:r>
      <w:r w:rsidR="00BA3742">
        <w:t xml:space="preserve"> </w:t>
      </w:r>
      <w:r w:rsidR="008320EE" w:rsidRPr="00357FE1">
        <w:t>arba atvyksta pasirašyti sutartį, bet jos nepasirašo ir nepateikia svarių motyvų, laikoma, kad jis atsisakė sudaryti pirkimo sutartį. Tokiu</w:t>
      </w:r>
      <w:r w:rsidR="008320EE">
        <w:t xml:space="preserve"> atveju</w:t>
      </w:r>
      <w:r w:rsidR="008320EE" w:rsidRPr="00357FE1">
        <w:t xml:space="preserve"> pirkimas</w:t>
      </w:r>
      <w:r w:rsidR="008320EE">
        <w:t xml:space="preserve"> laikomas neįvykusiu</w:t>
      </w:r>
      <w:r w:rsidR="008320EE" w:rsidRPr="00357FE1">
        <w:t>.</w:t>
      </w:r>
    </w:p>
    <w:p w:rsidR="00BA3742" w:rsidRDefault="00BA3742" w:rsidP="008555E2">
      <w:pPr>
        <w:tabs>
          <w:tab w:val="left" w:pos="720"/>
        </w:tabs>
        <w:spacing w:line="360" w:lineRule="auto"/>
        <w:jc w:val="both"/>
      </w:pPr>
      <w:r>
        <w:tab/>
        <w:t>44. Kandidatas, po derybų nepagrįstai atsisakęs sudaryti pirkimo sutartį, sumoka 50 procentų perkančiosios organizacijos patirtų individualaus turto vertinimo išlaidų.</w:t>
      </w:r>
    </w:p>
    <w:p w:rsidR="00BA3742" w:rsidRDefault="00BA3742" w:rsidP="008555E2">
      <w:pPr>
        <w:tabs>
          <w:tab w:val="left" w:pos="720"/>
        </w:tabs>
        <w:spacing w:line="360" w:lineRule="auto"/>
        <w:jc w:val="both"/>
      </w:pPr>
      <w:r>
        <w:tab/>
        <w:t>45. Pirkimo sutartis sudaroma Lietuvos Respublikos civilinio kodekso ir kitų sutarčių sudarymą reguliuojančių teisės aktų nustatyta tvarka.</w:t>
      </w:r>
    </w:p>
    <w:p w:rsidR="00283F5C" w:rsidRDefault="00283F5C" w:rsidP="008555E2">
      <w:pPr>
        <w:tabs>
          <w:tab w:val="left" w:pos="720"/>
        </w:tabs>
        <w:spacing w:line="360" w:lineRule="auto"/>
        <w:jc w:val="both"/>
      </w:pPr>
      <w:r>
        <w:tab/>
        <w:t>46. Pirkimo sutarties sudarymo išlaidas apmoka nekilnojamojo turto pardavėjas.</w:t>
      </w:r>
    </w:p>
    <w:p w:rsidR="008320EE" w:rsidRDefault="00283F5C" w:rsidP="008555E2">
      <w:pPr>
        <w:tabs>
          <w:tab w:val="left" w:pos="720"/>
        </w:tabs>
        <w:spacing w:line="360" w:lineRule="auto"/>
        <w:jc w:val="both"/>
      </w:pPr>
      <w:r>
        <w:tab/>
        <w:t>47</w:t>
      </w:r>
      <w:r w:rsidR="008320EE">
        <w:t>. Pinigai už nupirktą</w:t>
      </w:r>
      <w:r w:rsidR="008320EE" w:rsidRPr="00357FE1">
        <w:t xml:space="preserve"> </w:t>
      </w:r>
      <w:r>
        <w:t>nekilnojamąjį turtą</w:t>
      </w:r>
      <w:r w:rsidR="008320EE">
        <w:t xml:space="preserve"> </w:t>
      </w:r>
      <w:r w:rsidR="008320EE" w:rsidRPr="00357FE1">
        <w:t xml:space="preserve">pervedami į </w:t>
      </w:r>
      <w:r w:rsidR="008320EE">
        <w:t xml:space="preserve">pardavėjo </w:t>
      </w:r>
      <w:r w:rsidR="008320EE" w:rsidRPr="00357FE1">
        <w:t xml:space="preserve">nurodytą sąskaitą </w:t>
      </w:r>
      <w:r>
        <w:t xml:space="preserve">pirkimo </w:t>
      </w:r>
      <w:r w:rsidR="008320EE">
        <w:t>sutartyje nustatytais terminais</w:t>
      </w:r>
      <w:r w:rsidR="008320EE" w:rsidRPr="00357FE1">
        <w:t>.</w:t>
      </w:r>
    </w:p>
    <w:p w:rsidR="00643EB6" w:rsidRPr="00B7788C" w:rsidRDefault="008320EE" w:rsidP="00201963">
      <w:pPr>
        <w:tabs>
          <w:tab w:val="left" w:pos="720"/>
        </w:tabs>
        <w:jc w:val="center"/>
      </w:pPr>
      <w:r w:rsidRPr="00357FE1">
        <w:t>______________________</w:t>
      </w:r>
      <w:bookmarkStart w:id="0" w:name="_GoBack"/>
      <w:bookmarkEnd w:id="0"/>
    </w:p>
    <w:sectPr w:rsidR="00643EB6" w:rsidRPr="00B7788C" w:rsidSect="0066353A">
      <w:headerReference w:type="default" r:id="rId9"/>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1E66" w:rsidRDefault="00371E66" w:rsidP="0066353A">
      <w:r>
        <w:separator/>
      </w:r>
    </w:p>
  </w:endnote>
  <w:endnote w:type="continuationSeparator" w:id="0">
    <w:p w:rsidR="00371E66" w:rsidRDefault="00371E66" w:rsidP="00663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1E66" w:rsidRDefault="00371E66" w:rsidP="0066353A">
      <w:r>
        <w:separator/>
      </w:r>
    </w:p>
  </w:footnote>
  <w:footnote w:type="continuationSeparator" w:id="0">
    <w:p w:rsidR="00371E66" w:rsidRDefault="00371E66" w:rsidP="006635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2897764"/>
      <w:docPartObj>
        <w:docPartGallery w:val="Page Numbers (Top of Page)"/>
        <w:docPartUnique/>
      </w:docPartObj>
    </w:sdtPr>
    <w:sdtEndPr/>
    <w:sdtContent>
      <w:p w:rsidR="0066353A" w:rsidRDefault="0066353A">
        <w:pPr>
          <w:pStyle w:val="Antrats"/>
          <w:jc w:val="center"/>
        </w:pPr>
        <w:r>
          <w:fldChar w:fldCharType="begin"/>
        </w:r>
        <w:r>
          <w:instrText>PAGE   \* MERGEFORMAT</w:instrText>
        </w:r>
        <w:r>
          <w:fldChar w:fldCharType="separate"/>
        </w:r>
        <w:r w:rsidR="008878CE">
          <w:rPr>
            <w:noProof/>
          </w:rPr>
          <w:t>2</w:t>
        </w:r>
        <w:r>
          <w:fldChar w:fldCharType="end"/>
        </w:r>
      </w:p>
    </w:sdtContent>
  </w:sdt>
  <w:p w:rsidR="0066353A" w:rsidRDefault="0066353A">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E0D31"/>
    <w:multiLevelType w:val="multilevel"/>
    <w:tmpl w:val="AB080540"/>
    <w:lvl w:ilvl="0">
      <w:start w:val="1"/>
      <w:numFmt w:val="decimal"/>
      <w:pStyle w:val="HSPunktai"/>
      <w:lvlText w:val="%1."/>
      <w:lvlJc w:val="left"/>
      <w:pPr>
        <w:tabs>
          <w:tab w:val="num" w:pos="786"/>
        </w:tabs>
        <w:ind w:left="786" w:hanging="360"/>
      </w:pPr>
      <w:rPr>
        <w:rFonts w:cs="Times New Roman" w:hint="default"/>
        <w:b w:val="0"/>
        <w:color w:val="auto"/>
        <w:sz w:val="23"/>
        <w:szCs w:val="23"/>
      </w:rPr>
    </w:lvl>
    <w:lvl w:ilvl="1">
      <w:start w:val="1"/>
      <w:numFmt w:val="decimal"/>
      <w:pStyle w:val="Punktai11"/>
      <w:lvlText w:val="%1.%2."/>
      <w:lvlJc w:val="left"/>
      <w:pPr>
        <w:tabs>
          <w:tab w:val="num" w:pos="1567"/>
        </w:tabs>
        <w:ind w:left="1567" w:hanging="432"/>
      </w:pPr>
      <w:rPr>
        <w:rFonts w:cs="Times New Roman" w:hint="default"/>
        <w:b w:val="0"/>
      </w:rPr>
    </w:lvl>
    <w:lvl w:ilvl="2">
      <w:start w:val="1"/>
      <w:numFmt w:val="decimal"/>
      <w:lvlText w:val="%1.%2.%3."/>
      <w:lvlJc w:val="left"/>
      <w:pPr>
        <w:tabs>
          <w:tab w:val="num" w:pos="1288"/>
        </w:tabs>
        <w:ind w:left="1072"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1" w15:restartNumberingAfterBreak="0">
    <w:nsid w:val="16AA33B3"/>
    <w:multiLevelType w:val="hybridMultilevel"/>
    <w:tmpl w:val="112E6102"/>
    <w:lvl w:ilvl="0" w:tplc="7D6C05F0">
      <w:start w:val="1"/>
      <w:numFmt w:val="upperRoman"/>
      <w:lvlText w:val="%1."/>
      <w:lvlJc w:val="left"/>
      <w:pPr>
        <w:tabs>
          <w:tab w:val="num" w:pos="1080"/>
        </w:tabs>
        <w:ind w:left="1080" w:hanging="720"/>
      </w:pPr>
      <w:rPr>
        <w:rFonts w:hint="default"/>
      </w:rPr>
    </w:lvl>
    <w:lvl w:ilvl="1" w:tplc="ED3CD3A4">
      <w:start w:val="1"/>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4FCF0824"/>
    <w:multiLevelType w:val="hybridMultilevel"/>
    <w:tmpl w:val="44086A62"/>
    <w:lvl w:ilvl="0" w:tplc="4ECE83B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AB35C18"/>
    <w:multiLevelType w:val="hybridMultilevel"/>
    <w:tmpl w:val="6DFE422E"/>
    <w:lvl w:ilvl="0" w:tplc="A860F91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5E5E7AF8"/>
    <w:multiLevelType w:val="hybridMultilevel"/>
    <w:tmpl w:val="97C4BDA8"/>
    <w:lvl w:ilvl="0" w:tplc="3E523D7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662735DC"/>
    <w:multiLevelType w:val="hybridMultilevel"/>
    <w:tmpl w:val="6B88A53E"/>
    <w:lvl w:ilvl="0" w:tplc="B314A89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3"/>
  </w:num>
  <w:num w:numId="2">
    <w:abstractNumId w:val="5"/>
  </w:num>
  <w:num w:numId="3">
    <w:abstractNumId w:val="2"/>
  </w:num>
  <w:num w:numId="4">
    <w:abstractNumId w:val="4"/>
  </w:num>
  <w:num w:numId="5">
    <w:abstractNumId w:val="0"/>
  </w:num>
  <w:num w:numId="6">
    <w:abstractNumId w:val="1"/>
  </w:num>
  <w:num w:numId="7">
    <w:abstractNumId w:val="0"/>
    <w:lvlOverride w:ilvl="0">
      <w:startOverride w:val="41"/>
    </w:lvlOverride>
  </w:num>
  <w:num w:numId="8">
    <w:abstractNumId w:val="0"/>
    <w:lvlOverride w:ilvl="0">
      <w:startOverride w:val="43"/>
    </w:lvlOverride>
  </w:num>
  <w:num w:numId="9">
    <w:abstractNumId w:val="0"/>
    <w:lvlOverride w:ilvl="0">
      <w:startOverride w:val="4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E8E"/>
    <w:rsid w:val="00005FE1"/>
    <w:rsid w:val="00034B37"/>
    <w:rsid w:val="000462CE"/>
    <w:rsid w:val="000930D4"/>
    <w:rsid w:val="00094F1D"/>
    <w:rsid w:val="0009631F"/>
    <w:rsid w:val="000978F9"/>
    <w:rsid w:val="000C3960"/>
    <w:rsid w:val="000D0D34"/>
    <w:rsid w:val="001025C9"/>
    <w:rsid w:val="001619A3"/>
    <w:rsid w:val="001910E9"/>
    <w:rsid w:val="001D4A6E"/>
    <w:rsid w:val="00201963"/>
    <w:rsid w:val="002164C5"/>
    <w:rsid w:val="00267D51"/>
    <w:rsid w:val="00283F5C"/>
    <w:rsid w:val="002B7EF6"/>
    <w:rsid w:val="002F7636"/>
    <w:rsid w:val="00316CCF"/>
    <w:rsid w:val="00371E66"/>
    <w:rsid w:val="003A4874"/>
    <w:rsid w:val="003B0064"/>
    <w:rsid w:val="003C4B2A"/>
    <w:rsid w:val="003E2D2A"/>
    <w:rsid w:val="004108ED"/>
    <w:rsid w:val="00415FAB"/>
    <w:rsid w:val="00416EB7"/>
    <w:rsid w:val="00450E8E"/>
    <w:rsid w:val="004730B5"/>
    <w:rsid w:val="004A284C"/>
    <w:rsid w:val="0050016F"/>
    <w:rsid w:val="0052689D"/>
    <w:rsid w:val="0053592D"/>
    <w:rsid w:val="00535B8F"/>
    <w:rsid w:val="005B513D"/>
    <w:rsid w:val="005B549C"/>
    <w:rsid w:val="005C0838"/>
    <w:rsid w:val="006112D2"/>
    <w:rsid w:val="0063359F"/>
    <w:rsid w:val="00643EB6"/>
    <w:rsid w:val="00655C5B"/>
    <w:rsid w:val="0066353A"/>
    <w:rsid w:val="00684425"/>
    <w:rsid w:val="006C11E0"/>
    <w:rsid w:val="006F4EC5"/>
    <w:rsid w:val="0070037B"/>
    <w:rsid w:val="007028BF"/>
    <w:rsid w:val="007120CC"/>
    <w:rsid w:val="00756748"/>
    <w:rsid w:val="00760040"/>
    <w:rsid w:val="00784E4B"/>
    <w:rsid w:val="00796FC5"/>
    <w:rsid w:val="007A390E"/>
    <w:rsid w:val="007C6C5F"/>
    <w:rsid w:val="007D11C3"/>
    <w:rsid w:val="007D4EE7"/>
    <w:rsid w:val="007E2465"/>
    <w:rsid w:val="00803DF5"/>
    <w:rsid w:val="00826B98"/>
    <w:rsid w:val="008320EE"/>
    <w:rsid w:val="00842A55"/>
    <w:rsid w:val="008555E2"/>
    <w:rsid w:val="008878CE"/>
    <w:rsid w:val="008A18C5"/>
    <w:rsid w:val="008C52FC"/>
    <w:rsid w:val="008D23A7"/>
    <w:rsid w:val="008D6EAE"/>
    <w:rsid w:val="00924D12"/>
    <w:rsid w:val="00955BE8"/>
    <w:rsid w:val="0097168A"/>
    <w:rsid w:val="009960F0"/>
    <w:rsid w:val="009F3890"/>
    <w:rsid w:val="00A01DFF"/>
    <w:rsid w:val="00A14A35"/>
    <w:rsid w:val="00A24DE2"/>
    <w:rsid w:val="00A25AEF"/>
    <w:rsid w:val="00A27121"/>
    <w:rsid w:val="00A41EE3"/>
    <w:rsid w:val="00A539FE"/>
    <w:rsid w:val="00A667CF"/>
    <w:rsid w:val="00A96AF0"/>
    <w:rsid w:val="00AA06D3"/>
    <w:rsid w:val="00AC7C75"/>
    <w:rsid w:val="00AF2453"/>
    <w:rsid w:val="00AF3A0D"/>
    <w:rsid w:val="00B7788C"/>
    <w:rsid w:val="00BA3742"/>
    <w:rsid w:val="00BB7216"/>
    <w:rsid w:val="00CA2D3B"/>
    <w:rsid w:val="00CD26DB"/>
    <w:rsid w:val="00CE3AEF"/>
    <w:rsid w:val="00CF3507"/>
    <w:rsid w:val="00D258DF"/>
    <w:rsid w:val="00D40657"/>
    <w:rsid w:val="00D8306A"/>
    <w:rsid w:val="00D869EE"/>
    <w:rsid w:val="00DB7E3C"/>
    <w:rsid w:val="00DC3C2B"/>
    <w:rsid w:val="00DD4E5F"/>
    <w:rsid w:val="00E03135"/>
    <w:rsid w:val="00E221BF"/>
    <w:rsid w:val="00E37149"/>
    <w:rsid w:val="00E4013C"/>
    <w:rsid w:val="00E56C32"/>
    <w:rsid w:val="00E90A7D"/>
    <w:rsid w:val="00EC2E93"/>
    <w:rsid w:val="00EC3B80"/>
    <w:rsid w:val="00F03692"/>
    <w:rsid w:val="00F34842"/>
    <w:rsid w:val="00F6537D"/>
    <w:rsid w:val="00F83775"/>
    <w:rsid w:val="00F942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69C8DB-9E3A-4F16-B359-5C3D8C2EC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50E8E"/>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uiPriority w:val="9"/>
    <w:qFormat/>
    <w:rsid w:val="00EC3B8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qFormat/>
    <w:rsid w:val="00450E8E"/>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450E8E"/>
    <w:rPr>
      <w:rFonts w:ascii="Arial" w:eastAsia="Times New Roman" w:hAnsi="Arial" w:cs="Arial"/>
      <w:b/>
      <w:bCs/>
      <w:i/>
      <w:iCs/>
      <w:sz w:val="28"/>
      <w:szCs w:val="28"/>
    </w:rPr>
  </w:style>
  <w:style w:type="paragraph" w:styleId="Sraopastraipa">
    <w:name w:val="List Paragraph"/>
    <w:basedOn w:val="prastasis"/>
    <w:uiPriority w:val="34"/>
    <w:qFormat/>
    <w:rsid w:val="00F6537D"/>
    <w:pPr>
      <w:ind w:left="720"/>
      <w:contextualSpacing/>
    </w:pPr>
  </w:style>
  <w:style w:type="character" w:styleId="Hipersaitas">
    <w:name w:val="Hyperlink"/>
    <w:uiPriority w:val="99"/>
    <w:rsid w:val="005B549C"/>
    <w:rPr>
      <w:rFonts w:cs="Times New Roman"/>
      <w:color w:val="0000FF"/>
      <w:u w:val="single"/>
    </w:rPr>
  </w:style>
  <w:style w:type="paragraph" w:customStyle="1" w:styleId="HSPunktai">
    <w:name w:val="HSPunktai"/>
    <w:basedOn w:val="Sraopastraipa"/>
    <w:link w:val="HSPunktaiChar1"/>
    <w:uiPriority w:val="99"/>
    <w:qFormat/>
    <w:rsid w:val="005B549C"/>
    <w:pPr>
      <w:numPr>
        <w:numId w:val="5"/>
      </w:numPr>
      <w:spacing w:line="360" w:lineRule="auto"/>
      <w:jc w:val="both"/>
    </w:pPr>
    <w:rPr>
      <w:sz w:val="20"/>
      <w:szCs w:val="20"/>
      <w:lang w:val="x-none" w:eastAsia="x-none"/>
    </w:rPr>
  </w:style>
  <w:style w:type="character" w:customStyle="1" w:styleId="HSPunktaiChar1">
    <w:name w:val="HSPunktai Char1"/>
    <w:link w:val="HSPunktai"/>
    <w:uiPriority w:val="99"/>
    <w:locked/>
    <w:rsid w:val="005B549C"/>
    <w:rPr>
      <w:rFonts w:ascii="Times New Roman" w:eastAsia="Times New Roman" w:hAnsi="Times New Roman" w:cs="Times New Roman"/>
      <w:sz w:val="20"/>
      <w:szCs w:val="20"/>
      <w:lang w:val="x-none" w:eastAsia="x-none"/>
    </w:rPr>
  </w:style>
  <w:style w:type="paragraph" w:customStyle="1" w:styleId="Punktai11">
    <w:name w:val="Punktai 1.1"/>
    <w:basedOn w:val="HSPunktai"/>
    <w:link w:val="Punktai11Char"/>
    <w:uiPriority w:val="99"/>
    <w:qFormat/>
    <w:rsid w:val="005B549C"/>
    <w:pPr>
      <w:numPr>
        <w:ilvl w:val="1"/>
      </w:numPr>
      <w:tabs>
        <w:tab w:val="clear" w:pos="1567"/>
        <w:tab w:val="left" w:pos="1276"/>
      </w:tabs>
      <w:ind w:left="1800" w:hanging="360"/>
    </w:pPr>
  </w:style>
  <w:style w:type="paragraph" w:customStyle="1" w:styleId="Punktai1">
    <w:name w:val="Punktai 1."/>
    <w:basedOn w:val="HSPunktai"/>
    <w:link w:val="Punktai1Char"/>
    <w:qFormat/>
    <w:rsid w:val="005B549C"/>
    <w:pPr>
      <w:tabs>
        <w:tab w:val="left" w:pos="1134"/>
      </w:tabs>
    </w:pPr>
  </w:style>
  <w:style w:type="character" w:customStyle="1" w:styleId="Punktai1Char">
    <w:name w:val="Punktai 1. Char"/>
    <w:link w:val="Punktai1"/>
    <w:locked/>
    <w:rsid w:val="005B549C"/>
    <w:rPr>
      <w:rFonts w:ascii="Times New Roman" w:eastAsia="Times New Roman" w:hAnsi="Times New Roman" w:cs="Times New Roman"/>
      <w:sz w:val="20"/>
      <w:szCs w:val="20"/>
      <w:lang w:val="x-none" w:eastAsia="x-none"/>
    </w:rPr>
  </w:style>
  <w:style w:type="character" w:customStyle="1" w:styleId="Pagrindinistekstas1">
    <w:name w:val="Pagrindinis tekstas1"/>
    <w:rsid w:val="00EC3B80"/>
    <w:rPr>
      <w:rFonts w:ascii="Times New Roman" w:eastAsia="Times New Roman" w:hAnsi="Times New Roman" w:cs="Times New Roman"/>
      <w:b w:val="0"/>
      <w:bCs w:val="0"/>
      <w:i w:val="0"/>
      <w:iCs w:val="0"/>
      <w:smallCaps w:val="0"/>
      <w:strike w:val="0"/>
      <w:spacing w:val="0"/>
      <w:sz w:val="23"/>
      <w:szCs w:val="23"/>
    </w:rPr>
  </w:style>
  <w:style w:type="character" w:customStyle="1" w:styleId="Antrat1Diagrama">
    <w:name w:val="Antraštė 1 Diagrama"/>
    <w:basedOn w:val="Numatytasispastraiposriftas"/>
    <w:link w:val="Antrat1"/>
    <w:uiPriority w:val="9"/>
    <w:rsid w:val="00EC3B80"/>
    <w:rPr>
      <w:rFonts w:asciiTheme="majorHAnsi" w:eastAsiaTheme="majorEastAsia" w:hAnsiTheme="majorHAnsi" w:cstheme="majorBidi"/>
      <w:color w:val="2E74B5" w:themeColor="accent1" w:themeShade="BF"/>
      <w:sz w:val="32"/>
      <w:szCs w:val="32"/>
    </w:rPr>
  </w:style>
  <w:style w:type="character" w:customStyle="1" w:styleId="Punktai11Char">
    <w:name w:val="Punktai 1.1 Char"/>
    <w:link w:val="Punktai11"/>
    <w:uiPriority w:val="99"/>
    <w:locked/>
    <w:rsid w:val="00E56C32"/>
    <w:rPr>
      <w:rFonts w:ascii="Times New Roman" w:eastAsia="Times New Roman" w:hAnsi="Times New Roman" w:cs="Times New Roman"/>
      <w:sz w:val="20"/>
      <w:szCs w:val="20"/>
      <w:lang w:val="x-none" w:eastAsia="x-none"/>
    </w:rPr>
  </w:style>
  <w:style w:type="character" w:customStyle="1" w:styleId="Pagrindinistekstas">
    <w:name w:val="Pagrindinis tekstas_"/>
    <w:link w:val="Pagrindinistekstas4"/>
    <w:rsid w:val="00760040"/>
    <w:rPr>
      <w:sz w:val="23"/>
      <w:szCs w:val="23"/>
      <w:shd w:val="clear" w:color="auto" w:fill="FFFFFF"/>
    </w:rPr>
  </w:style>
  <w:style w:type="paragraph" w:customStyle="1" w:styleId="Pagrindinistekstas4">
    <w:name w:val="Pagrindinis tekstas4"/>
    <w:basedOn w:val="prastasis"/>
    <w:link w:val="Pagrindinistekstas"/>
    <w:rsid w:val="00760040"/>
    <w:pPr>
      <w:shd w:val="clear" w:color="auto" w:fill="FFFFFF"/>
      <w:spacing w:line="278" w:lineRule="exact"/>
    </w:pPr>
    <w:rPr>
      <w:rFonts w:asciiTheme="minorHAnsi" w:eastAsiaTheme="minorHAnsi" w:hAnsiTheme="minorHAnsi" w:cstheme="minorBidi"/>
      <w:sz w:val="23"/>
      <w:szCs w:val="23"/>
    </w:rPr>
  </w:style>
  <w:style w:type="paragraph" w:styleId="Antrats">
    <w:name w:val="header"/>
    <w:basedOn w:val="prastasis"/>
    <w:link w:val="AntratsDiagrama"/>
    <w:uiPriority w:val="99"/>
    <w:unhideWhenUsed/>
    <w:rsid w:val="0066353A"/>
    <w:pPr>
      <w:tabs>
        <w:tab w:val="center" w:pos="4819"/>
        <w:tab w:val="right" w:pos="9638"/>
      </w:tabs>
    </w:pPr>
  </w:style>
  <w:style w:type="character" w:customStyle="1" w:styleId="AntratsDiagrama">
    <w:name w:val="Antraštės Diagrama"/>
    <w:basedOn w:val="Numatytasispastraiposriftas"/>
    <w:link w:val="Antrats"/>
    <w:uiPriority w:val="99"/>
    <w:rsid w:val="0066353A"/>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66353A"/>
    <w:pPr>
      <w:tabs>
        <w:tab w:val="center" w:pos="4819"/>
        <w:tab w:val="right" w:pos="9638"/>
      </w:tabs>
    </w:pPr>
  </w:style>
  <w:style w:type="character" w:customStyle="1" w:styleId="PoratDiagrama">
    <w:name w:val="Poraštė Diagrama"/>
    <w:basedOn w:val="Numatytasispastraiposriftas"/>
    <w:link w:val="Porat"/>
    <w:uiPriority w:val="99"/>
    <w:rsid w:val="0066353A"/>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8D6EA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D6EA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BB01E-0683-4FE6-A47A-9FC6BBB2B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8400</Words>
  <Characters>4788</Characters>
  <Application>Microsoft Office Word</Application>
  <DocSecurity>0</DocSecurity>
  <Lines>39</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Irmunda Čepulionienė</dc:creator>
  <cp:keywords/>
  <dc:description/>
  <cp:lastModifiedBy>Irmunda Čepulionienė</cp:lastModifiedBy>
  <cp:revision>2</cp:revision>
  <cp:lastPrinted>2019-02-11T12:12:00Z</cp:lastPrinted>
  <dcterms:created xsi:type="dcterms:W3CDTF">2019-02-11T13:42:00Z</dcterms:created>
  <dcterms:modified xsi:type="dcterms:W3CDTF">2019-02-11T13:42:00Z</dcterms:modified>
</cp:coreProperties>
</file>