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 w:rsidP="000E669A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7439B" w:rsidRDefault="00ED69CD" w:rsidP="00ED69C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Pr="00F55B63">
        <w:rPr>
          <w:b/>
        </w:rPr>
        <w:t>PAREIG</w:t>
      </w:r>
      <w:r>
        <w:rPr>
          <w:b/>
        </w:rPr>
        <w:t>YBIŲ</w:t>
      </w:r>
      <w:r w:rsidRPr="00F55B63">
        <w:rPr>
          <w:b/>
        </w:rPr>
        <w:t xml:space="preserve"> SĄRAŠO </w:t>
      </w:r>
      <w:r w:rsidR="000559A2">
        <w:rPr>
          <w:b/>
        </w:rPr>
        <w:t>PA</w:t>
      </w:r>
      <w:r w:rsidRPr="00F55B63">
        <w:rPr>
          <w:b/>
        </w:rPr>
        <w:t>TVIRT</w:t>
      </w:r>
      <w:r w:rsidR="005A6C98">
        <w:rPr>
          <w:b/>
        </w:rPr>
        <w:t>INIMO</w:t>
      </w:r>
    </w:p>
    <w:p w:rsidR="0047439B" w:rsidRDefault="0047439B" w:rsidP="0047439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7439B" w:rsidRDefault="0047439B" w:rsidP="0047439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2019 m. k</w:t>
      </w:r>
      <w:r w:rsidR="00CB2515">
        <w:rPr>
          <w:rFonts w:ascii="Times New Roman" w:hAnsi="Times New Roman"/>
        </w:rPr>
        <w:t>ovo</w:t>
      </w:r>
      <w:r>
        <w:rPr>
          <w:rFonts w:ascii="Times New Roman" w:hAnsi="Times New Roman"/>
        </w:rPr>
        <w:t xml:space="preserve">    d.  Nr. A</w:t>
      </w:r>
      <w:r w:rsidR="00EF241F">
        <w:rPr>
          <w:rFonts w:ascii="Times New Roman" w:hAnsi="Times New Roman"/>
        </w:rPr>
        <w:t>G</w:t>
      </w:r>
      <w:r>
        <w:rPr>
          <w:rFonts w:ascii="Times New Roman" w:hAnsi="Times New Roman"/>
        </w:rPr>
        <w:t>-</w:t>
      </w:r>
    </w:p>
    <w:p w:rsidR="0047439B" w:rsidRDefault="0047439B" w:rsidP="00CB2515">
      <w:pPr>
        <w:pStyle w:val="Antrat1"/>
        <w:ind w:left="0" w:firstLine="0"/>
        <w:jc w:val="center"/>
      </w:pPr>
      <w:r>
        <w:t>Šakiai</w:t>
      </w:r>
    </w:p>
    <w:p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A6C98" w:rsidRDefault="005A6C98" w:rsidP="00FC20B4">
      <w:pPr>
        <w:ind w:firstLine="720"/>
        <w:jc w:val="both"/>
      </w:pPr>
      <w:r>
        <w:rPr>
          <w:rFonts w:ascii="Times New Roman" w:hAnsi="Times New Roman"/>
        </w:rPr>
        <w:t xml:space="preserve">Vadovaudamasis Lietuvos Respublikos vietos savivaldos įstatymo 18 straipsnio 1 dalimi, </w:t>
      </w:r>
      <w:r>
        <w:t>Šakių rajono savivaldybės administracijos nuostatų, patvirtintų rajono savivaldybės tarybos 2016 m. rugsėjo 23 d. sprendimu Nr. T-277 „Dėl Šakių rajono savivaldybės administracijos nuostatų patvirtinimo“</w:t>
      </w:r>
      <w:r w:rsidR="000559A2">
        <w:t>,</w:t>
      </w:r>
      <w:r>
        <w:t xml:space="preserve">  24 punktu:</w:t>
      </w:r>
    </w:p>
    <w:p w:rsidR="005A6C98" w:rsidRDefault="000559A2" w:rsidP="00FC20B4">
      <w:pPr>
        <w:ind w:firstLine="720"/>
        <w:jc w:val="both"/>
      </w:pPr>
      <w:r>
        <w:t xml:space="preserve">1. </w:t>
      </w:r>
      <w:r w:rsidR="005A6C98">
        <w:t>T v i r t i n u  pareigybių sąrašą, kurias einant darbuotojai yra atsakingi už jiems priskirto turto priėmimą, saugojimą, naudojimą bei išdavimą:</w:t>
      </w:r>
    </w:p>
    <w:p w:rsidR="005A6C98" w:rsidRDefault="005A6C98" w:rsidP="00FC20B4">
      <w:pPr>
        <w:jc w:val="both"/>
      </w:pPr>
      <w:r>
        <w:tab/>
        <w:t>1. Skyriaus vedėjas.</w:t>
      </w:r>
    </w:p>
    <w:p w:rsidR="005A6C98" w:rsidRPr="006D3905" w:rsidRDefault="005A6C98" w:rsidP="00FC20B4">
      <w:pPr>
        <w:jc w:val="both"/>
      </w:pPr>
      <w:r>
        <w:tab/>
        <w:t>2. Seniūnijos seniūnas.</w:t>
      </w:r>
    </w:p>
    <w:p w:rsidR="005A6C98" w:rsidRDefault="005A6C98" w:rsidP="00FC20B4">
      <w:pPr>
        <w:jc w:val="both"/>
      </w:pPr>
      <w:r>
        <w:tab/>
        <w:t>3. Bendrojo skyriaus vairuotojas.</w:t>
      </w:r>
    </w:p>
    <w:p w:rsidR="005A6C98" w:rsidRDefault="005A6C98" w:rsidP="00FC20B4">
      <w:pPr>
        <w:jc w:val="both"/>
      </w:pPr>
      <w:r>
        <w:tab/>
        <w:t>4. Bendrojo skyriaus archyvaras.</w:t>
      </w:r>
    </w:p>
    <w:p w:rsidR="005A6C98" w:rsidRDefault="005A6C98" w:rsidP="00FC20B4">
      <w:pPr>
        <w:jc w:val="both"/>
      </w:pPr>
      <w:r>
        <w:t xml:space="preserve">            5. </w:t>
      </w:r>
      <w:r w:rsidR="00810F44">
        <w:t>Teisės, personalo ir civilinės metrikacijos skyriaus vyriausiasis specialistas</w:t>
      </w:r>
      <w:r>
        <w:t xml:space="preserve"> (vykdo civilinės saugos, mobilizacijos funkcijas</w:t>
      </w:r>
      <w:r w:rsidR="00810F44">
        <w:t>, darbų saugos funkcijas</w:t>
      </w:r>
      <w:r>
        <w:t>).</w:t>
      </w:r>
    </w:p>
    <w:p w:rsidR="005A6C98" w:rsidRDefault="005A6C98" w:rsidP="00FC20B4">
      <w:pPr>
        <w:jc w:val="both"/>
      </w:pPr>
      <w:r>
        <w:tab/>
        <w:t xml:space="preserve">6. </w:t>
      </w:r>
      <w:r w:rsidR="00810F44">
        <w:t>Teisės, personalo ir civilinės metrikacijos skyriaus vedėjas</w:t>
      </w:r>
      <w:r>
        <w:t xml:space="preserve"> (vykdo </w:t>
      </w:r>
      <w:r w:rsidR="00810F44">
        <w:t>civilinės metrikacijos aktų registravimo funkciją</w:t>
      </w:r>
      <w:r>
        <w:t>).</w:t>
      </w:r>
    </w:p>
    <w:p w:rsidR="005A6C98" w:rsidRDefault="005A6C98" w:rsidP="00FC20B4">
      <w:pPr>
        <w:jc w:val="both"/>
      </w:pPr>
      <w:r>
        <w:tab/>
        <w:t xml:space="preserve">7. </w:t>
      </w:r>
      <w:r w:rsidR="00810F44">
        <w:t>Švietimo, kultūros ir sporto skyriaus vedėjo pavaduotojas</w:t>
      </w:r>
      <w:r>
        <w:t>.</w:t>
      </w:r>
    </w:p>
    <w:p w:rsidR="00810F44" w:rsidRDefault="00810F44" w:rsidP="00FC20B4">
      <w:pPr>
        <w:jc w:val="both"/>
      </w:pPr>
      <w:r>
        <w:tab/>
        <w:t>8. Vyriausiasis specialistas (tarpinstitucinio bendradarbiavimo koordinatorius)</w:t>
      </w:r>
      <w:r w:rsidR="00684BB6">
        <w:t>.</w:t>
      </w:r>
    </w:p>
    <w:p w:rsidR="00810F44" w:rsidRDefault="00810F44" w:rsidP="00FC20B4">
      <w:pPr>
        <w:jc w:val="both"/>
      </w:pPr>
      <w:r>
        <w:tab/>
        <w:t>9. Vyriausiasis specialistas</w:t>
      </w:r>
      <w:r w:rsidR="006F1DBA">
        <w:t xml:space="preserve"> (jaunimo reikalų koordinatorius</w:t>
      </w:r>
      <w:r>
        <w:t>)</w:t>
      </w:r>
      <w:r w:rsidR="00C80E28">
        <w:t>.</w:t>
      </w:r>
    </w:p>
    <w:p w:rsidR="009879ED" w:rsidRDefault="009879ED" w:rsidP="00FC20B4">
      <w:pPr>
        <w:jc w:val="both"/>
      </w:pPr>
      <w:r>
        <w:tab/>
        <w:t>10. Vyriausiasis specialistas (savivaldybės gydytojas)</w:t>
      </w:r>
      <w:r w:rsidR="00C80E28">
        <w:t>.</w:t>
      </w:r>
    </w:p>
    <w:p w:rsidR="00CB2515" w:rsidRDefault="00CB2515" w:rsidP="00FC20B4">
      <w:pPr>
        <w:ind w:firstLine="720"/>
        <w:jc w:val="both"/>
      </w:pPr>
      <w:r>
        <w:t>2. P r i p</w:t>
      </w:r>
      <w:r w:rsidR="000559A2">
        <w:t xml:space="preserve"> a</w:t>
      </w:r>
      <w:r>
        <w:t xml:space="preserve"> ž į s t u  netekusiu galios rajono savivaldybės administracijos direktoriaus 2018 m. lapkričio</w:t>
      </w:r>
      <w:r>
        <w:rPr>
          <w:rFonts w:asciiTheme="minorHAnsi" w:hAnsiTheme="minorHAnsi"/>
        </w:rPr>
        <w:t xml:space="preserve"> </w:t>
      </w:r>
      <w:bookmarkStart w:id="0" w:name="_GoBack"/>
      <w:bookmarkEnd w:id="0"/>
      <w:r>
        <w:rPr>
          <w:rFonts w:asciiTheme="minorHAnsi" w:hAnsiTheme="minorHAnsi"/>
        </w:rPr>
        <w:t>8</w:t>
      </w:r>
      <w:r>
        <w:t xml:space="preserve"> d.  įsakymą Nr. AG-145 „Dėl pareigybių sąrašo tvirtinimo“.</w:t>
      </w:r>
    </w:p>
    <w:p w:rsidR="0047439B" w:rsidRDefault="00CB2515" w:rsidP="00FC20B4">
      <w:pPr>
        <w:ind w:firstLine="720"/>
        <w:jc w:val="both"/>
        <w:rPr>
          <w:rFonts w:ascii="Times New Roman" w:hAnsi="Times New Roman"/>
          <w:szCs w:val="24"/>
        </w:rPr>
      </w:pPr>
      <w:r>
        <w:t>Šis įsakymas per vieną mėnesį nuo įsakymo paskelbimo dienos gali būti skundžiamas Lietuvos administracinių ginčų komisijos Kauno apygardos skyriui adresu: Laisvės al. 36, Kaunas, arba Regionų apygardos administracinio teismo Kauno rūmams adresu: A.</w:t>
      </w:r>
      <w:r w:rsidR="00D679A7">
        <w:t xml:space="preserve"> </w:t>
      </w:r>
      <w:r>
        <w:t>Mickevičiaus g. 8A, Kaunas.</w:t>
      </w:r>
    </w:p>
    <w:p w:rsidR="000559A2" w:rsidRDefault="000559A2" w:rsidP="00FC20B4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7439B" w:rsidRPr="006F56ED" w:rsidRDefault="0047439B" w:rsidP="00FC20B4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                                                                          Dainius Grincevičius</w:t>
      </w:r>
      <w:r>
        <w:rPr>
          <w:rFonts w:ascii="Times New Roman" w:hAnsi="Times New Roman"/>
        </w:rPr>
        <w:tab/>
        <w:t xml:space="preserve">                                                  </w:t>
      </w:r>
      <w:r>
        <w:rPr>
          <w:rFonts w:ascii="Times New Roman" w:hAnsi="Times New Roman"/>
          <w:szCs w:val="24"/>
        </w:rPr>
        <w:tab/>
      </w:r>
    </w:p>
    <w:p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7439B" w:rsidRDefault="0047439B" w:rsidP="0047439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7439B" w:rsidRDefault="0047439B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Centralizuotos buhalterijos skyriaus vedėja</w:t>
      </w:r>
    </w:p>
    <w:p w:rsidR="0047439B" w:rsidRDefault="0047439B" w:rsidP="0047439B">
      <w:pPr>
        <w:overflowPunct w:val="0"/>
        <w:rPr>
          <w:rFonts w:ascii="Times New Roman" w:hAnsi="Times New Roman"/>
          <w:szCs w:val="24"/>
        </w:rPr>
      </w:pPr>
    </w:p>
    <w:p w:rsidR="0047439B" w:rsidRDefault="0047439B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Vitalija Tumienė</w:t>
      </w:r>
    </w:p>
    <w:p w:rsidR="0047439B" w:rsidRPr="00434111" w:rsidRDefault="0047439B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2019-03-</w:t>
      </w:r>
      <w:r w:rsidR="00A82DD0">
        <w:rPr>
          <w:rFonts w:ascii="Times New Roman" w:hAnsi="Times New Roman"/>
          <w:szCs w:val="24"/>
        </w:rPr>
        <w:t>2</w:t>
      </w:r>
      <w:r w:rsidR="00CB2515">
        <w:rPr>
          <w:rFonts w:ascii="Times New Roman" w:hAnsi="Times New Roman"/>
          <w:szCs w:val="24"/>
        </w:rPr>
        <w:t>5</w:t>
      </w:r>
    </w:p>
    <w:sectPr w:rsidR="0047439B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5D3" w:rsidRDefault="005855D3">
      <w:r>
        <w:separator/>
      </w:r>
    </w:p>
  </w:endnote>
  <w:endnote w:type="continuationSeparator" w:id="0">
    <w:p w:rsidR="005855D3" w:rsidRDefault="00585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5D3" w:rsidRDefault="005855D3">
      <w:r>
        <w:separator/>
      </w:r>
    </w:p>
  </w:footnote>
  <w:footnote w:type="continuationSeparator" w:id="0">
    <w:p w:rsidR="005855D3" w:rsidRDefault="00585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559A2"/>
    <w:rsid w:val="000630E3"/>
    <w:rsid w:val="000C7DC0"/>
    <w:rsid w:val="000E669A"/>
    <w:rsid w:val="00117499"/>
    <w:rsid w:val="00132B9D"/>
    <w:rsid w:val="001C3CA8"/>
    <w:rsid w:val="001D38EF"/>
    <w:rsid w:val="001E7250"/>
    <w:rsid w:val="002765E4"/>
    <w:rsid w:val="0028720A"/>
    <w:rsid w:val="002D3ABC"/>
    <w:rsid w:val="00313CF0"/>
    <w:rsid w:val="00342E29"/>
    <w:rsid w:val="003649B0"/>
    <w:rsid w:val="00382DF4"/>
    <w:rsid w:val="003A0C31"/>
    <w:rsid w:val="003F491F"/>
    <w:rsid w:val="00434111"/>
    <w:rsid w:val="00435ADB"/>
    <w:rsid w:val="0047439B"/>
    <w:rsid w:val="004854A1"/>
    <w:rsid w:val="004D7F9B"/>
    <w:rsid w:val="00521D86"/>
    <w:rsid w:val="00583E25"/>
    <w:rsid w:val="005855D3"/>
    <w:rsid w:val="005A6C98"/>
    <w:rsid w:val="00610881"/>
    <w:rsid w:val="00664F37"/>
    <w:rsid w:val="00665255"/>
    <w:rsid w:val="00684BB6"/>
    <w:rsid w:val="0069380E"/>
    <w:rsid w:val="006F1DBA"/>
    <w:rsid w:val="0070001E"/>
    <w:rsid w:val="007A161A"/>
    <w:rsid w:val="007B6741"/>
    <w:rsid w:val="00810F44"/>
    <w:rsid w:val="00852EF6"/>
    <w:rsid w:val="008C1B78"/>
    <w:rsid w:val="008D3067"/>
    <w:rsid w:val="008F4809"/>
    <w:rsid w:val="0098205C"/>
    <w:rsid w:val="009879ED"/>
    <w:rsid w:val="009C4EAB"/>
    <w:rsid w:val="009F065C"/>
    <w:rsid w:val="00A82DD0"/>
    <w:rsid w:val="00AE7378"/>
    <w:rsid w:val="00B75F85"/>
    <w:rsid w:val="00BE1E33"/>
    <w:rsid w:val="00BE4C6A"/>
    <w:rsid w:val="00BE6D25"/>
    <w:rsid w:val="00C2225A"/>
    <w:rsid w:val="00C25825"/>
    <w:rsid w:val="00C80E28"/>
    <w:rsid w:val="00C838D9"/>
    <w:rsid w:val="00C84A75"/>
    <w:rsid w:val="00C921BD"/>
    <w:rsid w:val="00CA67DC"/>
    <w:rsid w:val="00CA6ECE"/>
    <w:rsid w:val="00CB2515"/>
    <w:rsid w:val="00D01D67"/>
    <w:rsid w:val="00D679A7"/>
    <w:rsid w:val="00D71F77"/>
    <w:rsid w:val="00DD47CE"/>
    <w:rsid w:val="00E918BB"/>
    <w:rsid w:val="00ED113F"/>
    <w:rsid w:val="00ED69CD"/>
    <w:rsid w:val="00EE2CE3"/>
    <w:rsid w:val="00EF241F"/>
    <w:rsid w:val="00F01EF6"/>
    <w:rsid w:val="00FC20B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6EC9A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439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7439B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7439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81</TotalTime>
  <Pages>1</Pages>
  <Words>1257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1972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Vitalija Tumienė</cp:lastModifiedBy>
  <cp:revision>10</cp:revision>
  <cp:lastPrinted>2001-05-23T08:36:00Z</cp:lastPrinted>
  <dcterms:created xsi:type="dcterms:W3CDTF">2019-03-25T07:30:00Z</dcterms:created>
  <dcterms:modified xsi:type="dcterms:W3CDTF">2019-03-25T08:58:00Z</dcterms:modified>
</cp:coreProperties>
</file>