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2765E4">
      <w:pPr>
        <w:jc w:val="center"/>
        <w:rPr>
          <w:rFonts w:ascii="Times New Roman" w:hAnsi="Times New Roman"/>
          <w:b/>
          <w:sz w:val="8"/>
        </w:rPr>
      </w:pPr>
      <w:r>
        <w:rPr>
          <w:noProof/>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72229" w:rsidRPr="00521BD6" w:rsidRDefault="00972229" w:rsidP="00972229">
      <w:pPr>
        <w:jc w:val="center"/>
        <w:rPr>
          <w:rFonts w:ascii="Times New Roman" w:hAnsi="Times New Roman"/>
          <w:b/>
        </w:rPr>
      </w:pPr>
      <w:r w:rsidRPr="00521BD6">
        <w:rPr>
          <w:rFonts w:ascii="Times New Roman" w:hAnsi="Times New Roman"/>
          <w:b/>
        </w:rPr>
        <w:t>DĖL LĖŠŲ SKYRIMO</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435ADB">
      <w:pPr>
        <w:tabs>
          <w:tab w:val="left" w:pos="6804"/>
        </w:tabs>
        <w:jc w:val="center"/>
        <w:rPr>
          <w:rFonts w:ascii="Times New Roman" w:hAnsi="Times New Roman"/>
        </w:rPr>
      </w:pPr>
      <w:r>
        <w:rPr>
          <w:rFonts w:ascii="Times New Roman" w:hAnsi="Times New Roman"/>
        </w:rPr>
        <w:t>201</w:t>
      </w:r>
      <w:r w:rsidR="002765E4">
        <w:rPr>
          <w:rFonts w:ascii="Times New Roman" w:hAnsi="Times New Roman"/>
        </w:rPr>
        <w:t>9</w:t>
      </w:r>
      <w:r>
        <w:rPr>
          <w:rFonts w:ascii="Times New Roman" w:hAnsi="Times New Roman"/>
        </w:rPr>
        <w:t xml:space="preserve"> m. </w:t>
      </w:r>
      <w:r w:rsidR="00664734">
        <w:rPr>
          <w:rFonts w:ascii="Times New Roman" w:hAnsi="Times New Roman"/>
        </w:rPr>
        <w:t>balandžio</w:t>
      </w:r>
      <w:r>
        <w:rPr>
          <w:rFonts w:ascii="Times New Roman" w:hAnsi="Times New Roman"/>
        </w:rPr>
        <w:t xml:space="preserve">    d. </w:t>
      </w:r>
      <w:r w:rsidR="00BE6D25">
        <w:rPr>
          <w:rFonts w:ascii="Times New Roman" w:hAnsi="Times New Roman"/>
        </w:rPr>
        <w:t xml:space="preserve"> Nr.</w:t>
      </w:r>
    </w:p>
    <w:p w:rsidR="00DD47CE" w:rsidRDefault="00BE6D25">
      <w:pPr>
        <w:pStyle w:val="Heading1"/>
        <w:ind w:left="0" w:firstLine="0"/>
        <w:jc w:val="center"/>
      </w:pPr>
      <w:r>
        <w:t>Šakiai</w:t>
      </w:r>
    </w:p>
    <w:p w:rsidR="00972229" w:rsidRDefault="00972229" w:rsidP="00434111">
      <w:pPr>
        <w:tabs>
          <w:tab w:val="left" w:pos="1242"/>
          <w:tab w:val="left" w:pos="6804"/>
          <w:tab w:val="left" w:pos="7450"/>
        </w:tabs>
        <w:rPr>
          <w:rFonts w:ascii="Times New Roman" w:hAnsi="Times New Roman"/>
        </w:rPr>
      </w:pPr>
    </w:p>
    <w:p w:rsidR="007A10D9" w:rsidRDefault="007A10D9" w:rsidP="00434111">
      <w:pPr>
        <w:tabs>
          <w:tab w:val="left" w:pos="1242"/>
          <w:tab w:val="left" w:pos="6804"/>
          <w:tab w:val="left" w:pos="7450"/>
        </w:tabs>
        <w:rPr>
          <w:rFonts w:ascii="Times New Roman" w:hAnsi="Times New Roman"/>
        </w:rPr>
      </w:pP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Vadovaudamasis Lietuvos Respublikos vietos savivaldos įstatymo  29 straipsnio 8 dalies 5 punktu, Lėšų rajono savivaldybės jaunimo, jaunimo organizacijų, neformalių jaunimo grupių ir organizacijų, dirbančių su jaunimu, veiklai skyrimo tvarkos aprašo, patvirtinto rajono savivaldybės tarybos 2018 m. vasario 21 d. sprendimu Nr. T-63 „Dėl lėšų rajono savivaldybės jaunimo, jaunimo organizacijų, neformalių jaunimo grupių ir organizacijų, dirbančių su jaunimu, veiklai skyrimo tvarkos aprašo patvirtinimo“, 21 punktu, Šakių rajono savivaldybės administracijos nuostatų, patvirtintų rajono savivaldybės tarybos 2016 m. rugsėjo 23 d. sprendimu Nr. T-277 „Dėl Šakių rajono savivaldybės administracijos nuostatų patvirtinimo“, 24 punktu ir  rajono savivaldy</w:t>
      </w:r>
      <w:r w:rsidR="00664734" w:rsidRPr="007A10D9">
        <w:rPr>
          <w:rFonts w:ascii="Times New Roman" w:hAnsi="Times New Roman"/>
          <w:sz w:val="22"/>
          <w:szCs w:val="22"/>
        </w:rPr>
        <w:t>bės Jaunimo reikalų tarybos 2019 m. kovo 27</w:t>
      </w:r>
      <w:r w:rsidRPr="007A10D9">
        <w:rPr>
          <w:rFonts w:ascii="Times New Roman" w:hAnsi="Times New Roman"/>
          <w:sz w:val="22"/>
          <w:szCs w:val="22"/>
        </w:rPr>
        <w:t xml:space="preserve"> d. posėdžio protokoliniu nutarimu:</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1. S k i r i u rajono </w:t>
      </w:r>
      <w:r w:rsidR="00664734" w:rsidRPr="007A10D9">
        <w:rPr>
          <w:rFonts w:ascii="Times New Roman" w:hAnsi="Times New Roman"/>
          <w:sz w:val="22"/>
          <w:szCs w:val="22"/>
        </w:rPr>
        <w:t>savivaldybės 2019 metų biudžete numatytus 690</w:t>
      </w:r>
      <w:r w:rsidRPr="007A10D9">
        <w:rPr>
          <w:rFonts w:ascii="Times New Roman" w:hAnsi="Times New Roman"/>
          <w:sz w:val="22"/>
          <w:szCs w:val="22"/>
        </w:rPr>
        <w:t>0,00 Eur  iš Mokymosi visą gyvenimą, jaunimo ir sporto programos (kodas 01) Jaunimo mokymų ir gerosios patirties sklaidai, Jaunimo iniciatyvų skatinimui bei Atvirų</w:t>
      </w:r>
      <w:r w:rsidR="00B72009">
        <w:rPr>
          <w:rFonts w:ascii="Times New Roman" w:hAnsi="Times New Roman"/>
          <w:sz w:val="22"/>
          <w:szCs w:val="22"/>
        </w:rPr>
        <w:t>jų</w:t>
      </w:r>
      <w:r w:rsidRPr="007A10D9">
        <w:rPr>
          <w:rFonts w:ascii="Times New Roman" w:hAnsi="Times New Roman"/>
          <w:sz w:val="22"/>
          <w:szCs w:val="22"/>
        </w:rPr>
        <w:t xml:space="preserve"> jaunimo centrų ir </w:t>
      </w:r>
      <w:r w:rsidR="00B72009">
        <w:rPr>
          <w:rFonts w:ascii="Times New Roman" w:hAnsi="Times New Roman"/>
          <w:sz w:val="22"/>
          <w:szCs w:val="22"/>
        </w:rPr>
        <w:t>atvirųjų jaunimo</w:t>
      </w:r>
      <w:bookmarkStart w:id="0" w:name="_GoBack"/>
      <w:bookmarkEnd w:id="0"/>
      <w:r w:rsidRPr="007A10D9">
        <w:rPr>
          <w:rFonts w:ascii="Times New Roman" w:hAnsi="Times New Roman"/>
          <w:sz w:val="22"/>
          <w:szCs w:val="22"/>
        </w:rPr>
        <w:t xml:space="preserve"> erdvių veiklai:</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1.1. Šakių jaunimo sąjungos „Apskritasis stalas“ p</w:t>
      </w:r>
      <w:r w:rsidR="00664734" w:rsidRPr="007A10D9">
        <w:rPr>
          <w:rFonts w:ascii="Times New Roman" w:hAnsi="Times New Roman"/>
          <w:sz w:val="22"/>
          <w:szCs w:val="22"/>
        </w:rPr>
        <w:t>rojektui „Ieškok galimybių kurti</w:t>
      </w:r>
      <w:r w:rsidRPr="007A10D9">
        <w:rPr>
          <w:rFonts w:ascii="Times New Roman" w:hAnsi="Times New Roman"/>
          <w:sz w:val="22"/>
          <w:szCs w:val="22"/>
        </w:rPr>
        <w:t>“-150,00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1.2. Veršių bendruomenės centro pro</w:t>
      </w:r>
      <w:r w:rsidR="00664734" w:rsidRPr="007A10D9">
        <w:rPr>
          <w:rFonts w:ascii="Times New Roman" w:hAnsi="Times New Roman"/>
          <w:sz w:val="22"/>
          <w:szCs w:val="22"/>
        </w:rPr>
        <w:t>jektui „Sportuojanti LAISVĖ 2019</w:t>
      </w:r>
      <w:r w:rsidRPr="007A10D9">
        <w:rPr>
          <w:rFonts w:ascii="Times New Roman" w:hAnsi="Times New Roman"/>
          <w:sz w:val="22"/>
          <w:szCs w:val="22"/>
        </w:rPr>
        <w:t>“ – 150,00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1.3. Iniciatyvaus jaunimo klubo „Mes“ projektui</w:t>
      </w:r>
      <w:r w:rsidR="00664734" w:rsidRPr="007A10D9">
        <w:rPr>
          <w:rFonts w:ascii="Times New Roman" w:hAnsi="Times New Roman"/>
          <w:sz w:val="22"/>
          <w:szCs w:val="22"/>
        </w:rPr>
        <w:t xml:space="preserve"> „Plokščiai. Čia mums gera</w:t>
      </w:r>
      <w:r w:rsidRPr="007A10D9">
        <w:rPr>
          <w:rFonts w:ascii="Times New Roman" w:hAnsi="Times New Roman"/>
          <w:sz w:val="22"/>
          <w:szCs w:val="22"/>
        </w:rPr>
        <w:t>“ – 300,00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1.4. Marijampolės profesinio rengimo centro Kudirkos Naumiesčio skyriaus Mokinių</w:t>
      </w:r>
      <w:r w:rsidR="00664734" w:rsidRPr="007A10D9">
        <w:rPr>
          <w:rFonts w:ascii="Times New Roman" w:hAnsi="Times New Roman"/>
          <w:sz w:val="22"/>
          <w:szCs w:val="22"/>
        </w:rPr>
        <w:t xml:space="preserve"> tarybos projektui „Sparnai 2019“ – 30</w:t>
      </w:r>
      <w:r w:rsidRPr="007A10D9">
        <w:rPr>
          <w:rFonts w:ascii="Times New Roman" w:hAnsi="Times New Roman"/>
          <w:sz w:val="22"/>
          <w:szCs w:val="22"/>
        </w:rPr>
        <w:t>0</w:t>
      </w:r>
      <w:r w:rsidR="00664734" w:rsidRPr="007A10D9">
        <w:rPr>
          <w:rFonts w:ascii="Times New Roman" w:hAnsi="Times New Roman"/>
          <w:sz w:val="22"/>
          <w:szCs w:val="22"/>
        </w:rPr>
        <w:t>,00</w:t>
      </w:r>
      <w:r w:rsidRPr="007A10D9">
        <w:rPr>
          <w:rFonts w:ascii="Times New Roman" w:hAnsi="Times New Roman"/>
          <w:sz w:val="22"/>
          <w:szCs w:val="22"/>
        </w:rPr>
        <w:t xml:space="preserve"> Eur (projekto finansinį administravimą vykdo Kudirkos Naumiesčio bendruomenės centras „Santaka“);</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1.5. Kidulių jaunimo ekologinio klubo „Šerenta“ projektui „Jaunimas tęsia kera</w:t>
      </w:r>
      <w:r w:rsidR="00664734" w:rsidRPr="007A10D9">
        <w:rPr>
          <w:rFonts w:ascii="Times New Roman" w:hAnsi="Times New Roman"/>
          <w:sz w:val="22"/>
          <w:szCs w:val="22"/>
        </w:rPr>
        <w:t>mikos tradicijas Kidulių dvare 4</w:t>
      </w:r>
      <w:r w:rsidRPr="007A10D9">
        <w:rPr>
          <w:rFonts w:ascii="Times New Roman" w:hAnsi="Times New Roman"/>
          <w:sz w:val="22"/>
          <w:szCs w:val="22"/>
        </w:rPr>
        <w:t>“ – 300,00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664734" w:rsidRPr="007A10D9">
        <w:rPr>
          <w:rFonts w:ascii="Times New Roman" w:hAnsi="Times New Roman"/>
          <w:sz w:val="22"/>
          <w:szCs w:val="22"/>
        </w:rPr>
        <w:t xml:space="preserve">     </w:t>
      </w:r>
      <w:r w:rsidRPr="007A10D9">
        <w:rPr>
          <w:rFonts w:ascii="Times New Roman" w:hAnsi="Times New Roman"/>
          <w:sz w:val="22"/>
          <w:szCs w:val="22"/>
        </w:rPr>
        <w:t xml:space="preserve">   1.6. Sudargo bendruomenės centro neformalios jaunimo grupės projektui „</w:t>
      </w:r>
      <w:r w:rsidR="00664734" w:rsidRPr="007A10D9">
        <w:rPr>
          <w:rFonts w:ascii="Times New Roman" w:hAnsi="Times New Roman"/>
          <w:sz w:val="22"/>
          <w:szCs w:val="22"/>
        </w:rPr>
        <w:t>Draugystės turistinis žygis 2019</w:t>
      </w:r>
      <w:r w:rsidRPr="007A10D9">
        <w:rPr>
          <w:rFonts w:ascii="Times New Roman" w:hAnsi="Times New Roman"/>
          <w:sz w:val="22"/>
          <w:szCs w:val="22"/>
        </w:rPr>
        <w:t>“ – 300,00 Eur (projekto finansinį administravimą vykdo Sudargo bendruomenės centras);</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1.7.  Šakių jaunųjų policijos rėmėjų projektui </w:t>
      </w:r>
      <w:r w:rsidR="00664734" w:rsidRPr="007A10D9">
        <w:rPr>
          <w:rFonts w:ascii="Times New Roman" w:hAnsi="Times New Roman"/>
          <w:sz w:val="22"/>
          <w:szCs w:val="22"/>
        </w:rPr>
        <w:t>„Mes - vienos saulės vaikai 2019</w:t>
      </w:r>
      <w:r w:rsidRPr="007A10D9">
        <w:rPr>
          <w:rFonts w:ascii="Times New Roman" w:hAnsi="Times New Roman"/>
          <w:sz w:val="22"/>
          <w:szCs w:val="22"/>
        </w:rPr>
        <w:t xml:space="preserve">“ – 300,00 Eur (projekto finansinį administravimą vykdo Marijampolės apskrities vyriausiasis policijos komisariatas); </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w:t>
      </w:r>
      <w:r w:rsidR="00664734" w:rsidRPr="007A10D9">
        <w:rPr>
          <w:rFonts w:ascii="Times New Roman" w:hAnsi="Times New Roman"/>
          <w:sz w:val="22"/>
          <w:szCs w:val="22"/>
        </w:rPr>
        <w:t xml:space="preserve"> 1.8. Neformalios Zanavykų muziejaus jaunimo grupės </w:t>
      </w:r>
      <w:r w:rsidRPr="007A10D9">
        <w:rPr>
          <w:rFonts w:ascii="Times New Roman" w:hAnsi="Times New Roman"/>
          <w:sz w:val="22"/>
          <w:szCs w:val="22"/>
        </w:rPr>
        <w:t xml:space="preserve"> pr</w:t>
      </w:r>
      <w:r w:rsidR="00664734" w:rsidRPr="007A10D9">
        <w:rPr>
          <w:rFonts w:ascii="Times New Roman" w:hAnsi="Times New Roman"/>
          <w:sz w:val="22"/>
          <w:szCs w:val="22"/>
        </w:rPr>
        <w:t>ojektui „Skambantis muziejus“ – 300,00 Eur (projekto finansinį administravimą vykdo Zanavykų muziejus);</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00664734" w:rsidRPr="007A10D9">
        <w:rPr>
          <w:rFonts w:ascii="Times New Roman" w:hAnsi="Times New Roman"/>
          <w:sz w:val="22"/>
          <w:szCs w:val="22"/>
        </w:rPr>
        <w:t xml:space="preserve">  1.9. Jaunimo organizacijos „Šešupė“ projektui „Gamta – mūsų namai</w:t>
      </w:r>
      <w:r w:rsidRPr="007A10D9">
        <w:rPr>
          <w:rFonts w:ascii="Times New Roman" w:hAnsi="Times New Roman"/>
          <w:sz w:val="22"/>
          <w:szCs w:val="22"/>
        </w:rPr>
        <w:t>“ – 300,00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1.10. Gelgaudiškio bendruomenės centro „Atgaiva“ projektui „Ge</w:t>
      </w:r>
      <w:r w:rsidR="00664734" w:rsidRPr="007A10D9">
        <w:rPr>
          <w:rFonts w:ascii="Times New Roman" w:hAnsi="Times New Roman"/>
          <w:sz w:val="22"/>
          <w:szCs w:val="22"/>
        </w:rPr>
        <w:t>lgaudukas“ – veikliam jaunimui 4</w:t>
      </w:r>
      <w:r w:rsidRPr="007A10D9">
        <w:rPr>
          <w:rFonts w:ascii="Times New Roman" w:hAnsi="Times New Roman"/>
          <w:sz w:val="22"/>
          <w:szCs w:val="22"/>
        </w:rPr>
        <w:t>“ – 300,00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lastRenderedPageBreak/>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1.11. Veršių bendruomenės centro projektu</w:t>
      </w:r>
      <w:r w:rsidR="00A27D89" w:rsidRPr="007A10D9">
        <w:rPr>
          <w:rFonts w:ascii="Times New Roman" w:hAnsi="Times New Roman"/>
          <w:sz w:val="22"/>
          <w:szCs w:val="22"/>
        </w:rPr>
        <w:t>i „Iniciatyvos imasi merginos</w:t>
      </w:r>
      <w:r w:rsidRPr="007A10D9">
        <w:rPr>
          <w:rFonts w:ascii="Times New Roman" w:hAnsi="Times New Roman"/>
          <w:sz w:val="22"/>
          <w:szCs w:val="22"/>
        </w:rPr>
        <w:t>“ – 300,00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1.12. Slavikų seniūnijos bendruomenės centro projektui „Iniciatyvus jaun</w:t>
      </w:r>
      <w:r w:rsidR="00664734" w:rsidRPr="007A10D9">
        <w:rPr>
          <w:rFonts w:ascii="Times New Roman" w:hAnsi="Times New Roman"/>
          <w:sz w:val="22"/>
          <w:szCs w:val="22"/>
        </w:rPr>
        <w:t>imas – bendruomenės ateitis 2019</w:t>
      </w:r>
      <w:r w:rsidRPr="007A10D9">
        <w:rPr>
          <w:rFonts w:ascii="Times New Roman" w:hAnsi="Times New Roman"/>
          <w:sz w:val="22"/>
          <w:szCs w:val="22"/>
        </w:rPr>
        <w:t xml:space="preserve">“ – 300,00 Eur; </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1.13. Cirko meno asociacijos projektui „</w:t>
      </w:r>
      <w:r w:rsidR="00A27D89" w:rsidRPr="007A10D9">
        <w:rPr>
          <w:rFonts w:ascii="Times New Roman" w:hAnsi="Times New Roman"/>
          <w:sz w:val="22"/>
          <w:szCs w:val="22"/>
        </w:rPr>
        <w:t>Jaunieji talentai 2019</w:t>
      </w:r>
      <w:r w:rsidRPr="007A10D9">
        <w:rPr>
          <w:rFonts w:ascii="Times New Roman" w:hAnsi="Times New Roman"/>
          <w:sz w:val="22"/>
          <w:szCs w:val="22"/>
        </w:rPr>
        <w:t>“- 300,00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1.14. Neformalios Slavikų jaunimo grupės projek</w:t>
      </w:r>
      <w:r w:rsidR="00A27D89" w:rsidRPr="007A10D9">
        <w:rPr>
          <w:rFonts w:ascii="Times New Roman" w:hAnsi="Times New Roman"/>
          <w:sz w:val="22"/>
          <w:szCs w:val="22"/>
        </w:rPr>
        <w:t>tui „Slavikai – Sudargas. Knygnešių keliais...</w:t>
      </w:r>
      <w:r w:rsidRPr="007A10D9">
        <w:rPr>
          <w:rFonts w:ascii="Times New Roman" w:hAnsi="Times New Roman"/>
          <w:sz w:val="22"/>
          <w:szCs w:val="22"/>
        </w:rPr>
        <w:t>“ – 300,00 Eur (projekto finansinį administravimą vykdo Slavikų pagrindinė mokykla);</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00A27D89" w:rsidRPr="007A10D9">
        <w:rPr>
          <w:rFonts w:ascii="Times New Roman" w:hAnsi="Times New Roman"/>
          <w:sz w:val="22"/>
          <w:szCs w:val="22"/>
        </w:rPr>
        <w:t xml:space="preserve">  1.15. Asociacijos „Zanavykų sąšauka‘</w:t>
      </w:r>
      <w:r w:rsidRPr="007A10D9">
        <w:rPr>
          <w:rFonts w:ascii="Times New Roman" w:hAnsi="Times New Roman"/>
          <w:sz w:val="22"/>
          <w:szCs w:val="22"/>
        </w:rPr>
        <w:t xml:space="preserve"> pro</w:t>
      </w:r>
      <w:r w:rsidR="00A27D89" w:rsidRPr="007A10D9">
        <w:rPr>
          <w:rFonts w:ascii="Times New Roman" w:hAnsi="Times New Roman"/>
          <w:sz w:val="22"/>
          <w:szCs w:val="22"/>
        </w:rPr>
        <w:t>jektui „Mama, negrįšiu namo – aš parke 6“ – 300,00 Eur</w:t>
      </w:r>
      <w:r w:rsidRPr="007A10D9">
        <w:rPr>
          <w:rFonts w:ascii="Times New Roman" w:hAnsi="Times New Roman"/>
          <w:sz w:val="22"/>
          <w:szCs w:val="22"/>
        </w:rPr>
        <w:t>;</w:t>
      </w:r>
    </w:p>
    <w:p w:rsidR="00A27D89" w:rsidRPr="007A10D9" w:rsidRDefault="00A27D8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1.16. Asociacijos Šakių atviras jaunimo centras projektui „Tu gali pasirinkti“ – 300,00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w:t>
      </w:r>
      <w:r w:rsidR="00A27D89" w:rsidRPr="007A10D9">
        <w:rPr>
          <w:rFonts w:ascii="Times New Roman" w:hAnsi="Times New Roman"/>
          <w:sz w:val="22"/>
          <w:szCs w:val="22"/>
        </w:rPr>
        <w:t>1.17</w:t>
      </w:r>
      <w:r w:rsidRPr="007A10D9">
        <w:rPr>
          <w:rFonts w:ascii="Times New Roman" w:hAnsi="Times New Roman"/>
          <w:sz w:val="22"/>
          <w:szCs w:val="22"/>
        </w:rPr>
        <w:t>. Gelgaudiškio kultūros centro projektui „Jaunystės impulsas V</w:t>
      </w:r>
      <w:r w:rsidR="00A27D89" w:rsidRPr="007A10D9">
        <w:rPr>
          <w:rFonts w:ascii="Times New Roman" w:hAnsi="Times New Roman"/>
          <w:sz w:val="22"/>
          <w:szCs w:val="22"/>
        </w:rPr>
        <w:t>I</w:t>
      </w:r>
      <w:r w:rsidRPr="007A10D9">
        <w:rPr>
          <w:rFonts w:ascii="Times New Roman" w:hAnsi="Times New Roman"/>
          <w:sz w:val="22"/>
          <w:szCs w:val="22"/>
        </w:rPr>
        <w:t>“ –  600,00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A27D89"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00A27D89" w:rsidRPr="007A10D9">
        <w:rPr>
          <w:rFonts w:ascii="Times New Roman" w:hAnsi="Times New Roman"/>
          <w:sz w:val="22"/>
          <w:szCs w:val="22"/>
        </w:rPr>
        <w:t xml:space="preserve">  1.18. </w:t>
      </w:r>
      <w:r w:rsidRPr="007A10D9">
        <w:rPr>
          <w:rFonts w:ascii="Times New Roman" w:hAnsi="Times New Roman"/>
          <w:sz w:val="22"/>
          <w:szCs w:val="22"/>
        </w:rPr>
        <w:t xml:space="preserve"> </w:t>
      </w:r>
      <w:r w:rsidR="00A27D89" w:rsidRPr="007A10D9">
        <w:rPr>
          <w:rFonts w:ascii="Times New Roman" w:hAnsi="Times New Roman"/>
          <w:sz w:val="22"/>
          <w:szCs w:val="22"/>
        </w:rPr>
        <w:t xml:space="preserve">Šakių socialinių paslaugų </w:t>
      </w:r>
      <w:r w:rsidRPr="007A10D9">
        <w:rPr>
          <w:rFonts w:ascii="Times New Roman" w:hAnsi="Times New Roman"/>
          <w:sz w:val="22"/>
          <w:szCs w:val="22"/>
        </w:rPr>
        <w:t>centro projektui „</w:t>
      </w:r>
      <w:r w:rsidR="00A27D89" w:rsidRPr="007A10D9">
        <w:rPr>
          <w:rFonts w:ascii="Times New Roman" w:hAnsi="Times New Roman"/>
          <w:sz w:val="22"/>
          <w:szCs w:val="22"/>
        </w:rPr>
        <w:t>Jaunimas ošia 2019</w:t>
      </w:r>
      <w:r w:rsidRPr="007A10D9">
        <w:rPr>
          <w:rFonts w:ascii="Times New Roman" w:hAnsi="Times New Roman"/>
          <w:sz w:val="22"/>
          <w:szCs w:val="22"/>
        </w:rPr>
        <w:t>“ – 600,00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A27D89"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00A27D89" w:rsidRPr="007A10D9">
        <w:rPr>
          <w:rFonts w:ascii="Times New Roman" w:hAnsi="Times New Roman"/>
          <w:sz w:val="22"/>
          <w:szCs w:val="22"/>
        </w:rPr>
        <w:t xml:space="preserve">  1.19. Iniciatyvaus jaunimo klubo „Mes“ projektui „M.E.S. (Mes esame savimi)</w:t>
      </w:r>
      <w:r w:rsidRPr="007A10D9">
        <w:rPr>
          <w:rFonts w:ascii="Times New Roman" w:hAnsi="Times New Roman"/>
          <w:sz w:val="22"/>
          <w:szCs w:val="22"/>
        </w:rPr>
        <w:t>“ – 600,00 Eur.</w:t>
      </w:r>
    </w:p>
    <w:p w:rsidR="00A27D89" w:rsidRPr="007A10D9" w:rsidRDefault="00A27D8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1.20. Šakių socialinių paslaugų centro projektui „Mobilus startas</w:t>
      </w:r>
      <w:r w:rsidR="006C7C49" w:rsidRPr="007A10D9">
        <w:rPr>
          <w:rFonts w:ascii="Times New Roman" w:hAnsi="Times New Roman"/>
          <w:sz w:val="22"/>
          <w:szCs w:val="22"/>
        </w:rPr>
        <w:t>“ – 600,00 Eur.</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2. Į p a r e i g o j u rajono savivaldybės administracijos Centralizuotos buhalterijos skyrių:</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2.1.  Lėšas nukreipti į valstybės funkciją 08.04.01.01. į ekonominę funkciją 2.2.1.1.1.30;</w:t>
      </w:r>
    </w:p>
    <w:p w:rsidR="00972229" w:rsidRPr="007A10D9" w:rsidRDefault="00972229" w:rsidP="00972229">
      <w:pPr>
        <w:tabs>
          <w:tab w:val="left" w:pos="1242"/>
        </w:tabs>
        <w:spacing w:line="360" w:lineRule="auto"/>
        <w:jc w:val="both"/>
        <w:rPr>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2.2.  Projektų finansavimą  vykdyti savivaldybės administracijos direktoriui pasirašius sutartį su jaunimo organizacijų ir organizacijų, dirbančių su jaunimu, vadovais dėl skirtų lėšų panaudojimo.</w:t>
      </w:r>
    </w:p>
    <w:p w:rsidR="00972229" w:rsidRDefault="00972229" w:rsidP="00F35692">
      <w:pPr>
        <w:spacing w:line="360" w:lineRule="auto"/>
        <w:jc w:val="both"/>
        <w:rPr>
          <w:rStyle w:val="uficommentbody"/>
          <w:rFonts w:ascii="Times New Roman" w:hAnsi="Times New Roman"/>
          <w:sz w:val="22"/>
          <w:szCs w:val="22"/>
        </w:rPr>
      </w:pPr>
      <w:r w:rsidRPr="007A10D9">
        <w:rPr>
          <w:rFonts w:ascii="Times New Roman" w:hAnsi="Times New Roman"/>
          <w:sz w:val="22"/>
          <w:szCs w:val="22"/>
        </w:rPr>
        <w:t xml:space="preserve">             </w:t>
      </w:r>
      <w:r w:rsidR="00F35692" w:rsidRPr="007A10D9">
        <w:rPr>
          <w:rFonts w:ascii="Times New Roman" w:hAnsi="Times New Roman"/>
          <w:sz w:val="22"/>
          <w:szCs w:val="22"/>
        </w:rPr>
        <w:t xml:space="preserve">   </w:t>
      </w:r>
      <w:r w:rsidRPr="007A10D9">
        <w:rPr>
          <w:rFonts w:ascii="Times New Roman" w:hAnsi="Times New Roman"/>
          <w:sz w:val="22"/>
          <w:szCs w:val="22"/>
        </w:rPr>
        <w:t xml:space="preserve"> </w:t>
      </w:r>
      <w:r w:rsidRPr="007A10D9">
        <w:rPr>
          <w:rStyle w:val="uficommentbody"/>
          <w:rFonts w:ascii="Times New Roman" w:hAnsi="Times New Roman"/>
          <w:sz w:val="22"/>
          <w:szCs w:val="22"/>
        </w:rPr>
        <w:t>Šis įsakymas per vieną mėnesį nuo įsakymo paskelbimo dienos gali būti skundžiamas Lietuvos administracinių ginčų komisijos Kauno apygardos skyriui adresu: Laisvės al. 36, Kaunas, arba Regionų apygardos administracinio teismo Kauno rūmams adresu</w:t>
      </w:r>
      <w:r w:rsidR="006C7C49" w:rsidRPr="007A10D9">
        <w:rPr>
          <w:rStyle w:val="uficommentbody"/>
          <w:rFonts w:ascii="Times New Roman" w:hAnsi="Times New Roman"/>
          <w:sz w:val="22"/>
          <w:szCs w:val="22"/>
        </w:rPr>
        <w:t>:</w:t>
      </w:r>
      <w:r w:rsidRPr="007A10D9">
        <w:rPr>
          <w:rStyle w:val="uficommentbody"/>
          <w:rFonts w:ascii="Times New Roman" w:hAnsi="Times New Roman"/>
          <w:sz w:val="22"/>
          <w:szCs w:val="22"/>
        </w:rPr>
        <w:t xml:space="preserve"> A. Mickevičiaus g. 8A, Kaunas.</w:t>
      </w:r>
    </w:p>
    <w:p w:rsidR="007A10D9" w:rsidRDefault="007A10D9" w:rsidP="00F35692">
      <w:pPr>
        <w:spacing w:line="360" w:lineRule="auto"/>
        <w:jc w:val="both"/>
        <w:rPr>
          <w:rStyle w:val="uficommentbody"/>
          <w:rFonts w:ascii="Times New Roman" w:hAnsi="Times New Roman"/>
          <w:sz w:val="22"/>
          <w:szCs w:val="22"/>
        </w:rPr>
      </w:pPr>
    </w:p>
    <w:p w:rsidR="007A10D9" w:rsidRPr="007A10D9" w:rsidRDefault="007A10D9" w:rsidP="00F35692">
      <w:pPr>
        <w:spacing w:line="360" w:lineRule="auto"/>
        <w:jc w:val="both"/>
        <w:rPr>
          <w:rFonts w:ascii="Times New Roman" w:hAnsi="Times New Roman"/>
          <w:sz w:val="22"/>
          <w:szCs w:val="22"/>
        </w:rPr>
      </w:pPr>
    </w:p>
    <w:p w:rsidR="00972229" w:rsidRPr="007A10D9" w:rsidRDefault="00972229" w:rsidP="007A10D9">
      <w:pPr>
        <w:rPr>
          <w:rFonts w:ascii="Times New Roman" w:hAnsi="Times New Roman"/>
          <w:sz w:val="22"/>
          <w:szCs w:val="22"/>
        </w:rPr>
      </w:pPr>
      <w:r w:rsidRPr="007A10D9">
        <w:rPr>
          <w:rFonts w:ascii="Times New Roman" w:hAnsi="Times New Roman"/>
          <w:sz w:val="22"/>
          <w:szCs w:val="22"/>
        </w:rPr>
        <w:t xml:space="preserve">Administracijos direktoriaus                                                            </w:t>
      </w:r>
      <w:r w:rsidR="006C7C49" w:rsidRPr="007A10D9">
        <w:rPr>
          <w:rFonts w:ascii="Times New Roman" w:hAnsi="Times New Roman"/>
          <w:sz w:val="22"/>
          <w:szCs w:val="22"/>
        </w:rPr>
        <w:t xml:space="preserve">               </w:t>
      </w:r>
      <w:r w:rsidR="007A10D9">
        <w:rPr>
          <w:rFonts w:ascii="Times New Roman" w:hAnsi="Times New Roman"/>
          <w:sz w:val="22"/>
          <w:szCs w:val="22"/>
        </w:rPr>
        <w:t xml:space="preserve">            </w:t>
      </w:r>
      <w:r w:rsidR="006C7C49" w:rsidRPr="007A10D9">
        <w:rPr>
          <w:rFonts w:ascii="Times New Roman" w:hAnsi="Times New Roman"/>
          <w:sz w:val="22"/>
          <w:szCs w:val="22"/>
        </w:rPr>
        <w:t xml:space="preserve"> </w:t>
      </w:r>
      <w:r w:rsidRPr="007A10D9">
        <w:rPr>
          <w:rFonts w:ascii="Times New Roman" w:hAnsi="Times New Roman"/>
          <w:sz w:val="22"/>
          <w:szCs w:val="22"/>
        </w:rPr>
        <w:t xml:space="preserve">   Dainius Grincevičius</w:t>
      </w:r>
    </w:p>
    <w:p w:rsidR="007A10D9" w:rsidRP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Default="007A10D9" w:rsidP="007A10D9">
      <w:pPr>
        <w:rPr>
          <w:rFonts w:ascii="Times New Roman" w:hAnsi="Times New Roman"/>
          <w:sz w:val="22"/>
          <w:szCs w:val="22"/>
        </w:rPr>
      </w:pPr>
    </w:p>
    <w:p w:rsidR="007A10D9" w:rsidRPr="007A10D9" w:rsidRDefault="007A10D9" w:rsidP="007A10D9">
      <w:pPr>
        <w:rPr>
          <w:rFonts w:ascii="Times New Roman" w:hAnsi="Times New Roman"/>
          <w:sz w:val="22"/>
          <w:szCs w:val="22"/>
        </w:rPr>
      </w:pPr>
    </w:p>
    <w:p w:rsidR="00F35692" w:rsidRPr="007A10D9" w:rsidRDefault="00F35692" w:rsidP="00F35692">
      <w:pPr>
        <w:tabs>
          <w:tab w:val="left" w:pos="2445"/>
        </w:tabs>
        <w:overflowPunct w:val="0"/>
        <w:rPr>
          <w:rFonts w:ascii="Times New Roman" w:hAnsi="Times New Roman"/>
          <w:sz w:val="22"/>
          <w:szCs w:val="22"/>
          <w:lang w:val="en-US"/>
        </w:rPr>
      </w:pPr>
      <w:r w:rsidRPr="007A10D9">
        <w:rPr>
          <w:rFonts w:ascii="Times New Roman" w:hAnsi="Times New Roman"/>
          <w:sz w:val="22"/>
          <w:szCs w:val="22"/>
        </w:rPr>
        <w:t>Parengė</w:t>
      </w:r>
      <w:r w:rsidRPr="007A10D9">
        <w:rPr>
          <w:rFonts w:ascii="Times New Roman" w:hAnsi="Times New Roman"/>
          <w:sz w:val="22"/>
          <w:szCs w:val="22"/>
        </w:rPr>
        <w:tab/>
      </w:r>
      <w:r w:rsidRPr="007A10D9">
        <w:rPr>
          <w:rFonts w:ascii="Times New Roman" w:hAnsi="Times New Roman"/>
          <w:sz w:val="22"/>
          <w:szCs w:val="22"/>
        </w:rPr>
        <w:tab/>
      </w:r>
    </w:p>
    <w:p w:rsidR="00F35692" w:rsidRPr="007A10D9" w:rsidRDefault="00F35692" w:rsidP="00F35692">
      <w:pPr>
        <w:overflowPunct w:val="0"/>
        <w:rPr>
          <w:rFonts w:ascii="Times New Roman" w:hAnsi="Times New Roman"/>
          <w:sz w:val="22"/>
          <w:szCs w:val="22"/>
        </w:rPr>
      </w:pPr>
      <w:r w:rsidRPr="007A10D9">
        <w:rPr>
          <w:rFonts w:ascii="Times New Roman" w:hAnsi="Times New Roman"/>
          <w:sz w:val="22"/>
          <w:szCs w:val="22"/>
        </w:rPr>
        <w:t>Administracijos vyriausioji specialistė</w:t>
      </w:r>
    </w:p>
    <w:p w:rsidR="00F35692" w:rsidRPr="007A10D9" w:rsidRDefault="00F35692" w:rsidP="00F35692">
      <w:pPr>
        <w:overflowPunct w:val="0"/>
        <w:rPr>
          <w:rFonts w:ascii="Times New Roman" w:hAnsi="Times New Roman"/>
          <w:sz w:val="22"/>
          <w:szCs w:val="22"/>
        </w:rPr>
      </w:pPr>
      <w:r w:rsidRPr="007A10D9">
        <w:rPr>
          <w:rFonts w:ascii="Times New Roman" w:hAnsi="Times New Roman"/>
          <w:sz w:val="22"/>
          <w:szCs w:val="22"/>
        </w:rPr>
        <w:t>(jaunimo reikalų koordinatorė)</w:t>
      </w:r>
    </w:p>
    <w:p w:rsidR="00F35692" w:rsidRPr="007A10D9" w:rsidRDefault="00F35692" w:rsidP="00F35692">
      <w:pPr>
        <w:overflowPunct w:val="0"/>
        <w:rPr>
          <w:rFonts w:ascii="Times New Roman" w:hAnsi="Times New Roman"/>
          <w:sz w:val="22"/>
          <w:szCs w:val="22"/>
        </w:rPr>
      </w:pPr>
    </w:p>
    <w:p w:rsidR="007A10D9" w:rsidRPr="007A10D9" w:rsidRDefault="00F35692" w:rsidP="00F35692">
      <w:pPr>
        <w:overflowPunct w:val="0"/>
        <w:rPr>
          <w:rFonts w:ascii="Times New Roman" w:hAnsi="Times New Roman"/>
          <w:sz w:val="22"/>
          <w:szCs w:val="22"/>
        </w:rPr>
      </w:pPr>
      <w:r w:rsidRPr="007A10D9">
        <w:rPr>
          <w:rFonts w:ascii="Times New Roman" w:hAnsi="Times New Roman"/>
          <w:sz w:val="22"/>
          <w:szCs w:val="22"/>
        </w:rPr>
        <w:t>Danutė Jurgutienė</w:t>
      </w:r>
    </w:p>
    <w:p w:rsidR="00F35692" w:rsidRPr="007A10D9" w:rsidRDefault="00F35692" w:rsidP="00F35692">
      <w:pPr>
        <w:overflowPunct w:val="0"/>
        <w:rPr>
          <w:rFonts w:ascii="Times New Roman" w:hAnsi="Times New Roman"/>
          <w:sz w:val="22"/>
          <w:szCs w:val="22"/>
        </w:rPr>
      </w:pPr>
      <w:r w:rsidRPr="007A10D9">
        <w:rPr>
          <w:rFonts w:ascii="Times New Roman" w:hAnsi="Times New Roman"/>
          <w:sz w:val="22"/>
          <w:szCs w:val="22"/>
        </w:rPr>
        <w:t>2019-04-01</w:t>
      </w:r>
    </w:p>
    <w:sectPr w:rsidR="00F35692" w:rsidRPr="007A10D9" w:rsidSect="007A10D9">
      <w:headerReference w:type="even" r:id="rId7"/>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649" w:rsidRDefault="00576649">
      <w:r>
        <w:separator/>
      </w:r>
    </w:p>
  </w:endnote>
  <w:endnote w:type="continuationSeparator" w:id="0">
    <w:p w:rsidR="00576649" w:rsidRDefault="00576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649" w:rsidRDefault="00576649">
      <w:r>
        <w:separator/>
      </w:r>
    </w:p>
  </w:footnote>
  <w:footnote w:type="continuationSeparator" w:id="0">
    <w:p w:rsidR="00576649" w:rsidRDefault="005766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3628986"/>
      <w:docPartObj>
        <w:docPartGallery w:val="Page Numbers (Top of Page)"/>
        <w:docPartUnique/>
      </w:docPartObj>
    </w:sdtPr>
    <w:sdtEndPr>
      <w:rPr>
        <w:noProof/>
      </w:rPr>
    </w:sdtEndPr>
    <w:sdtContent>
      <w:p w:rsidR="007A10D9" w:rsidRDefault="007A10D9">
        <w:pPr>
          <w:pStyle w:val="Header"/>
          <w:jc w:val="center"/>
        </w:pPr>
        <w:r>
          <w:fldChar w:fldCharType="begin"/>
        </w:r>
        <w:r>
          <w:instrText xml:space="preserve"> PAGE   \* MERGEFORMAT </w:instrText>
        </w:r>
        <w:r>
          <w:fldChar w:fldCharType="separate"/>
        </w:r>
        <w:r w:rsidR="00B72009">
          <w:rPr>
            <w:noProof/>
          </w:rPr>
          <w:t>2</w:t>
        </w:r>
        <w:r>
          <w:rPr>
            <w:noProof/>
          </w:rPr>
          <w:fldChar w:fldCharType="end"/>
        </w:r>
      </w:p>
    </w:sdtContent>
  </w:sdt>
  <w:p w:rsidR="007A10D9" w:rsidRDefault="007A1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117499"/>
    <w:rsid w:val="001D38EF"/>
    <w:rsid w:val="001E7250"/>
    <w:rsid w:val="002765E4"/>
    <w:rsid w:val="0028720A"/>
    <w:rsid w:val="002D3ABC"/>
    <w:rsid w:val="002E037D"/>
    <w:rsid w:val="00313CF0"/>
    <w:rsid w:val="00342E29"/>
    <w:rsid w:val="003A0C31"/>
    <w:rsid w:val="003F491F"/>
    <w:rsid w:val="00434111"/>
    <w:rsid w:val="00435ADB"/>
    <w:rsid w:val="0043751E"/>
    <w:rsid w:val="00521D86"/>
    <w:rsid w:val="00576649"/>
    <w:rsid w:val="00583E25"/>
    <w:rsid w:val="006072B8"/>
    <w:rsid w:val="00610881"/>
    <w:rsid w:val="00664734"/>
    <w:rsid w:val="006C7C49"/>
    <w:rsid w:val="0070001E"/>
    <w:rsid w:val="007A10D9"/>
    <w:rsid w:val="00865E57"/>
    <w:rsid w:val="008C1B78"/>
    <w:rsid w:val="008F4809"/>
    <w:rsid w:val="00972229"/>
    <w:rsid w:val="0098205C"/>
    <w:rsid w:val="009C4EAB"/>
    <w:rsid w:val="009F065C"/>
    <w:rsid w:val="00A27D89"/>
    <w:rsid w:val="00AE7378"/>
    <w:rsid w:val="00B72009"/>
    <w:rsid w:val="00B75F85"/>
    <w:rsid w:val="00BE1E33"/>
    <w:rsid w:val="00BE4C6A"/>
    <w:rsid w:val="00BE6D25"/>
    <w:rsid w:val="00BF647B"/>
    <w:rsid w:val="00C2225A"/>
    <w:rsid w:val="00C838D9"/>
    <w:rsid w:val="00C84A75"/>
    <w:rsid w:val="00C921BD"/>
    <w:rsid w:val="00CA67DC"/>
    <w:rsid w:val="00CA6ECE"/>
    <w:rsid w:val="00D17CE8"/>
    <w:rsid w:val="00DD47CE"/>
    <w:rsid w:val="00E918BB"/>
    <w:rsid w:val="00ED113F"/>
    <w:rsid w:val="00EE2CE3"/>
    <w:rsid w:val="00F01EF6"/>
    <w:rsid w:val="00F35692"/>
    <w:rsid w:val="00FC248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249AE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uficommentbody">
    <w:name w:val="uficommentbody"/>
    <w:basedOn w:val="DefaultParagraphFont"/>
    <w:rsid w:val="00972229"/>
  </w:style>
  <w:style w:type="character" w:customStyle="1" w:styleId="HeaderChar">
    <w:name w:val="Header Char"/>
    <w:basedOn w:val="DefaultParagraphFont"/>
    <w:link w:val="Header"/>
    <w:uiPriority w:val="99"/>
    <w:rsid w:val="007A10D9"/>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57</TotalTime>
  <Pages>1</Pages>
  <Words>3151</Words>
  <Characters>1797</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4939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Danutė Jurgutienė</cp:lastModifiedBy>
  <cp:revision>9</cp:revision>
  <cp:lastPrinted>2001-05-23T08:36:00Z</cp:lastPrinted>
  <dcterms:created xsi:type="dcterms:W3CDTF">2019-04-01T10:29:00Z</dcterms:created>
  <dcterms:modified xsi:type="dcterms:W3CDTF">2019-04-02T06:09:00Z</dcterms:modified>
</cp:coreProperties>
</file>