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B5C38" w:rsidRPr="003B1DD8" w:rsidRDefault="00FB5C38" w:rsidP="00FB5C38">
      <w:pPr>
        <w:jc w:val="center"/>
        <w:rPr>
          <w:b/>
          <w:bCs/>
        </w:rPr>
      </w:pPr>
      <w:r w:rsidRPr="003B1DD8">
        <w:rPr>
          <w:b/>
          <w:bCs/>
        </w:rPr>
        <w:t xml:space="preserve">DĖL </w:t>
      </w:r>
      <w:r>
        <w:rPr>
          <w:b/>
          <w:bCs/>
        </w:rPr>
        <w:t xml:space="preserve">2018 – 2019 </w:t>
      </w:r>
      <w:r w:rsidRPr="006C5D05">
        <w:rPr>
          <w:b/>
          <w:bCs/>
        </w:rPr>
        <w:t xml:space="preserve"> METŲ ŠILDYMO SEZONO PABAIGOS  RAJONE</w:t>
      </w:r>
      <w:r w:rsidRPr="003B1DD8">
        <w:rPr>
          <w:b/>
          <w:bCs/>
        </w:rPr>
        <w:t xml:space="preserve"> </w:t>
      </w:r>
    </w:p>
    <w:p w:rsidR="00FB5C38" w:rsidRPr="003B1DD8" w:rsidRDefault="00FB5C38" w:rsidP="00FB5C38">
      <w:pPr>
        <w:jc w:val="center"/>
        <w:rPr>
          <w:b/>
          <w:bCs/>
        </w:rPr>
      </w:pPr>
    </w:p>
    <w:p w:rsidR="00FB5C38" w:rsidRPr="003B1DD8" w:rsidRDefault="00FB5C38" w:rsidP="00FB5C38">
      <w:pPr>
        <w:jc w:val="center"/>
      </w:pPr>
      <w:r>
        <w:t>2019</w:t>
      </w:r>
      <w:r w:rsidRPr="003B1DD8">
        <w:t xml:space="preserve"> m. </w:t>
      </w:r>
      <w:r>
        <w:t xml:space="preserve"> balandžio   </w:t>
      </w:r>
      <w:r w:rsidR="00900308">
        <w:t xml:space="preserve"> </w:t>
      </w:r>
      <w:r w:rsidRPr="003B1DD8">
        <w:t xml:space="preserve">d.  Nr. </w:t>
      </w:r>
      <w:r>
        <w:t>AT-</w:t>
      </w:r>
    </w:p>
    <w:p w:rsidR="00FB5C38" w:rsidRPr="003B1DD8" w:rsidRDefault="00FB5C38" w:rsidP="00FB5C38">
      <w:pPr>
        <w:jc w:val="center"/>
      </w:pPr>
      <w:r w:rsidRPr="003B1DD8">
        <w:t>Šakiai</w:t>
      </w:r>
    </w:p>
    <w:p w:rsidR="00FB5C38" w:rsidRPr="003B1DD8" w:rsidRDefault="00FB5C38" w:rsidP="00FB5C38">
      <w:pPr>
        <w:jc w:val="center"/>
      </w:pPr>
    </w:p>
    <w:p w:rsidR="00FB5C38" w:rsidRDefault="00FB5C38" w:rsidP="00FB5C38">
      <w:pPr>
        <w:spacing w:line="360" w:lineRule="auto"/>
        <w:ind w:right="142" w:firstLine="851"/>
        <w:jc w:val="both"/>
        <w:rPr>
          <w:rFonts w:ascii="Times New Roman" w:hAnsi="Times New Roman"/>
          <w:szCs w:val="24"/>
        </w:rPr>
      </w:pPr>
      <w:r w:rsidRPr="006C5D05">
        <w:t xml:space="preserve">Vadovaudamasis </w:t>
      </w:r>
      <w:r w:rsidRPr="00C471B7">
        <w:rPr>
          <w:rFonts w:ascii="Times New Roman" w:hAnsi="Times New Roman"/>
          <w:szCs w:val="24"/>
        </w:rPr>
        <w:t xml:space="preserve">Lietuvos Respublikos vietos savivaldos įstatymo 29 straipsnio 8 dalies 2 punktu, Lietuvos Respublikos šilumos ūkio įstatymo 13 straipsnio 1 </w:t>
      </w:r>
      <w:r w:rsidR="00276823">
        <w:rPr>
          <w:rFonts w:ascii="Times New Roman" w:hAnsi="Times New Roman"/>
          <w:szCs w:val="24"/>
        </w:rPr>
        <w:t>dalimi</w:t>
      </w:r>
      <w:r w:rsidRPr="00C471B7">
        <w:rPr>
          <w:rFonts w:ascii="Times New Roman" w:hAnsi="Times New Roman"/>
          <w:szCs w:val="24"/>
        </w:rPr>
        <w:t xml:space="preserve">, </w:t>
      </w:r>
      <w:r w:rsidR="00276823" w:rsidRPr="00C471B7">
        <w:rPr>
          <w:rFonts w:ascii="Times New Roman" w:hAnsi="Times New Roman"/>
          <w:szCs w:val="24"/>
        </w:rPr>
        <w:t>Šilumos tiekimo ir vartojimo taisyklių</w:t>
      </w:r>
      <w:r w:rsidR="00276823">
        <w:rPr>
          <w:rFonts w:ascii="Times New Roman" w:hAnsi="Times New Roman"/>
          <w:szCs w:val="24"/>
        </w:rPr>
        <w:t>,</w:t>
      </w:r>
      <w:r w:rsidR="00276823" w:rsidRPr="00C471B7">
        <w:rPr>
          <w:rFonts w:ascii="Times New Roman" w:hAnsi="Times New Roman"/>
          <w:szCs w:val="24"/>
        </w:rPr>
        <w:t xml:space="preserve"> </w:t>
      </w:r>
      <w:r w:rsidR="00276823">
        <w:rPr>
          <w:rFonts w:ascii="Times New Roman" w:hAnsi="Times New Roman"/>
          <w:szCs w:val="24"/>
        </w:rPr>
        <w:t xml:space="preserve">patvirtintų </w:t>
      </w:r>
      <w:r w:rsidRPr="00C471B7">
        <w:rPr>
          <w:rFonts w:ascii="Times New Roman" w:hAnsi="Times New Roman"/>
          <w:szCs w:val="24"/>
        </w:rPr>
        <w:t>Lietuvos Respublikos energetikos ministro 2010 m. spalio 25 d. įsakymu Nr. 1-297</w:t>
      </w:r>
      <w:r>
        <w:rPr>
          <w:rFonts w:ascii="Times New Roman" w:hAnsi="Times New Roman"/>
          <w:szCs w:val="24"/>
        </w:rPr>
        <w:t xml:space="preserve"> „Dėl š</w:t>
      </w:r>
      <w:r w:rsidRPr="00C471B7">
        <w:rPr>
          <w:rFonts w:ascii="Times New Roman" w:hAnsi="Times New Roman"/>
          <w:szCs w:val="24"/>
        </w:rPr>
        <w:t>ilumos tiekimo ir vartojimo taisyklių</w:t>
      </w:r>
      <w:r>
        <w:rPr>
          <w:rFonts w:ascii="Times New Roman" w:hAnsi="Times New Roman"/>
          <w:szCs w:val="24"/>
        </w:rPr>
        <w:t xml:space="preserve"> patvirtinimo“</w:t>
      </w:r>
      <w:r w:rsidRPr="00C471B7">
        <w:rPr>
          <w:rFonts w:ascii="Times New Roman" w:hAnsi="Times New Roman"/>
          <w:szCs w:val="24"/>
        </w:rPr>
        <w:t xml:space="preserve"> 61 ir 62 pun</w:t>
      </w:r>
      <w:r w:rsidR="00276823" w:rsidRPr="00276823">
        <w:rPr>
          <w:rFonts w:ascii="Times New Roman" w:hAnsi="Times New Roman"/>
          <w:szCs w:val="24"/>
        </w:rPr>
        <w:t>k</w:t>
      </w:r>
      <w:r w:rsidRPr="00C471B7">
        <w:rPr>
          <w:rFonts w:ascii="Times New Roman" w:hAnsi="Times New Roman"/>
          <w:szCs w:val="24"/>
        </w:rPr>
        <w:t>tais</w:t>
      </w:r>
      <w:r w:rsidR="00276823">
        <w:rPr>
          <w:rFonts w:ascii="Times New Roman" w:hAnsi="Times New Roman"/>
          <w:szCs w:val="24"/>
        </w:rPr>
        <w:t>, Šakių rajono savivaldybės administracijos nuostatų, patvirtintų rajono savivaldybės tarybos 2011 m. rugsėjo 23 d. sprendimu Nr.T-277 „Dėl rajono savivaldybės administracijos nuostatų patvirtinimo“ 24 punktu</w:t>
      </w:r>
      <w:r w:rsidRPr="00C471B7">
        <w:rPr>
          <w:rFonts w:ascii="Times New Roman" w:hAnsi="Times New Roman"/>
          <w:szCs w:val="24"/>
        </w:rPr>
        <w:t xml:space="preserve">: </w:t>
      </w:r>
    </w:p>
    <w:p w:rsidR="00FB5C38" w:rsidRDefault="00FB5C38" w:rsidP="00FB5C38">
      <w:pPr>
        <w:pStyle w:val="Sraopastraipa"/>
        <w:numPr>
          <w:ilvl w:val="0"/>
          <w:numId w:val="1"/>
        </w:numPr>
        <w:spacing w:line="360" w:lineRule="auto"/>
        <w:ind w:left="0" w:right="142" w:firstLine="993"/>
        <w:jc w:val="both"/>
        <w:rPr>
          <w:rFonts w:ascii="Times New Roman" w:hAnsi="Times New Roman"/>
          <w:szCs w:val="24"/>
        </w:rPr>
      </w:pPr>
      <w:r>
        <w:t>N u s t a</w:t>
      </w:r>
      <w:r w:rsidR="00276823">
        <w:t xml:space="preserve"> </w:t>
      </w:r>
      <w:r>
        <w:t>t a u  2018 - 2019 metų šildymo sezono pabaigą - 2019 metų balandžio 24 dieną.</w:t>
      </w:r>
    </w:p>
    <w:p w:rsidR="00FB5C38" w:rsidRDefault="00FB5C38" w:rsidP="00FB5C38">
      <w:pPr>
        <w:pStyle w:val="Sraopastraipa"/>
        <w:numPr>
          <w:ilvl w:val="0"/>
          <w:numId w:val="1"/>
        </w:numPr>
        <w:spacing w:line="360" w:lineRule="auto"/>
        <w:ind w:left="0" w:right="142" w:firstLine="993"/>
        <w:jc w:val="both"/>
        <w:rPr>
          <w:rFonts w:ascii="Times New Roman" w:hAnsi="Times New Roman"/>
          <w:szCs w:val="24"/>
        </w:rPr>
      </w:pPr>
      <w:r w:rsidRPr="00C46E1B">
        <w:rPr>
          <w:rFonts w:ascii="Palemonas" w:hAnsi="Palemonas"/>
        </w:rPr>
        <w:t>Į g a l i o j u  ikimokyklinio, bendrojo ugdymo ir neformaliojo vaikų švietimo mokyklų vadovus savarankiškai priimti sprendimus dėl 2018–2019 metų šildymo sezono pabaigos.</w:t>
      </w:r>
    </w:p>
    <w:p w:rsidR="00FB5C38" w:rsidRDefault="00FB5C38" w:rsidP="00FB5C38">
      <w:pPr>
        <w:pStyle w:val="Sraopastraipa"/>
        <w:numPr>
          <w:ilvl w:val="0"/>
          <w:numId w:val="1"/>
        </w:numPr>
        <w:spacing w:line="360" w:lineRule="auto"/>
        <w:ind w:left="0" w:right="142" w:firstLine="993"/>
        <w:jc w:val="both"/>
        <w:rPr>
          <w:rFonts w:ascii="Times New Roman" w:hAnsi="Times New Roman"/>
          <w:szCs w:val="24"/>
        </w:rPr>
      </w:pPr>
      <w:r w:rsidRPr="00C46E1B">
        <w:rPr>
          <w:rFonts w:ascii="Times New Roman" w:hAnsi="Times New Roman"/>
          <w:szCs w:val="24"/>
        </w:rPr>
        <w:t xml:space="preserve">P a v e d u  Šakių rajono savivaldybės administracijos Bendrųjų reikalų skyriui įsakymą paskelbti Teisės aktų registre, Šakių rajono savivaldybės administracijos interneto tinklalapyje </w:t>
      </w:r>
      <w:hyperlink r:id="rId8" w:history="1">
        <w:r w:rsidR="00602A64" w:rsidRPr="000B3992">
          <w:rPr>
            <w:rStyle w:val="Hipersaitas"/>
            <w:rFonts w:ascii="Times New Roman" w:hAnsi="Times New Roman"/>
            <w:szCs w:val="24"/>
          </w:rPr>
          <w:t>www.sakiai.lt</w:t>
        </w:r>
      </w:hyperlink>
      <w:r w:rsidRPr="00C46E1B">
        <w:rPr>
          <w:rFonts w:ascii="Times New Roman" w:hAnsi="Times New Roman"/>
          <w:szCs w:val="24"/>
        </w:rPr>
        <w:t xml:space="preserve"> bei rajoninėje spaudoje.</w:t>
      </w:r>
    </w:p>
    <w:p w:rsidR="00FB5C38" w:rsidRDefault="00FB5C38" w:rsidP="00FB5C38">
      <w:pPr>
        <w:pStyle w:val="Sraopastraipa"/>
        <w:numPr>
          <w:ilvl w:val="0"/>
          <w:numId w:val="1"/>
        </w:numPr>
        <w:spacing w:line="360" w:lineRule="auto"/>
        <w:ind w:left="0" w:right="142" w:firstLine="993"/>
        <w:jc w:val="both"/>
        <w:rPr>
          <w:rFonts w:ascii="Times New Roman" w:hAnsi="Times New Roman"/>
          <w:szCs w:val="24"/>
        </w:rPr>
      </w:pPr>
      <w:r w:rsidRPr="00C46E1B">
        <w:rPr>
          <w:rFonts w:ascii="Times New Roman" w:hAnsi="Times New Roman"/>
          <w:szCs w:val="24"/>
        </w:rPr>
        <w:t>Šis įsakymas gali būti skundžiamas per vieną mėnesį nuo jo paskelbimo dienos Lietuvos administracinių ginčų komisijos Kauno apygardos skyriui adresu: Laisvės al. 36, Kaunas arba Regionų apygardos administracinio teismo Kauno rūmams adresu: A. Mickevičiaus g. 8A, Kaunas.</w:t>
      </w:r>
    </w:p>
    <w:p w:rsidR="00276823" w:rsidRPr="00C46E1B" w:rsidRDefault="00276823" w:rsidP="00276823">
      <w:pPr>
        <w:pStyle w:val="Sraopastraipa"/>
        <w:spacing w:line="360" w:lineRule="auto"/>
        <w:ind w:left="993" w:right="142"/>
        <w:jc w:val="both"/>
        <w:rPr>
          <w:rFonts w:ascii="Times New Roman" w:hAnsi="Times New Roman"/>
          <w:szCs w:val="24"/>
        </w:rPr>
      </w:pPr>
    </w:p>
    <w:p w:rsidR="00FB5C38" w:rsidRDefault="00FB5C38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                                                    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Dainius Grincevičius</w:t>
      </w:r>
    </w:p>
    <w:p w:rsidR="0016050A" w:rsidRDefault="0016050A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16050A" w:rsidRDefault="0016050A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B5C38" w:rsidRDefault="00FB5C38" w:rsidP="00FB5C3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FB5C38" w:rsidRDefault="00FB5C38" w:rsidP="00FB5C3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Ūkio,</w:t>
      </w:r>
      <w:r w:rsidR="001A134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architektūros ir investicijų  skyriaus </w:t>
      </w:r>
    </w:p>
    <w:p w:rsidR="00FB5C38" w:rsidRDefault="00FB5C38" w:rsidP="00FB5C3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 specialistė</w:t>
      </w:r>
    </w:p>
    <w:p w:rsidR="00471261" w:rsidRDefault="00471261" w:rsidP="00FB5C38">
      <w:pPr>
        <w:overflowPunct w:val="0"/>
        <w:rPr>
          <w:rFonts w:ascii="Times New Roman" w:hAnsi="Times New Roman"/>
          <w:szCs w:val="24"/>
        </w:rPr>
      </w:pPr>
    </w:p>
    <w:p w:rsidR="00FB5C38" w:rsidRDefault="00FB5C38" w:rsidP="00FB5C38">
      <w:pPr>
        <w:tabs>
          <w:tab w:val="left" w:pos="1418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Asta </w:t>
      </w:r>
      <w:proofErr w:type="spellStart"/>
      <w:r>
        <w:rPr>
          <w:rFonts w:ascii="Times New Roman" w:hAnsi="Times New Roman"/>
          <w:szCs w:val="24"/>
        </w:rPr>
        <w:t>Cikanienė</w:t>
      </w:r>
      <w:proofErr w:type="spellEnd"/>
    </w:p>
    <w:p w:rsidR="00FB5C38" w:rsidRDefault="00D92926" w:rsidP="00FB5C38">
      <w:pPr>
        <w:tabs>
          <w:tab w:val="left" w:pos="1418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2019-04-16</w:t>
      </w:r>
    </w:p>
    <w:sectPr w:rsidR="00FB5C38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C4F" w:rsidRDefault="00854C4F">
      <w:r>
        <w:separator/>
      </w:r>
    </w:p>
  </w:endnote>
  <w:endnote w:type="continuationSeparator" w:id="0">
    <w:p w:rsidR="00854C4F" w:rsidRDefault="00854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C4F" w:rsidRDefault="00854C4F">
      <w:r>
        <w:separator/>
      </w:r>
    </w:p>
  </w:footnote>
  <w:footnote w:type="continuationSeparator" w:id="0">
    <w:p w:rsidR="00854C4F" w:rsidRDefault="00854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388F"/>
    <w:rsid w:val="00117499"/>
    <w:rsid w:val="0016050A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13CF0"/>
    <w:rsid w:val="00342E29"/>
    <w:rsid w:val="003A0C31"/>
    <w:rsid w:val="003F491F"/>
    <w:rsid w:val="00427672"/>
    <w:rsid w:val="00434111"/>
    <w:rsid w:val="00435ADB"/>
    <w:rsid w:val="00471261"/>
    <w:rsid w:val="00521D86"/>
    <w:rsid w:val="00583E25"/>
    <w:rsid w:val="00594785"/>
    <w:rsid w:val="00602A64"/>
    <w:rsid w:val="00610881"/>
    <w:rsid w:val="0063292C"/>
    <w:rsid w:val="0070001E"/>
    <w:rsid w:val="00854C4F"/>
    <w:rsid w:val="008C1B78"/>
    <w:rsid w:val="008F4809"/>
    <w:rsid w:val="00900308"/>
    <w:rsid w:val="0098205C"/>
    <w:rsid w:val="009C4EAB"/>
    <w:rsid w:val="009F065C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92926"/>
    <w:rsid w:val="00DD47CE"/>
    <w:rsid w:val="00E918BB"/>
    <w:rsid w:val="00ED113F"/>
    <w:rsid w:val="00EE2CE3"/>
    <w:rsid w:val="00EE4B49"/>
    <w:rsid w:val="00F01EF6"/>
    <w:rsid w:val="00FB5C3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</TotalTime>
  <Pages>1</Pages>
  <Words>1122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207_ukio_1</cp:lastModifiedBy>
  <cp:revision>11</cp:revision>
  <cp:lastPrinted>2019-04-16T08:14:00Z</cp:lastPrinted>
  <dcterms:created xsi:type="dcterms:W3CDTF">2019-04-15T13:41:00Z</dcterms:created>
  <dcterms:modified xsi:type="dcterms:W3CDTF">2019-04-16T12:28:00Z</dcterms:modified>
</cp:coreProperties>
</file>