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5744C">
        <w:rPr>
          <w:rFonts w:ascii="Times New Roman" w:hAnsi="Times New Roman"/>
          <w:b/>
        </w:rPr>
        <w:t>ŠAKIŲ RAJONO SAVIVALDYBĖS NEKILNOJAM</w:t>
      </w:r>
      <w:r w:rsidR="003F765D">
        <w:rPr>
          <w:rFonts w:ascii="Times New Roman" w:hAnsi="Times New Roman"/>
          <w:b/>
        </w:rPr>
        <w:t>OJO</w:t>
      </w:r>
      <w:r w:rsidR="0035744C">
        <w:rPr>
          <w:rFonts w:ascii="Times New Roman" w:hAnsi="Times New Roman"/>
          <w:b/>
        </w:rPr>
        <w:t xml:space="preserve"> </w:t>
      </w:r>
      <w:r w:rsidR="003F765D">
        <w:rPr>
          <w:rFonts w:ascii="Times New Roman" w:hAnsi="Times New Roman"/>
          <w:b/>
        </w:rPr>
        <w:t>TURTO</w:t>
      </w:r>
      <w:r w:rsidR="0035744C">
        <w:rPr>
          <w:rFonts w:ascii="Times New Roman" w:hAnsi="Times New Roman"/>
          <w:b/>
        </w:rPr>
        <w:t xml:space="preserve"> PARDAVIMO VIEŠAME AUKCIONE SĄLYGŲ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E2B6B">
        <w:rPr>
          <w:rFonts w:ascii="Times New Roman" w:hAnsi="Times New Roman"/>
        </w:rPr>
        <w:t xml:space="preserve">liepos     </w:t>
      </w:r>
      <w:r w:rsidR="005E6E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Pr="009E2B6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5744C" w:rsidRPr="009E2B6B" w:rsidRDefault="003E13CC" w:rsidP="003B1CE0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9E2B6B">
        <w:rPr>
          <w:rFonts w:ascii="Times New Roman" w:hAnsi="Times New Roman"/>
          <w:szCs w:val="24"/>
        </w:rPr>
        <w:tab/>
        <w:t xml:space="preserve">Vadovaudamasis </w:t>
      </w:r>
      <w:r w:rsidR="0035744C" w:rsidRPr="009E2B6B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9E2B6B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9E2B6B">
        <w:rPr>
          <w:rFonts w:ascii="Times New Roman" w:hAnsi="Times New Roman"/>
          <w:color w:val="000000"/>
          <w:szCs w:val="24"/>
        </w:rPr>
        <w:t xml:space="preserve">1178 „Dėl Valstybės ir savivaldybių nekilnojamųjų daiktų pardavimo viešame aukcione tvarkos aprašo patvirtinimo“, 21.3 punktu, Šakių rajono savivaldybės administracijos nuostatų, patvirtintų Šakių </w:t>
      </w:r>
      <w:r w:rsidR="0035744C" w:rsidRPr="009E2B6B">
        <w:rPr>
          <w:rFonts w:ascii="Times New Roman" w:hAnsi="Times New Roman"/>
          <w:szCs w:val="24"/>
        </w:rPr>
        <w:t xml:space="preserve">rajono savivaldybės tarybos 2016 m. </w:t>
      </w:r>
      <w:r w:rsidR="0035744C" w:rsidRPr="009E2B6B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9E2B6B">
        <w:rPr>
          <w:rFonts w:ascii="Times New Roman" w:hAnsi="Times New Roman"/>
          <w:szCs w:val="24"/>
        </w:rPr>
        <w:t xml:space="preserve"> punktu</w:t>
      </w:r>
      <w:r w:rsidR="00D919E3" w:rsidRPr="009E2B6B">
        <w:rPr>
          <w:rFonts w:ascii="Times New Roman" w:hAnsi="Times New Roman"/>
          <w:szCs w:val="24"/>
        </w:rPr>
        <w:t xml:space="preserve"> ir</w:t>
      </w:r>
      <w:r w:rsidR="0035744C" w:rsidRPr="009E2B6B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punktu,</w:t>
      </w:r>
    </w:p>
    <w:p w:rsidR="0035744C" w:rsidRPr="009E2B6B" w:rsidRDefault="0035744C" w:rsidP="009E2B6B">
      <w:pPr>
        <w:widowControl w:val="0"/>
        <w:spacing w:line="360" w:lineRule="auto"/>
        <w:ind w:firstLine="720"/>
        <w:jc w:val="both"/>
        <w:rPr>
          <w:color w:val="000000"/>
          <w:szCs w:val="24"/>
        </w:rPr>
      </w:pPr>
      <w:r w:rsidRPr="009E2B6B">
        <w:rPr>
          <w:color w:val="000000"/>
          <w:spacing w:val="60"/>
          <w:szCs w:val="24"/>
        </w:rPr>
        <w:t>tvirtinu</w:t>
      </w:r>
      <w:r w:rsidRPr="009E2B6B">
        <w:rPr>
          <w:color w:val="000000"/>
          <w:szCs w:val="24"/>
        </w:rPr>
        <w:t xml:space="preserve"> Šakių rajono savivaldyb</w:t>
      </w:r>
      <w:r w:rsidR="003F765D">
        <w:rPr>
          <w:color w:val="000000"/>
          <w:szCs w:val="24"/>
        </w:rPr>
        <w:t>e</w:t>
      </w:r>
      <w:r w:rsidR="009E2B6B" w:rsidRPr="009E2B6B">
        <w:rPr>
          <w:color w:val="000000"/>
          <w:szCs w:val="24"/>
        </w:rPr>
        <w:t>i nuosavybės teise priklausančio</w:t>
      </w:r>
      <w:r w:rsidR="003F765D">
        <w:rPr>
          <w:color w:val="000000"/>
          <w:szCs w:val="24"/>
        </w:rPr>
        <w:t xml:space="preserve"> nekilnojamojo turto – </w:t>
      </w:r>
      <w:r w:rsidR="009E2B6B" w:rsidRPr="009E2B6B">
        <w:rPr>
          <w:rFonts w:ascii="Times New Roman" w:hAnsi="Times New Roman"/>
          <w:color w:val="000000"/>
          <w:szCs w:val="24"/>
        </w:rPr>
        <w:t>Prekybos</w:t>
      </w:r>
      <w:r w:rsidR="003F765D">
        <w:rPr>
          <w:rFonts w:ascii="Times New Roman" w:hAnsi="Times New Roman"/>
          <w:color w:val="000000"/>
          <w:szCs w:val="24"/>
        </w:rPr>
        <w:t xml:space="preserve"> </w:t>
      </w:r>
      <w:bookmarkStart w:id="0" w:name="_GoBack"/>
      <w:bookmarkEnd w:id="0"/>
      <w:r w:rsidR="009E2B6B" w:rsidRPr="009E2B6B">
        <w:rPr>
          <w:rFonts w:ascii="Times New Roman" w:hAnsi="Times New Roman"/>
          <w:color w:val="000000"/>
          <w:szCs w:val="24"/>
        </w:rPr>
        <w:t>patalpos (</w:t>
      </w:r>
      <w:r w:rsidR="009E2B6B" w:rsidRPr="009E2B6B">
        <w:rPr>
          <w:rFonts w:ascii="Times New Roman" w:hAnsi="Times New Roman"/>
          <w:szCs w:val="24"/>
        </w:rPr>
        <w:t>unikalus numeris 4400-5116-5554:8655, plotas 166,76 kv. m), V. Kudirkos g. 104-1, Šakiai, Šakių r. sav.</w:t>
      </w:r>
      <w:r w:rsidR="009E2B6B" w:rsidRPr="009E2B6B">
        <w:rPr>
          <w:rFonts w:ascii="Times New Roman" w:hAnsi="Times New Roman"/>
          <w:szCs w:val="24"/>
        </w:rPr>
        <w:t xml:space="preserve">, </w:t>
      </w:r>
      <w:r w:rsidRPr="009E2B6B">
        <w:rPr>
          <w:color w:val="000000"/>
          <w:szCs w:val="24"/>
        </w:rPr>
        <w:t>pardavimo viešame aukcione sąlygas</w:t>
      </w:r>
      <w:r w:rsidR="009E2B6B" w:rsidRPr="009E2B6B">
        <w:rPr>
          <w:color w:val="000000"/>
          <w:szCs w:val="24"/>
        </w:rPr>
        <w:t xml:space="preserve"> (pridedama).</w:t>
      </w:r>
    </w:p>
    <w:p w:rsidR="003E13CC" w:rsidRPr="009E2B6B" w:rsidRDefault="0035744C" w:rsidP="003B1CE0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E2B6B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9E2B6B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3E13CC" w:rsidRPr="009E2B6B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3CC" w:rsidRPr="00364805" w:rsidRDefault="003E13CC" w:rsidP="003B1CE0">
      <w:pPr>
        <w:widowControl w:val="0"/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97F1D" w:rsidRPr="00364805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>Administracijos direktorius</w:t>
      </w:r>
      <w:r w:rsidRPr="00364805">
        <w:rPr>
          <w:rFonts w:ascii="Times New Roman" w:hAnsi="Times New Roman"/>
          <w:szCs w:val="24"/>
        </w:rPr>
        <w:tab/>
      </w:r>
      <w:r w:rsidRPr="00364805">
        <w:rPr>
          <w:rFonts w:ascii="Times New Roman" w:hAnsi="Times New Roman"/>
          <w:szCs w:val="24"/>
        </w:rPr>
        <w:tab/>
      </w:r>
      <w:r w:rsidRPr="00364805">
        <w:rPr>
          <w:rFonts w:ascii="Times New Roman" w:hAnsi="Times New Roman"/>
          <w:szCs w:val="24"/>
        </w:rPr>
        <w:tab/>
      </w:r>
      <w:r w:rsidR="00B80F03" w:rsidRPr="00364805">
        <w:rPr>
          <w:rFonts w:ascii="Times New Roman" w:hAnsi="Times New Roman"/>
          <w:szCs w:val="24"/>
        </w:rPr>
        <w:tab/>
      </w:r>
      <w:r w:rsidR="008D7A2A" w:rsidRPr="00364805">
        <w:rPr>
          <w:rFonts w:ascii="Times New Roman" w:hAnsi="Times New Roman"/>
          <w:szCs w:val="24"/>
        </w:rPr>
        <w:tab/>
      </w:r>
      <w:r w:rsidRPr="00364805">
        <w:rPr>
          <w:rFonts w:ascii="Times New Roman" w:hAnsi="Times New Roman"/>
          <w:szCs w:val="24"/>
        </w:rPr>
        <w:tab/>
        <w:t>Dainius Grincevičius</w:t>
      </w:r>
    </w:p>
    <w:p w:rsidR="00364805" w:rsidRP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64805" w:rsidRP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64805" w:rsidRP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64805" w:rsidRP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64805" w:rsidRPr="00364805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64805">
        <w:rPr>
          <w:rFonts w:ascii="Times New Roman" w:hAnsi="Times New Roman"/>
          <w:szCs w:val="24"/>
        </w:rPr>
        <w:t>Parengė</w:t>
      </w:r>
      <w:r w:rsidRPr="00364805">
        <w:rPr>
          <w:rFonts w:ascii="Times New Roman" w:hAnsi="Times New Roman"/>
          <w:szCs w:val="24"/>
        </w:rPr>
        <w:tab/>
      </w:r>
    </w:p>
    <w:p w:rsidR="00364805" w:rsidRPr="00364805" w:rsidRDefault="00364805" w:rsidP="00364805">
      <w:pPr>
        <w:overflowPunct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 xml:space="preserve">Biudžeto, turto ir strateginio planavimo skyriaus </w:t>
      </w:r>
    </w:p>
    <w:p w:rsidR="00364805" w:rsidRPr="00364805" w:rsidRDefault="00364805" w:rsidP="00364805">
      <w:pPr>
        <w:overflowPunct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>vyriausioji specialistė</w:t>
      </w:r>
    </w:p>
    <w:p w:rsidR="00364805" w:rsidRPr="00364805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ab/>
      </w:r>
    </w:p>
    <w:p w:rsidR="00364805" w:rsidRPr="00364805" w:rsidRDefault="00364805" w:rsidP="00364805">
      <w:pPr>
        <w:overflowPunct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>Irmunda Čepulionienė</w:t>
      </w:r>
    </w:p>
    <w:p w:rsidR="00364805" w:rsidRPr="00364805" w:rsidRDefault="00364805" w:rsidP="009E2B6B">
      <w:pPr>
        <w:overflowPunct w:val="0"/>
        <w:rPr>
          <w:rFonts w:ascii="Times New Roman" w:hAnsi="Times New Roman"/>
          <w:szCs w:val="24"/>
        </w:rPr>
      </w:pPr>
      <w:r w:rsidRPr="00364805">
        <w:rPr>
          <w:rFonts w:ascii="Times New Roman" w:hAnsi="Times New Roman"/>
          <w:szCs w:val="24"/>
        </w:rPr>
        <w:t>2019-0</w:t>
      </w:r>
      <w:r w:rsidR="000F5CD0">
        <w:rPr>
          <w:rFonts w:ascii="Times New Roman" w:hAnsi="Times New Roman"/>
          <w:szCs w:val="24"/>
        </w:rPr>
        <w:t>7</w:t>
      </w:r>
      <w:r w:rsidR="009E2B6B">
        <w:rPr>
          <w:rFonts w:ascii="Times New Roman" w:hAnsi="Times New Roman"/>
          <w:szCs w:val="24"/>
        </w:rPr>
        <w:t>-03</w:t>
      </w:r>
    </w:p>
    <w:sectPr w:rsidR="00364805" w:rsidRPr="00364805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1C1" w:rsidRDefault="00C841C1">
      <w:r>
        <w:separator/>
      </w:r>
    </w:p>
  </w:endnote>
  <w:endnote w:type="continuationSeparator" w:id="0">
    <w:p w:rsidR="00C841C1" w:rsidRDefault="00C8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1C1" w:rsidRDefault="00C841C1">
      <w:r>
        <w:separator/>
      </w:r>
    </w:p>
  </w:footnote>
  <w:footnote w:type="continuationSeparator" w:id="0">
    <w:p w:rsidR="00C841C1" w:rsidRDefault="00C84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95439"/>
      <w:docPartObj>
        <w:docPartGallery w:val="Page Numbers (Top of Page)"/>
        <w:docPartUnique/>
      </w:docPartObj>
    </w:sdtPr>
    <w:sdtEndPr/>
    <w:sdtContent>
      <w:p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B6B">
          <w:rPr>
            <w:noProof/>
          </w:rPr>
          <w:t>2</w:t>
        </w:r>
        <w:r>
          <w:fldChar w:fldCharType="end"/>
        </w:r>
      </w:p>
    </w:sdtContent>
  </w:sdt>
  <w:p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95D"/>
    <w:rsid w:val="00072595"/>
    <w:rsid w:val="000F5CD0"/>
    <w:rsid w:val="00117499"/>
    <w:rsid w:val="001D38EF"/>
    <w:rsid w:val="001E7250"/>
    <w:rsid w:val="002765E4"/>
    <w:rsid w:val="0028720A"/>
    <w:rsid w:val="002D3ABC"/>
    <w:rsid w:val="00313CF0"/>
    <w:rsid w:val="00342E29"/>
    <w:rsid w:val="0035744C"/>
    <w:rsid w:val="00364805"/>
    <w:rsid w:val="003A0C31"/>
    <w:rsid w:val="003B1CE0"/>
    <w:rsid w:val="003E13CC"/>
    <w:rsid w:val="003F491F"/>
    <w:rsid w:val="003F765D"/>
    <w:rsid w:val="00424FAC"/>
    <w:rsid w:val="00434111"/>
    <w:rsid w:val="00435ADB"/>
    <w:rsid w:val="00470285"/>
    <w:rsid w:val="00490B3F"/>
    <w:rsid w:val="004E5C0F"/>
    <w:rsid w:val="00521D86"/>
    <w:rsid w:val="00534E47"/>
    <w:rsid w:val="00583E25"/>
    <w:rsid w:val="005E6E9D"/>
    <w:rsid w:val="00610881"/>
    <w:rsid w:val="006C67B2"/>
    <w:rsid w:val="006E3504"/>
    <w:rsid w:val="0070001E"/>
    <w:rsid w:val="00715932"/>
    <w:rsid w:val="00730A8F"/>
    <w:rsid w:val="007B1537"/>
    <w:rsid w:val="00824AAA"/>
    <w:rsid w:val="008C1B78"/>
    <w:rsid w:val="008D7A2A"/>
    <w:rsid w:val="008E587F"/>
    <w:rsid w:val="008F4809"/>
    <w:rsid w:val="00927D47"/>
    <w:rsid w:val="0096706B"/>
    <w:rsid w:val="0098205C"/>
    <w:rsid w:val="009C4EAB"/>
    <w:rsid w:val="009E2B6B"/>
    <w:rsid w:val="009F065C"/>
    <w:rsid w:val="00AE7378"/>
    <w:rsid w:val="00B1440B"/>
    <w:rsid w:val="00B16499"/>
    <w:rsid w:val="00B47628"/>
    <w:rsid w:val="00B75F85"/>
    <w:rsid w:val="00B80F03"/>
    <w:rsid w:val="00BE1E33"/>
    <w:rsid w:val="00BE4C6A"/>
    <w:rsid w:val="00BE6D25"/>
    <w:rsid w:val="00C2225A"/>
    <w:rsid w:val="00C8367C"/>
    <w:rsid w:val="00C838D9"/>
    <w:rsid w:val="00C841C1"/>
    <w:rsid w:val="00C84A75"/>
    <w:rsid w:val="00C921BD"/>
    <w:rsid w:val="00C94A21"/>
    <w:rsid w:val="00C97F1D"/>
    <w:rsid w:val="00CA67DC"/>
    <w:rsid w:val="00CA6ECE"/>
    <w:rsid w:val="00D70E96"/>
    <w:rsid w:val="00D91818"/>
    <w:rsid w:val="00D919E3"/>
    <w:rsid w:val="00DB6167"/>
    <w:rsid w:val="00DD47CE"/>
    <w:rsid w:val="00E432CF"/>
    <w:rsid w:val="00E80537"/>
    <w:rsid w:val="00E918BB"/>
    <w:rsid w:val="00EC1FB4"/>
    <w:rsid w:val="00EC3A56"/>
    <w:rsid w:val="00ED113F"/>
    <w:rsid w:val="00EE2CE3"/>
    <w:rsid w:val="00EE6C4A"/>
    <w:rsid w:val="00F01EF6"/>
    <w:rsid w:val="00F36D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2019-04-15T06:11:00Z</cp:lastPrinted>
  <dcterms:created xsi:type="dcterms:W3CDTF">2019-07-02T13:08:00Z</dcterms:created>
  <dcterms:modified xsi:type="dcterms:W3CDTF">2019-07-02T13:12:00Z</dcterms:modified>
</cp:coreProperties>
</file>