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D3F27">
        <w:rPr>
          <w:rFonts w:ascii="Times New Roman" w:hAnsi="Times New Roman"/>
          <w:b/>
        </w:rPr>
        <w:t xml:space="preserve">ATSAKINGO ASMENS </w:t>
      </w:r>
      <w:r w:rsidR="007D622F">
        <w:rPr>
          <w:rFonts w:ascii="Times New Roman" w:hAnsi="Times New Roman"/>
          <w:b/>
        </w:rPr>
        <w:t xml:space="preserve">SKYRIMO 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7D622F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2019 m. rugsėjo 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Antrat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A453D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AE6AFE">
        <w:rPr>
          <w:rFonts w:ascii="Times New Roman" w:hAnsi="Times New Roman"/>
        </w:rPr>
        <w:t xml:space="preserve"> </w:t>
      </w:r>
      <w:r w:rsidR="00DD3F27">
        <w:rPr>
          <w:rFonts w:ascii="Times New Roman" w:hAnsi="Times New Roman"/>
        </w:rPr>
        <w:t>privalomo ikimokyklinio ugdymo nustatymo ir skyrimo tvarkos aprašo</w:t>
      </w:r>
      <w:r w:rsidR="009A10D7">
        <w:rPr>
          <w:rFonts w:ascii="Times New Roman" w:hAnsi="Times New Roman"/>
        </w:rPr>
        <w:t>, patvirtinto</w:t>
      </w:r>
      <w:r w:rsidR="00AE6AFE">
        <w:rPr>
          <w:rFonts w:ascii="Times New Roman" w:hAnsi="Times New Roman"/>
        </w:rPr>
        <w:t xml:space="preserve"> </w:t>
      </w:r>
      <w:r w:rsidR="009C7ECC">
        <w:rPr>
          <w:rFonts w:ascii="Times New Roman" w:hAnsi="Times New Roman"/>
        </w:rPr>
        <w:t xml:space="preserve">Lietuvos Respublikos </w:t>
      </w:r>
      <w:r w:rsidR="00A453DA">
        <w:rPr>
          <w:rFonts w:ascii="Times New Roman" w:hAnsi="Times New Roman"/>
        </w:rPr>
        <w:t>švietimo ir mokslo ministro ir Lietuvos Respublikos socialinės apsaugos ir darbo ministro 2012 m. balandžio 26 d. įsakymo Nr. V-735/A1-208</w:t>
      </w:r>
      <w:r w:rsidR="001D51AE">
        <w:rPr>
          <w:rFonts w:ascii="Times New Roman" w:hAnsi="Times New Roman"/>
        </w:rPr>
        <w:t xml:space="preserve"> „Dėl privalomo ikimokyklinio ugdymo nustatymo ir skyrimo tvarko aprašo patvirtinimo“</w:t>
      </w:r>
      <w:r w:rsidR="00341E39">
        <w:rPr>
          <w:rFonts w:ascii="Times New Roman" w:hAnsi="Times New Roman"/>
        </w:rPr>
        <w:t>, 4 punktu</w:t>
      </w:r>
      <w:r w:rsidR="002423F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>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2D746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1D51AE">
        <w:rPr>
          <w:rFonts w:ascii="Times New Roman" w:hAnsi="Times New Roman"/>
        </w:rPr>
        <w:t>,</w:t>
      </w:r>
    </w:p>
    <w:p w:rsidR="00901782" w:rsidRDefault="007D622F" w:rsidP="00A453D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901782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k i r i u </w:t>
      </w:r>
      <w:r w:rsidR="002D7464">
        <w:rPr>
          <w:rFonts w:ascii="Times New Roman" w:hAnsi="Times New Roman"/>
        </w:rPr>
        <w:t xml:space="preserve"> rajono savivaldybės administracijos </w:t>
      </w:r>
      <w:r w:rsidR="001379A5">
        <w:rPr>
          <w:rFonts w:ascii="Times New Roman" w:hAnsi="Times New Roman"/>
        </w:rPr>
        <w:t>vyriausiąją specialistę</w:t>
      </w:r>
      <w:r w:rsidR="00901782">
        <w:rPr>
          <w:rFonts w:ascii="Times New Roman" w:hAnsi="Times New Roman"/>
        </w:rPr>
        <w:t xml:space="preserve"> (</w:t>
      </w:r>
      <w:proofErr w:type="spellStart"/>
      <w:r w:rsidR="00901782">
        <w:t>Tarpinstitucinio</w:t>
      </w:r>
      <w:proofErr w:type="spellEnd"/>
      <w:r w:rsidR="00DD3F27">
        <w:t xml:space="preserve"> bendradarbiavimo </w:t>
      </w:r>
      <w:r w:rsidR="00901782">
        <w:t>koordinatorę)</w:t>
      </w:r>
      <w:r w:rsidR="001379A5">
        <w:rPr>
          <w:rFonts w:ascii="Times New Roman" w:hAnsi="Times New Roman"/>
        </w:rPr>
        <w:t xml:space="preserve"> Aušrą </w:t>
      </w:r>
      <w:proofErr w:type="spellStart"/>
      <w:r w:rsidR="001379A5">
        <w:rPr>
          <w:rFonts w:ascii="Times New Roman" w:hAnsi="Times New Roman"/>
        </w:rPr>
        <w:t>Pavydienę</w:t>
      </w:r>
      <w:proofErr w:type="spellEnd"/>
      <w:r w:rsidR="001379A5">
        <w:rPr>
          <w:rFonts w:ascii="Times New Roman" w:hAnsi="Times New Roman"/>
        </w:rPr>
        <w:t xml:space="preserve"> </w:t>
      </w:r>
      <w:r w:rsidR="00DD3F27">
        <w:rPr>
          <w:rFonts w:ascii="Times New Roman" w:hAnsi="Times New Roman"/>
        </w:rPr>
        <w:t xml:space="preserve">atsakingu asmeniu </w:t>
      </w:r>
      <w:r w:rsidR="00901782">
        <w:rPr>
          <w:rFonts w:ascii="Times New Roman" w:hAnsi="Times New Roman"/>
        </w:rPr>
        <w:t xml:space="preserve">organizuoti </w:t>
      </w:r>
      <w:r w:rsidR="00252538">
        <w:rPr>
          <w:rFonts w:ascii="Times New Roman" w:hAnsi="Times New Roman"/>
        </w:rPr>
        <w:t xml:space="preserve">privalomo </w:t>
      </w:r>
      <w:r w:rsidR="00901782">
        <w:rPr>
          <w:rFonts w:ascii="Times New Roman" w:hAnsi="Times New Roman"/>
        </w:rPr>
        <w:t>ikimokyklinio ugdymo nustatymą ir skyrimą savivaldybės te</w:t>
      </w:r>
      <w:r w:rsidR="00DD3F27">
        <w:rPr>
          <w:rFonts w:ascii="Times New Roman" w:hAnsi="Times New Roman"/>
        </w:rPr>
        <w:t>ritorijoje gyvenantiems vaikams, kurie auga šeimoje, patiriančioje socialinę riziką</w:t>
      </w:r>
      <w:r w:rsidR="00C10BF2">
        <w:rPr>
          <w:rFonts w:ascii="Times New Roman" w:hAnsi="Times New Roman"/>
        </w:rPr>
        <w:t>,</w:t>
      </w:r>
      <w:r w:rsidR="009A10D7">
        <w:rPr>
          <w:rFonts w:ascii="Times New Roman" w:hAnsi="Times New Roman"/>
        </w:rPr>
        <w:t xml:space="preserve"> ir nėra ugdomi</w:t>
      </w:r>
      <w:r w:rsidR="00AA57AC">
        <w:rPr>
          <w:rFonts w:ascii="Times New Roman" w:hAnsi="Times New Roman"/>
        </w:rPr>
        <w:t xml:space="preserve"> pagal ikimokykl</w:t>
      </w:r>
      <w:r w:rsidR="00341E39">
        <w:rPr>
          <w:rFonts w:ascii="Times New Roman" w:hAnsi="Times New Roman"/>
        </w:rPr>
        <w:t>inio ugdymo programas.</w:t>
      </w:r>
    </w:p>
    <w:p w:rsidR="00592251" w:rsidRPr="00592251" w:rsidRDefault="00592251" w:rsidP="00A453D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</w:t>
      </w:r>
      <w:r w:rsidR="00AB1792">
        <w:rPr>
          <w:rFonts w:ascii="Times New Roman" w:hAnsi="Times New Roman"/>
          <w:kern w:val="2"/>
        </w:rPr>
        <w:t>ną mėnesį nuo įsakymo įteikimo</w:t>
      </w:r>
      <w:r w:rsidRPr="00592251">
        <w:rPr>
          <w:rFonts w:ascii="Times New Roman" w:hAnsi="Times New Roman"/>
          <w:kern w:val="2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453DA" w:rsidRDefault="00A453DA" w:rsidP="00A453DA">
      <w:pPr>
        <w:spacing w:line="360" w:lineRule="auto"/>
        <w:rPr>
          <w:rFonts w:ascii="Times New Roman" w:hAnsi="Times New Roman"/>
          <w:szCs w:val="24"/>
        </w:rPr>
      </w:pPr>
    </w:p>
    <w:p w:rsidR="00A453DA" w:rsidRDefault="00A453DA" w:rsidP="00A453DA">
      <w:pPr>
        <w:spacing w:line="360" w:lineRule="auto"/>
        <w:rPr>
          <w:rFonts w:ascii="Times New Roman" w:hAnsi="Times New Roman"/>
          <w:szCs w:val="24"/>
        </w:rPr>
      </w:pPr>
    </w:p>
    <w:p w:rsidR="00B800A3" w:rsidRDefault="00B800A3" w:rsidP="00A453DA">
      <w:pPr>
        <w:spacing w:line="360" w:lineRule="auto"/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FD61AF" w:rsidRDefault="00FD61AF" w:rsidP="00A453DA">
      <w:pPr>
        <w:spacing w:line="360" w:lineRule="auto"/>
        <w:rPr>
          <w:rFonts w:ascii="Times New Roman" w:hAnsi="Times New Roman"/>
          <w:szCs w:val="24"/>
        </w:rPr>
      </w:pPr>
    </w:p>
    <w:p w:rsidR="00FD61AF" w:rsidRDefault="00FD61AF" w:rsidP="00A453DA">
      <w:pPr>
        <w:spacing w:line="360" w:lineRule="auto"/>
        <w:rPr>
          <w:rFonts w:ascii="Times New Roman" w:hAnsi="Times New Roman"/>
          <w:szCs w:val="24"/>
        </w:rPr>
      </w:pPr>
    </w:p>
    <w:p w:rsidR="00CE2AA3" w:rsidRDefault="00CE2AA3" w:rsidP="00A453DA">
      <w:pPr>
        <w:spacing w:line="360" w:lineRule="auto"/>
        <w:rPr>
          <w:rFonts w:ascii="Times New Roman" w:hAnsi="Times New Roman"/>
          <w:szCs w:val="24"/>
        </w:rPr>
      </w:pPr>
      <w:bookmarkStart w:id="0" w:name="_GoBack"/>
      <w:bookmarkEnd w:id="0"/>
    </w:p>
    <w:p w:rsidR="00B51659" w:rsidRDefault="00B51659" w:rsidP="00A453D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7D622F" w:rsidP="00A453D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Socialinės paramos </w:t>
      </w:r>
      <w:r w:rsidR="00B51659">
        <w:rPr>
          <w:rFonts w:ascii="Times New Roman" w:hAnsi="Times New Roman"/>
        </w:rPr>
        <w:t xml:space="preserve">skyriaus </w:t>
      </w:r>
      <w:r>
        <w:rPr>
          <w:rFonts w:ascii="Times New Roman" w:hAnsi="Times New Roman"/>
        </w:rPr>
        <w:t xml:space="preserve">vyriausioji specialistė, </w:t>
      </w:r>
    </w:p>
    <w:p w:rsidR="007D622F" w:rsidRDefault="007D622F" w:rsidP="00A453D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l. e. skyriaus vedėjo pareigas</w:t>
      </w:r>
    </w:p>
    <w:p w:rsidR="00B51659" w:rsidRDefault="00B51659" w:rsidP="00A453DA">
      <w:pPr>
        <w:spacing w:line="360" w:lineRule="auto"/>
        <w:jc w:val="both"/>
        <w:rPr>
          <w:rFonts w:ascii="Times New Roman" w:hAnsi="Times New Roman"/>
        </w:rPr>
      </w:pPr>
    </w:p>
    <w:p w:rsidR="00B51659" w:rsidRDefault="007D622F" w:rsidP="00BC19D6">
      <w:pPr>
        <w:jc w:val="both"/>
        <w:rPr>
          <w:rFonts w:ascii="Times New Roman" w:hAnsi="Times New Roman"/>
          <w:szCs w:val="24"/>
        </w:rPr>
      </w:pPr>
      <w:r w:rsidRPr="007D622F">
        <w:rPr>
          <w:rFonts w:ascii="Times New Roman" w:hAnsi="Times New Roman"/>
        </w:rPr>
        <w:t>Daiva Pilypaitytė</w:t>
      </w:r>
    </w:p>
    <w:p w:rsidR="00B51659" w:rsidRPr="00A453DA" w:rsidRDefault="007D622F" w:rsidP="00BC19D6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2019-09-13</w:t>
      </w:r>
    </w:p>
    <w:sectPr w:rsidR="00B51659" w:rsidRPr="00A453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34B" w:rsidRDefault="00AB234B">
      <w:r>
        <w:separator/>
      </w:r>
    </w:p>
  </w:endnote>
  <w:endnote w:type="continuationSeparator" w:id="0">
    <w:p w:rsidR="00AB234B" w:rsidRDefault="00AB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34B" w:rsidRDefault="00AB234B">
      <w:r>
        <w:separator/>
      </w:r>
    </w:p>
  </w:footnote>
  <w:footnote w:type="continuationSeparator" w:id="0">
    <w:p w:rsidR="00AB234B" w:rsidRDefault="00AB2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016D12"/>
    <w:rsid w:val="000C3CD4"/>
    <w:rsid w:val="000D2AA7"/>
    <w:rsid w:val="001379A5"/>
    <w:rsid w:val="00170B5E"/>
    <w:rsid w:val="001D51AE"/>
    <w:rsid w:val="0021518F"/>
    <w:rsid w:val="002423FF"/>
    <w:rsid w:val="00252538"/>
    <w:rsid w:val="00265F07"/>
    <w:rsid w:val="0027515C"/>
    <w:rsid w:val="002D7464"/>
    <w:rsid w:val="00334B1E"/>
    <w:rsid w:val="00341E39"/>
    <w:rsid w:val="003435A9"/>
    <w:rsid w:val="003669CD"/>
    <w:rsid w:val="003B7105"/>
    <w:rsid w:val="003C48D5"/>
    <w:rsid w:val="003D767B"/>
    <w:rsid w:val="00456864"/>
    <w:rsid w:val="004E2B9E"/>
    <w:rsid w:val="004F737D"/>
    <w:rsid w:val="0058064D"/>
    <w:rsid w:val="00592251"/>
    <w:rsid w:val="00595081"/>
    <w:rsid w:val="00606326"/>
    <w:rsid w:val="0062715A"/>
    <w:rsid w:val="00631272"/>
    <w:rsid w:val="00696D33"/>
    <w:rsid w:val="006D6CF8"/>
    <w:rsid w:val="006E57B5"/>
    <w:rsid w:val="00722195"/>
    <w:rsid w:val="0074380D"/>
    <w:rsid w:val="00796E54"/>
    <w:rsid w:val="007B4D6B"/>
    <w:rsid w:val="007D622F"/>
    <w:rsid w:val="008B6321"/>
    <w:rsid w:val="00901782"/>
    <w:rsid w:val="00992E1C"/>
    <w:rsid w:val="009A10D7"/>
    <w:rsid w:val="009C7ECC"/>
    <w:rsid w:val="00A12F63"/>
    <w:rsid w:val="00A453DA"/>
    <w:rsid w:val="00AA57AC"/>
    <w:rsid w:val="00AB1792"/>
    <w:rsid w:val="00AB234B"/>
    <w:rsid w:val="00AE6AFE"/>
    <w:rsid w:val="00B01444"/>
    <w:rsid w:val="00B51659"/>
    <w:rsid w:val="00B800A3"/>
    <w:rsid w:val="00B86373"/>
    <w:rsid w:val="00BA79D3"/>
    <w:rsid w:val="00BB3742"/>
    <w:rsid w:val="00BC19D6"/>
    <w:rsid w:val="00BE75F4"/>
    <w:rsid w:val="00BF205E"/>
    <w:rsid w:val="00C10BF2"/>
    <w:rsid w:val="00C96BB8"/>
    <w:rsid w:val="00CD219F"/>
    <w:rsid w:val="00CE2AA3"/>
    <w:rsid w:val="00CE4B21"/>
    <w:rsid w:val="00CF127D"/>
    <w:rsid w:val="00D07B2B"/>
    <w:rsid w:val="00D23EE4"/>
    <w:rsid w:val="00DB04A0"/>
    <w:rsid w:val="00DD3F27"/>
    <w:rsid w:val="00E17801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7D2C86B-C06E-4DD4-80E4-E89ECF74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Daiva Pilypaitytė</cp:lastModifiedBy>
  <cp:revision>6</cp:revision>
  <cp:lastPrinted>2019-09-13T07:57:00Z</cp:lastPrinted>
  <dcterms:created xsi:type="dcterms:W3CDTF">2019-09-13T08:12:00Z</dcterms:created>
  <dcterms:modified xsi:type="dcterms:W3CDTF">2019-09-13T08:40:00Z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