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E6683">
        <w:rPr>
          <w:rFonts w:ascii="Times New Roman" w:eastAsia="Times New Roman" w:hAnsi="Times New Roman"/>
          <w:sz w:val="24"/>
          <w:szCs w:val="20"/>
          <w:lang w:val="lt-LT" w:eastAsia="lt-LT"/>
        </w:rPr>
        <w:t>spalio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8B5845">
        <w:rPr>
          <w:rFonts w:ascii="Times New Roman" w:eastAsia="Times New Roman" w:hAnsi="Times New Roman"/>
          <w:sz w:val="24"/>
          <w:szCs w:val="24"/>
        </w:rPr>
        <w:t xml:space="preserve">, </w:t>
      </w:r>
      <w:r w:rsidR="008B5845">
        <w:rPr>
          <w:rFonts w:ascii="Times New Roman" w:eastAsia="Times New Roman" w:hAnsi="Times New Roman"/>
          <w:sz w:val="24"/>
          <w:szCs w:val="24"/>
        </w:rPr>
        <w:t>Šakių rajono savivaldybės mero 2019 m. rugsėjo 24 d. potvarkio Nr. MAK-122 „Dėl kasmetinių atostogų suteikimo Dainiui Grincevičiui” 2 punktu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9723,34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devynis tūkstančius septynis šimtus dvidešimt tris eurus 34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o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Barzdų atnaujinimas ir plėtra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- 9142,52 Eur (devynis tūkstančius vieną šimtą keturiasdešimt du eurus, 52 euro centus), į ekonominę funkciją 2.2.1.1.1.30. – 580,82 Eur (penkis šimtus aštuoniasdešimt eurų 82 euro centus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8B5845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aus pavaduotojas,</w:t>
      </w:r>
    </w:p>
    <w:p w:rsidR="00631970" w:rsidRDefault="008B5845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pavaduojantis administracijos direktorių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Redas Juškaitis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8B584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7C7" w:rsidRDefault="001547C7">
      <w:pPr>
        <w:spacing w:after="0" w:line="240" w:lineRule="auto"/>
      </w:pPr>
      <w:r>
        <w:separator/>
      </w:r>
    </w:p>
  </w:endnote>
  <w:endnote w:type="continuationSeparator" w:id="0">
    <w:p w:rsidR="001547C7" w:rsidRDefault="00154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547C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1547C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547C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7C7" w:rsidRDefault="001547C7">
      <w:pPr>
        <w:spacing w:after="0" w:line="240" w:lineRule="auto"/>
      </w:pPr>
      <w:r>
        <w:separator/>
      </w:r>
    </w:p>
  </w:footnote>
  <w:footnote w:type="continuationSeparator" w:id="0">
    <w:p w:rsidR="001547C7" w:rsidRDefault="00154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547C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547C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547C7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B07E9"/>
    <w:rsid w:val="003C2F27"/>
    <w:rsid w:val="00406583"/>
    <w:rsid w:val="0049320F"/>
    <w:rsid w:val="004C7F69"/>
    <w:rsid w:val="004F1ED1"/>
    <w:rsid w:val="00577CB8"/>
    <w:rsid w:val="005E6683"/>
    <w:rsid w:val="00603432"/>
    <w:rsid w:val="00631970"/>
    <w:rsid w:val="006B17B4"/>
    <w:rsid w:val="006D21EB"/>
    <w:rsid w:val="00766E8F"/>
    <w:rsid w:val="0077070B"/>
    <w:rsid w:val="007A3802"/>
    <w:rsid w:val="007F3A6E"/>
    <w:rsid w:val="00804F6B"/>
    <w:rsid w:val="008140C1"/>
    <w:rsid w:val="008B5845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E7BB7"/>
    <w:rsid w:val="00A41D6F"/>
    <w:rsid w:val="00A45FA5"/>
    <w:rsid w:val="00A4799D"/>
    <w:rsid w:val="00A5420B"/>
    <w:rsid w:val="00A925CE"/>
    <w:rsid w:val="00AA2DF6"/>
    <w:rsid w:val="00AF3FE1"/>
    <w:rsid w:val="00B4373D"/>
    <w:rsid w:val="00BC0B84"/>
    <w:rsid w:val="00BE7C61"/>
    <w:rsid w:val="00C07E90"/>
    <w:rsid w:val="00CE12C8"/>
    <w:rsid w:val="00D457A6"/>
    <w:rsid w:val="00D75B2A"/>
    <w:rsid w:val="00D86979"/>
    <w:rsid w:val="00DF084A"/>
    <w:rsid w:val="00E01FC3"/>
    <w:rsid w:val="00E84E95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851D4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2019-10-09T12:01:00Z</dcterms:created>
  <dcterms:modified xsi:type="dcterms:W3CDTF">2019-10-09T12:07:00Z</dcterms:modified>
</cp:coreProperties>
</file>