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40DBC" w:rsidRDefault="00140DBC" w:rsidP="00140D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ŠAKIŲ RAJONO SAVIVALDYBĖS ADMINISTRACIJOS TEIKIAMŲ ADMINISTRACINIŲ PASLAUGŲ SĄRAŠO PATVIRTINIMO</w:t>
      </w:r>
    </w:p>
    <w:p w:rsidR="00140DBC" w:rsidRDefault="00140DBC" w:rsidP="00140D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140DBC" w:rsidRDefault="00140DBC" w:rsidP="00140DBC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2019 m. spalio   d.  Nr.AT−</w:t>
      </w:r>
    </w:p>
    <w:p w:rsidR="00140DBC" w:rsidRDefault="00140DBC" w:rsidP="00140DBC">
      <w:pPr>
        <w:pStyle w:val="Antrat1"/>
        <w:ind w:left="0" w:firstLine="0"/>
        <w:jc w:val="center"/>
      </w:pPr>
      <w:r>
        <w:t>Šakiai</w:t>
      </w:r>
    </w:p>
    <w:p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</w:rPr>
      </w:pPr>
      <w:r w:rsidRPr="00B47B5F">
        <w:rPr>
          <w:rFonts w:ascii="Times New Roman" w:hAnsi="Times New Roman"/>
          <w:szCs w:val="24"/>
        </w:rPr>
        <w:t xml:space="preserve">Vadovaudamasis Lietuvos Respublikos vietos savivaldos įstatymo 29 straipsnio 8 dalies </w:t>
      </w:r>
      <w:r w:rsidRPr="001C6766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color w:val="FF0000"/>
          <w:szCs w:val="24"/>
        </w:rPr>
        <w:t xml:space="preserve"> </w:t>
      </w:r>
      <w:r w:rsidRPr="00B47B5F">
        <w:rPr>
          <w:rFonts w:ascii="Times New Roman" w:hAnsi="Times New Roman"/>
          <w:szCs w:val="24"/>
        </w:rPr>
        <w:t>punkt</w:t>
      </w:r>
      <w:r>
        <w:rPr>
          <w:rFonts w:ascii="Times New Roman" w:hAnsi="Times New Roman"/>
          <w:szCs w:val="24"/>
        </w:rPr>
        <w:t>u</w:t>
      </w:r>
      <w:r w:rsidRPr="00B47B5F">
        <w:rPr>
          <w:rFonts w:ascii="Times New Roman" w:hAnsi="Times New Roman"/>
          <w:szCs w:val="24"/>
        </w:rPr>
        <w:t xml:space="preserve">, </w:t>
      </w:r>
      <w:r w:rsidRPr="00B47B5F">
        <w:rPr>
          <w:rFonts w:ascii="Times New Roman" w:hAnsi="Times New Roman"/>
          <w:color w:val="000000"/>
          <w:szCs w:val="24"/>
        </w:rPr>
        <w:t>Lietuvos Respublikos viešojo administravimo įstatym</w:t>
      </w:r>
      <w:r>
        <w:rPr>
          <w:rFonts w:ascii="Times New Roman" w:hAnsi="Times New Roman"/>
          <w:color w:val="000000"/>
          <w:szCs w:val="24"/>
        </w:rPr>
        <w:t>o 15 straipsnio 2 dalimi</w:t>
      </w:r>
      <w:r w:rsidRPr="00B47B5F">
        <w:rPr>
          <w:rFonts w:ascii="Times New Roman" w:hAnsi="Times New Roman"/>
          <w:color w:val="000000"/>
          <w:szCs w:val="24"/>
        </w:rPr>
        <w:t xml:space="preserve">, </w:t>
      </w:r>
      <w:r>
        <w:rPr>
          <w:rFonts w:ascii="Times New Roman" w:hAnsi="Times New Roman"/>
          <w:color w:val="000000"/>
          <w:szCs w:val="24"/>
        </w:rPr>
        <w:t>Viešųjų ir administracinių paslaugų teikimo aprašymų rengimo tvarkos aprašu</w:t>
      </w:r>
      <w:r w:rsidRPr="00B47B5F">
        <w:rPr>
          <w:rFonts w:ascii="Times New Roman" w:hAnsi="Times New Roman"/>
          <w:color w:val="000000"/>
          <w:szCs w:val="24"/>
        </w:rPr>
        <w:t>, patvirtint</w:t>
      </w:r>
      <w:r>
        <w:rPr>
          <w:rFonts w:ascii="Times New Roman" w:hAnsi="Times New Roman"/>
          <w:color w:val="000000"/>
          <w:szCs w:val="24"/>
        </w:rPr>
        <w:t xml:space="preserve">u </w:t>
      </w:r>
      <w:r w:rsidRPr="00B47B5F">
        <w:rPr>
          <w:rFonts w:ascii="Times New Roman" w:hAnsi="Times New Roman"/>
          <w:color w:val="000000"/>
          <w:szCs w:val="24"/>
        </w:rPr>
        <w:t xml:space="preserve">Lietuvos Respublikos </w:t>
      </w:r>
      <w:r>
        <w:rPr>
          <w:rFonts w:ascii="Times New Roman" w:hAnsi="Times New Roman"/>
          <w:color w:val="000000"/>
          <w:szCs w:val="24"/>
        </w:rPr>
        <w:t>vidaus reikalų ministro</w:t>
      </w:r>
      <w:r w:rsidRPr="00B47B5F">
        <w:rPr>
          <w:rFonts w:ascii="Times New Roman" w:hAnsi="Times New Roman"/>
          <w:color w:val="000000"/>
          <w:szCs w:val="24"/>
        </w:rPr>
        <w:t xml:space="preserve"> 20</w:t>
      </w:r>
      <w:r>
        <w:rPr>
          <w:rFonts w:ascii="Times New Roman" w:hAnsi="Times New Roman"/>
          <w:color w:val="000000"/>
          <w:szCs w:val="24"/>
        </w:rPr>
        <w:t xml:space="preserve">09 </w:t>
      </w:r>
      <w:r w:rsidRPr="00B47B5F">
        <w:rPr>
          <w:rFonts w:ascii="Times New Roman" w:hAnsi="Times New Roman"/>
          <w:color w:val="000000"/>
          <w:szCs w:val="24"/>
        </w:rPr>
        <w:t xml:space="preserve">m. </w:t>
      </w:r>
      <w:r>
        <w:rPr>
          <w:rFonts w:ascii="Times New Roman" w:hAnsi="Times New Roman"/>
          <w:color w:val="000000"/>
          <w:szCs w:val="24"/>
        </w:rPr>
        <w:t>gruodžio 1</w:t>
      </w:r>
      <w:r w:rsidRPr="00B47B5F">
        <w:rPr>
          <w:rFonts w:ascii="Times New Roman" w:hAnsi="Times New Roman"/>
          <w:color w:val="000000"/>
          <w:szCs w:val="24"/>
        </w:rPr>
        <w:t xml:space="preserve"> d. </w:t>
      </w:r>
      <w:r>
        <w:rPr>
          <w:rFonts w:ascii="Times New Roman" w:hAnsi="Times New Roman"/>
          <w:color w:val="000000"/>
          <w:szCs w:val="24"/>
        </w:rPr>
        <w:t>įsakymu</w:t>
      </w:r>
      <w:r w:rsidRPr="00B47B5F">
        <w:rPr>
          <w:rFonts w:ascii="Times New Roman" w:hAnsi="Times New Roman"/>
          <w:color w:val="000000"/>
          <w:szCs w:val="24"/>
        </w:rPr>
        <w:t xml:space="preserve"> Nr. </w:t>
      </w:r>
      <w:r>
        <w:rPr>
          <w:rFonts w:ascii="Times New Roman" w:hAnsi="Times New Roman"/>
          <w:color w:val="000000"/>
          <w:szCs w:val="24"/>
        </w:rPr>
        <w:t>1V-644</w:t>
      </w:r>
      <w:r w:rsidRPr="00B47B5F">
        <w:rPr>
          <w:rFonts w:ascii="Times New Roman" w:hAnsi="Times New Roman"/>
          <w:color w:val="000000"/>
          <w:szCs w:val="24"/>
        </w:rPr>
        <w:t xml:space="preserve"> „Dėl </w:t>
      </w:r>
      <w:r>
        <w:rPr>
          <w:rFonts w:ascii="Times New Roman" w:hAnsi="Times New Roman"/>
          <w:color w:val="000000"/>
          <w:szCs w:val="24"/>
        </w:rPr>
        <w:t>viešųjų ir administracinių paslaugų teikimo aprašymų rengimo tvarkos aprašo patvirtinimo</w:t>
      </w:r>
      <w:r w:rsidRPr="00B47B5F">
        <w:rPr>
          <w:rFonts w:ascii="Times New Roman" w:hAnsi="Times New Roman"/>
          <w:color w:val="000000"/>
          <w:szCs w:val="24"/>
        </w:rPr>
        <w:t>“</w:t>
      </w:r>
      <w:r>
        <w:rPr>
          <w:rFonts w:ascii="Times New Roman" w:hAnsi="Times New Roman"/>
          <w:color w:val="000000"/>
          <w:szCs w:val="24"/>
        </w:rPr>
        <w:t xml:space="preserve"> (Lietuvos Respublikos vidaus reikalų ministro 2017 m. liepos 11 d. įsakymo Nr. 1V− 497 redakcija), </w:t>
      </w:r>
      <w:r w:rsidRPr="00B47B5F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</w:t>
      </w:r>
      <w:r>
        <w:rPr>
          <w:rFonts w:ascii="Times New Roman" w:hAnsi="Times New Roman"/>
        </w:rPr>
        <w:t>s</w:t>
      </w:r>
      <w:r w:rsidRPr="00B47B5F">
        <w:rPr>
          <w:rFonts w:ascii="Times New Roman" w:hAnsi="Times New Roman"/>
        </w:rPr>
        <w:t xml:space="preserve"> nuostatų patvirtinimo“, 24 punktu:</w:t>
      </w:r>
    </w:p>
    <w:p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1.</w:t>
      </w:r>
      <w:r>
        <w:rPr>
          <w:rFonts w:ascii="Times New Roman" w:hAnsi="Times New Roman"/>
          <w:szCs w:val="24"/>
        </w:rPr>
        <w:t xml:space="preserve"> </w:t>
      </w:r>
      <w:r w:rsidRPr="00B47B5F">
        <w:rPr>
          <w:rFonts w:ascii="Times New Roman" w:hAnsi="Times New Roman"/>
          <w:szCs w:val="24"/>
        </w:rPr>
        <w:t xml:space="preserve">T v i r t i n u </w:t>
      </w:r>
      <w:r>
        <w:rPr>
          <w:rFonts w:ascii="Times New Roman" w:hAnsi="Times New Roman"/>
          <w:szCs w:val="24"/>
        </w:rPr>
        <w:t>Šakių rajono savivaldybės administracijos teikiamų administracinių paslaugų sąrašą</w:t>
      </w:r>
      <w:r w:rsidRPr="00B47B5F">
        <w:rPr>
          <w:rFonts w:ascii="Times New Roman" w:hAnsi="Times New Roman"/>
          <w:szCs w:val="24"/>
        </w:rPr>
        <w:t xml:space="preserve"> (pridedama).</w:t>
      </w:r>
    </w:p>
    <w:p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2.</w:t>
      </w:r>
      <w:r>
        <w:rPr>
          <w:rFonts w:ascii="Times New Roman" w:hAnsi="Times New Roman"/>
          <w:szCs w:val="24"/>
        </w:rPr>
        <w:t xml:space="preserve"> </w:t>
      </w:r>
      <w:r w:rsidRPr="00B47B5F">
        <w:rPr>
          <w:rFonts w:ascii="Times New Roman" w:hAnsi="Times New Roman"/>
          <w:szCs w:val="24"/>
        </w:rPr>
        <w:t xml:space="preserve">P a v e d u </w:t>
      </w:r>
      <w:r>
        <w:rPr>
          <w:rFonts w:ascii="Times New Roman" w:hAnsi="Times New Roman"/>
          <w:szCs w:val="24"/>
        </w:rPr>
        <w:t>rajono savivaldybės administracijos skyrių vedėjams, seniūnijų seniūnams, valstybės tarnautojams, neįeinantiems į struktūrinių padalinių sudėtį:</w:t>
      </w:r>
    </w:p>
    <w:p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2.1.</w:t>
      </w:r>
      <w:r>
        <w:rPr>
          <w:rFonts w:ascii="Times New Roman" w:hAnsi="Times New Roman"/>
          <w:szCs w:val="24"/>
        </w:rPr>
        <w:t xml:space="preserve"> kartą per 3 mėnesius atnaujinti rajono savivaldybės administracijos skyrių, seniūnijų, į struktūrinius padalinius neįeinančių valstybės tarnautojų teikiamų administracinių paslaugų teikimo aprašymus, atsižvelgiant į rajono savivaldybės administracijos veiklos ir teisės aktų, reguliuojančių šių paslaugų teikimą, pagal pridedamą priedą;</w:t>
      </w:r>
      <w:r w:rsidRPr="00B47B5F">
        <w:rPr>
          <w:rFonts w:ascii="Times New Roman" w:hAnsi="Times New Roman"/>
          <w:szCs w:val="24"/>
        </w:rPr>
        <w:t xml:space="preserve"> </w:t>
      </w:r>
    </w:p>
    <w:p w:rsidR="00140DBC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 xml:space="preserve">2.2. </w:t>
      </w:r>
      <w:r>
        <w:rPr>
          <w:rFonts w:ascii="Times New Roman" w:hAnsi="Times New Roman"/>
          <w:szCs w:val="24"/>
        </w:rPr>
        <w:t>pasikeitus administracinės paslaugos aprašymui ar atsiradus naujai paslaugai per 5 darbo dienas atnaujinti/parengti naują aprašymą;</w:t>
      </w:r>
    </w:p>
    <w:p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2.3. administracinių paslaugų aprašymus paskelbti teisės aktų nustatyta tvarka rajono savivaldybės interneto svetainėje ir Viešųjų ir administracinių paslaugų stebėsenos ir analizės informacinėje sistemoje.</w:t>
      </w:r>
    </w:p>
    <w:p w:rsidR="00140DBC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 </w:t>
      </w:r>
      <w:r w:rsidRPr="00B47B5F">
        <w:rPr>
          <w:rFonts w:ascii="Times New Roman" w:hAnsi="Times New Roman"/>
          <w:szCs w:val="24"/>
        </w:rPr>
        <w:t xml:space="preserve">P a v e d u </w:t>
      </w:r>
      <w:r>
        <w:rPr>
          <w:rFonts w:ascii="Times New Roman" w:hAnsi="Times New Roman"/>
          <w:szCs w:val="24"/>
        </w:rPr>
        <w:t>r</w:t>
      </w:r>
      <w:r w:rsidRPr="00B47B5F">
        <w:rPr>
          <w:rFonts w:ascii="Times New Roman" w:hAnsi="Times New Roman"/>
          <w:szCs w:val="24"/>
        </w:rPr>
        <w:t xml:space="preserve">ajono savivaldybės administracijos </w:t>
      </w:r>
      <w:r>
        <w:rPr>
          <w:rFonts w:ascii="Times New Roman" w:hAnsi="Times New Roman"/>
          <w:szCs w:val="24"/>
        </w:rPr>
        <w:t xml:space="preserve">Bendrųjų reikalų skyriaus vyresniajai sekretorei Irenai Bacevičienei Dokumentų valdymo sistemos priemonėmis supažindinti skyrių </w:t>
      </w:r>
      <w:r>
        <w:rPr>
          <w:rFonts w:ascii="Times New Roman" w:hAnsi="Times New Roman"/>
          <w:szCs w:val="24"/>
        </w:rPr>
        <w:lastRenderedPageBreak/>
        <w:t xml:space="preserve">vedėjus, </w:t>
      </w:r>
      <w:r w:rsidRPr="00B47B5F">
        <w:rPr>
          <w:rFonts w:ascii="Times New Roman" w:hAnsi="Times New Roman"/>
          <w:szCs w:val="24"/>
        </w:rPr>
        <w:t>seniūnijų seniūn</w:t>
      </w:r>
      <w:r>
        <w:rPr>
          <w:rFonts w:ascii="Times New Roman" w:hAnsi="Times New Roman"/>
          <w:szCs w:val="24"/>
        </w:rPr>
        <w:t>us ir valstybės tarnautojus, neįeinančius į struktūrinių padalinių sudėtį</w:t>
      </w:r>
      <w:r w:rsidR="00D9528C">
        <w:rPr>
          <w:rFonts w:ascii="Times New Roman" w:hAnsi="Times New Roman"/>
          <w:szCs w:val="24"/>
        </w:rPr>
        <w:t>,</w:t>
      </w:r>
      <w:bookmarkStart w:id="0" w:name="_GoBack"/>
      <w:bookmarkEnd w:id="0"/>
      <w:r>
        <w:rPr>
          <w:rFonts w:ascii="Times New Roman" w:hAnsi="Times New Roman"/>
          <w:szCs w:val="24"/>
        </w:rPr>
        <w:t xml:space="preserve"> su šiuo įsakymu</w:t>
      </w:r>
      <w:r w:rsidR="006451CE">
        <w:rPr>
          <w:rFonts w:ascii="Times New Roman" w:hAnsi="Times New Roman"/>
          <w:szCs w:val="24"/>
        </w:rPr>
        <w:t>.</w:t>
      </w:r>
    </w:p>
    <w:p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</w:t>
      </w:r>
      <w:r w:rsidRPr="00B47B5F">
        <w:rPr>
          <w:rFonts w:ascii="Times New Roman" w:hAnsi="Times New Roman"/>
          <w:szCs w:val="24"/>
        </w:rPr>
        <w:t xml:space="preserve">. </w:t>
      </w:r>
      <w:r>
        <w:rPr>
          <w:rFonts w:ascii="Times New Roman" w:hAnsi="Times New Roman"/>
          <w:szCs w:val="24"/>
        </w:rPr>
        <w:t>N u s t a t a u, kad administracinių paslaugų aprašymai saugomi paslaugas teikiančiuose skyriuose pagal Dokumentacijos planą. Už paskelbtų internet</w:t>
      </w:r>
      <w:r w:rsidR="009C2459">
        <w:rPr>
          <w:rFonts w:ascii="Times New Roman" w:hAnsi="Times New Roman"/>
          <w:szCs w:val="24"/>
        </w:rPr>
        <w:t>o</w:t>
      </w:r>
      <w:r>
        <w:rPr>
          <w:rFonts w:ascii="Times New Roman" w:hAnsi="Times New Roman"/>
          <w:szCs w:val="24"/>
        </w:rPr>
        <w:t xml:space="preserve"> erdvėje administracinių paslaugų aprašymų teisingumą, jų atitikimą teisės aktų reikalavimams, pakeitimus atsakingi skyrių, seniūnijų, teikiančių paslaugas, vedėjai, seniūnai.</w:t>
      </w:r>
      <w:r w:rsidRPr="00B47B5F">
        <w:rPr>
          <w:rFonts w:ascii="Times New Roman" w:hAnsi="Times New Roman"/>
          <w:szCs w:val="24"/>
        </w:rPr>
        <w:t xml:space="preserve"> </w:t>
      </w:r>
    </w:p>
    <w:p w:rsidR="00140DBC" w:rsidRPr="00A56A65" w:rsidRDefault="00140DBC" w:rsidP="00796DF7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szCs w:val="24"/>
        </w:rPr>
        <w:t xml:space="preserve">             </w:t>
      </w:r>
      <w:r w:rsidRPr="005C70A7">
        <w:rPr>
          <w:rFonts w:ascii="Times New Roman" w:hAnsi="Times New Roman"/>
          <w:bCs/>
          <w:color w:val="000000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</w:t>
      </w:r>
      <w:r w:rsidR="008D2E85">
        <w:rPr>
          <w:rFonts w:ascii="Times New Roman" w:hAnsi="Times New Roman"/>
          <w:bCs/>
          <w:color w:val="000000"/>
          <w:lang w:eastAsia="en-US"/>
        </w:rPr>
        <w:t>.</w:t>
      </w:r>
    </w:p>
    <w:p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140DBC" w:rsidRPr="005D72B6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</w:t>
      </w:r>
      <w:r>
        <w:rPr>
          <w:rFonts w:ascii="Times New Roman" w:hAnsi="Times New Roman"/>
          <w:szCs w:val="24"/>
        </w:rPr>
        <w:tab/>
        <w:t>Dainius Grincevičius</w:t>
      </w:r>
    </w:p>
    <w:p w:rsidR="00140DBC" w:rsidRDefault="00140DBC" w:rsidP="00796DF7">
      <w:pPr>
        <w:jc w:val="both"/>
        <w:rPr>
          <w:rFonts w:ascii="Times New Roman" w:hAnsi="Times New Roman"/>
          <w:szCs w:val="24"/>
        </w:rPr>
      </w:pPr>
    </w:p>
    <w:p w:rsidR="00140DBC" w:rsidRDefault="00140DBC" w:rsidP="00796DF7">
      <w:pPr>
        <w:jc w:val="both"/>
        <w:rPr>
          <w:rFonts w:ascii="Times New Roman" w:hAnsi="Times New Roman"/>
          <w:szCs w:val="24"/>
        </w:rPr>
      </w:pPr>
    </w:p>
    <w:p w:rsidR="00140DBC" w:rsidRDefault="00140DBC" w:rsidP="00796DF7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Cs w:val="24"/>
        </w:rPr>
      </w:pPr>
    </w:p>
    <w:p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40DBC" w:rsidRDefault="00140DBC" w:rsidP="00140DB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140DBC" w:rsidRDefault="00140DBC" w:rsidP="00140DB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:rsidR="00140DBC" w:rsidRDefault="00140DBC" w:rsidP="00140DBC">
      <w:pPr>
        <w:overflowPunct w:val="0"/>
        <w:rPr>
          <w:rFonts w:ascii="Times New Roman" w:hAnsi="Times New Roman"/>
          <w:szCs w:val="24"/>
        </w:rPr>
      </w:pPr>
    </w:p>
    <w:p w:rsidR="00140DBC" w:rsidRDefault="00140DBC" w:rsidP="00140DB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:rsidR="00140DBC" w:rsidRPr="00434111" w:rsidRDefault="00140DBC" w:rsidP="00140DB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2019-10-07</w:t>
      </w:r>
    </w:p>
    <w:p w:rsidR="001D38EF" w:rsidRPr="00434111" w:rsidRDefault="001D38EF" w:rsidP="00140D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1D38EF" w:rsidRPr="00434111" w:rsidSect="008E1282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0215" w:rsidRDefault="00C30215">
      <w:r>
        <w:separator/>
      </w:r>
    </w:p>
  </w:endnote>
  <w:endnote w:type="continuationSeparator" w:id="0">
    <w:p w:rsidR="00C30215" w:rsidRDefault="00C30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0215" w:rsidRDefault="00C30215">
      <w:r>
        <w:separator/>
      </w:r>
    </w:p>
  </w:footnote>
  <w:footnote w:type="continuationSeparator" w:id="0">
    <w:p w:rsidR="00C30215" w:rsidRDefault="00C302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10967784"/>
      <w:docPartObj>
        <w:docPartGallery w:val="Page Numbers (Top of Page)"/>
        <w:docPartUnique/>
      </w:docPartObj>
    </w:sdtPr>
    <w:sdtEndPr/>
    <w:sdtContent>
      <w:p w:rsidR="00D563E1" w:rsidRDefault="00D563E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D563E1" w:rsidRDefault="00D563E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8814098"/>
      <w:docPartObj>
        <w:docPartGallery w:val="Page Numbers (Top of Page)"/>
        <w:docPartUnique/>
      </w:docPartObj>
    </w:sdtPr>
    <w:sdtEndPr/>
    <w:sdtContent>
      <w:p w:rsidR="008E1282" w:rsidRDefault="008E128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DD47CE" w:rsidRDefault="00DD47CE">
    <w:pPr>
      <w:pStyle w:val="Antrats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2074F"/>
    <w:rsid w:val="000636CC"/>
    <w:rsid w:val="00117499"/>
    <w:rsid w:val="00140DBC"/>
    <w:rsid w:val="001D38EF"/>
    <w:rsid w:val="001E7250"/>
    <w:rsid w:val="00217310"/>
    <w:rsid w:val="002765E4"/>
    <w:rsid w:val="0028720A"/>
    <w:rsid w:val="002D3ABC"/>
    <w:rsid w:val="00313CF0"/>
    <w:rsid w:val="00342E29"/>
    <w:rsid w:val="003A0C31"/>
    <w:rsid w:val="003F491F"/>
    <w:rsid w:val="00434111"/>
    <w:rsid w:val="00435ADB"/>
    <w:rsid w:val="00521D86"/>
    <w:rsid w:val="00583E25"/>
    <w:rsid w:val="005921E4"/>
    <w:rsid w:val="00610881"/>
    <w:rsid w:val="006451CE"/>
    <w:rsid w:val="0070001E"/>
    <w:rsid w:val="00796DF7"/>
    <w:rsid w:val="008C1B78"/>
    <w:rsid w:val="008D2E85"/>
    <w:rsid w:val="008E1282"/>
    <w:rsid w:val="008F4809"/>
    <w:rsid w:val="0098205C"/>
    <w:rsid w:val="009C2459"/>
    <w:rsid w:val="009C4EAB"/>
    <w:rsid w:val="009C5AEC"/>
    <w:rsid w:val="009F065C"/>
    <w:rsid w:val="00AE7378"/>
    <w:rsid w:val="00B75F85"/>
    <w:rsid w:val="00BE1E33"/>
    <w:rsid w:val="00BE4C6A"/>
    <w:rsid w:val="00BE6D25"/>
    <w:rsid w:val="00C2225A"/>
    <w:rsid w:val="00C30215"/>
    <w:rsid w:val="00C838D9"/>
    <w:rsid w:val="00C84A75"/>
    <w:rsid w:val="00C921BD"/>
    <w:rsid w:val="00CA67DC"/>
    <w:rsid w:val="00CA6ECE"/>
    <w:rsid w:val="00D563E1"/>
    <w:rsid w:val="00D71B64"/>
    <w:rsid w:val="00D9528C"/>
    <w:rsid w:val="00DD47CE"/>
    <w:rsid w:val="00E918BB"/>
    <w:rsid w:val="00EC1F96"/>
    <w:rsid w:val="00ED113F"/>
    <w:rsid w:val="00EE2CE3"/>
    <w:rsid w:val="00F01EF6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9F491A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563E1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</TotalTime>
  <Pages>2</Pages>
  <Words>1913</Words>
  <Characters>1091</Characters>
  <Application>Microsoft Office Word</Application>
  <DocSecurity>0</DocSecurity>
  <Lines>9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2999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13</cp:revision>
  <cp:lastPrinted>2001-05-23T08:36:00Z</cp:lastPrinted>
  <dcterms:created xsi:type="dcterms:W3CDTF">2019-10-29T14:18:00Z</dcterms:created>
  <dcterms:modified xsi:type="dcterms:W3CDTF">2019-10-30T07:35:00Z</dcterms:modified>
</cp:coreProperties>
</file>