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CA6150">
        <w:rPr>
          <w:rFonts w:ascii="Times New Roman" w:hAnsi="Times New Roman"/>
          <w:b/>
        </w:rPr>
        <w:t>SOCIALINĖS PARAMOS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CA6150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lapkričio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CA6150">
        <w:rPr>
          <w:rFonts w:ascii="Times New Roman" w:hAnsi="Times New Roman"/>
        </w:rPr>
        <w:t>Socialinės paramos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CA6150">
        <w:rPr>
          <w:rFonts w:ascii="Times New Roman" w:hAnsi="Times New Roman"/>
          <w:kern w:val="2"/>
        </w:rPr>
        <w:t>jos direktoriaus 2017 m. lapkričio 6 d. įsakymą Nr. AT-1033</w:t>
      </w:r>
      <w:r w:rsidR="00A523C6">
        <w:rPr>
          <w:rFonts w:ascii="Times New Roman" w:hAnsi="Times New Roman"/>
          <w:kern w:val="2"/>
        </w:rPr>
        <w:t xml:space="preserve"> „Dėl </w:t>
      </w:r>
      <w:r w:rsidR="00CA6150">
        <w:rPr>
          <w:rFonts w:ascii="Times New Roman" w:hAnsi="Times New Roman"/>
          <w:kern w:val="2"/>
        </w:rPr>
        <w:t>rajono savivaldybės administracijos Socialinės paramos skyriaus vyresniojo</w:t>
      </w:r>
      <w:r w:rsidR="00CD219F">
        <w:rPr>
          <w:rFonts w:ascii="Times New Roman" w:hAnsi="Times New Roman"/>
          <w:kern w:val="2"/>
        </w:rPr>
        <w:t xml:space="preserve"> specialisto pareigybės</w:t>
      </w:r>
      <w:r>
        <w:rPr>
          <w:rFonts w:ascii="Times New Roman" w:hAnsi="Times New Roman"/>
          <w:kern w:val="2"/>
        </w:rPr>
        <w:t xml:space="preserve"> </w:t>
      </w:r>
      <w:r w:rsidR="00BA79D3">
        <w:rPr>
          <w:rFonts w:ascii="Times New Roman" w:hAnsi="Times New Roman"/>
          <w:kern w:val="2"/>
        </w:rPr>
        <w:t xml:space="preserve">aprašymo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FD61AF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</w:t>
      </w:r>
      <w:r w:rsidR="00CA6150">
        <w:rPr>
          <w:rFonts w:ascii="Times New Roman" w:hAnsi="Times New Roman"/>
          <w:kern w:val="2"/>
          <w:szCs w:val="24"/>
        </w:rPr>
        <w:t>11</w:t>
      </w:r>
      <w:r w:rsidR="0058064D">
        <w:rPr>
          <w:rFonts w:ascii="Times New Roman" w:hAnsi="Times New Roman"/>
          <w:kern w:val="2"/>
          <w:szCs w:val="24"/>
        </w:rPr>
        <w:t>-</w:t>
      </w:r>
      <w:r w:rsidR="00CA6150">
        <w:rPr>
          <w:rFonts w:ascii="Times New Roman" w:hAnsi="Times New Roman"/>
          <w:kern w:val="2"/>
          <w:szCs w:val="24"/>
        </w:rPr>
        <w:t>07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08B" w:rsidRDefault="00D4308B">
      <w:r>
        <w:separator/>
      </w:r>
    </w:p>
  </w:endnote>
  <w:endnote w:type="continuationSeparator" w:id="0">
    <w:p w:rsidR="00D4308B" w:rsidRDefault="00D43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8B" w:rsidRDefault="00D4308B">
      <w:r>
        <w:separator/>
      </w:r>
    </w:p>
  </w:footnote>
  <w:footnote w:type="continuationSeparator" w:id="0">
    <w:p w:rsidR="00D4308B" w:rsidRDefault="00D43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7515C"/>
    <w:rsid w:val="00334B1E"/>
    <w:rsid w:val="003435A9"/>
    <w:rsid w:val="003554C6"/>
    <w:rsid w:val="003669CD"/>
    <w:rsid w:val="003B7105"/>
    <w:rsid w:val="00456864"/>
    <w:rsid w:val="004C3061"/>
    <w:rsid w:val="004E2B9E"/>
    <w:rsid w:val="004F737D"/>
    <w:rsid w:val="0058064D"/>
    <w:rsid w:val="00592251"/>
    <w:rsid w:val="00595081"/>
    <w:rsid w:val="00606326"/>
    <w:rsid w:val="00631272"/>
    <w:rsid w:val="006C30FA"/>
    <w:rsid w:val="006D6CF8"/>
    <w:rsid w:val="00722195"/>
    <w:rsid w:val="00796E54"/>
    <w:rsid w:val="007B4D6B"/>
    <w:rsid w:val="008B6321"/>
    <w:rsid w:val="009C7ECC"/>
    <w:rsid w:val="00A523C6"/>
    <w:rsid w:val="00A736FE"/>
    <w:rsid w:val="00B01444"/>
    <w:rsid w:val="00B800A3"/>
    <w:rsid w:val="00B86373"/>
    <w:rsid w:val="00BA79D3"/>
    <w:rsid w:val="00BE75F4"/>
    <w:rsid w:val="00BF205E"/>
    <w:rsid w:val="00C62FE3"/>
    <w:rsid w:val="00C96BB8"/>
    <w:rsid w:val="00CA6150"/>
    <w:rsid w:val="00CD219F"/>
    <w:rsid w:val="00CF127D"/>
    <w:rsid w:val="00D07B2B"/>
    <w:rsid w:val="00D23EE4"/>
    <w:rsid w:val="00D4308B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1093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2019-11-07T10:37:00Z</dcterms:created>
  <dcterms:modified xsi:type="dcterms:W3CDTF">2019-11-07T10:43:00Z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