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418F76" w14:textId="77777777" w:rsidR="009D21B9" w:rsidRDefault="004D48A1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7142CF3" wp14:editId="4C0D24C4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96574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D25E6D7" w14:textId="77777777" w:rsidR="009D21B9" w:rsidRDefault="009D21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C4801EB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17E43E1" w14:textId="77777777" w:rsidR="009D21B9" w:rsidRDefault="009D21B9" w:rsidP="0080302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0593F0C" w14:textId="38A04392" w:rsidR="009D21B9" w:rsidRDefault="009D21B9" w:rsidP="00D577F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BŪSTO PRITAIKYMO NEĮGALIESIEMS KOMISIJOS SUDARYMO </w:t>
      </w:r>
      <w:r w:rsidR="00A1137D">
        <w:rPr>
          <w:rFonts w:ascii="Times New Roman" w:hAnsi="Times New Roman"/>
          <w:b/>
        </w:rPr>
        <w:t>IR JOS NUOSTATŲ PATVIRTINIMO</w:t>
      </w:r>
    </w:p>
    <w:p w14:paraId="0AD49018" w14:textId="77777777" w:rsidR="009D21B9" w:rsidRDefault="009D21B9" w:rsidP="00FF0575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A8AF4E" w14:textId="4CBA6354" w:rsidR="009D21B9" w:rsidRDefault="009D21B9" w:rsidP="0080302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577F7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m. </w:t>
      </w:r>
      <w:r w:rsidR="00D577F7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d. Nr. AT-  </w:t>
      </w:r>
    </w:p>
    <w:p w14:paraId="29DFB6AA" w14:textId="48A12936" w:rsidR="000C3CCB" w:rsidRDefault="009D21B9" w:rsidP="000C3CCB">
      <w:pPr>
        <w:pStyle w:val="Antrat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D9317D">
        <w:rPr>
          <w:rFonts w:ascii="Times New Roman" w:hAnsi="Times New Roman"/>
        </w:rPr>
        <w:t>akiai</w:t>
      </w:r>
    </w:p>
    <w:p w14:paraId="69B6C991" w14:textId="77777777" w:rsidR="00AF6443" w:rsidRPr="00AF6443" w:rsidRDefault="00AF6443" w:rsidP="00AF6443"/>
    <w:p w14:paraId="2C94A7C5" w14:textId="5DF505E9" w:rsidR="00A1137D" w:rsidRDefault="000C3CCB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 xml:space="preserve">Vadovaudamasis Lietuvos Respublikos vietos savivaldos įstatymo 18 straipsnio 1 dalimi, </w:t>
      </w:r>
      <w:r w:rsidR="00A1137D">
        <w:rPr>
          <w:rFonts w:ascii="Times New Roman" w:hAnsi="Times New Roman"/>
        </w:rPr>
        <w:t xml:space="preserve"> Būsto pritaikymo neįgaliesiems komisijos pavyzdinių nuostatų, patvirtintų Neįgaliųjų reikalų departamento prie Socialinės apsaugos ir darbo ministerijos direktoriaus 2019 m. kovo 14 d. įsakymu</w:t>
      </w:r>
    </w:p>
    <w:p w14:paraId="6BA0D101" w14:textId="128D81FD" w:rsidR="000C3CCB" w:rsidRDefault="00A1137D" w:rsidP="003D0818">
      <w:pPr>
        <w:jc w:val="both"/>
        <w:rPr>
          <w:rFonts w:ascii="Times New Roman" w:hAnsi="Times New Roman"/>
        </w:rPr>
      </w:pPr>
      <w:r w:rsidRPr="00A1137D">
        <w:rPr>
          <w:rFonts w:ascii="Times New Roman" w:hAnsi="Times New Roman"/>
        </w:rPr>
        <w:t>Nr. V-23</w:t>
      </w:r>
      <w:r>
        <w:rPr>
          <w:rFonts w:ascii="Times New Roman" w:hAnsi="Times New Roman"/>
        </w:rPr>
        <w:t xml:space="preserve"> „Dėl Būsto pritaikymo neįgaliesiems komisijos pavyzdinių nuostatų patvirtinimo“</w:t>
      </w:r>
      <w:r w:rsidR="00D21BB3">
        <w:rPr>
          <w:rFonts w:ascii="Times New Roman" w:hAnsi="Times New Roman"/>
        </w:rPr>
        <w:t>,</w:t>
      </w:r>
      <w:r w:rsidR="003D0818">
        <w:rPr>
          <w:rFonts w:ascii="Times New Roman" w:hAnsi="Times New Roman"/>
        </w:rPr>
        <w:t xml:space="preserve"> 2, 3, 6, ir 8 punktais, </w:t>
      </w:r>
      <w:r w:rsidR="00D03764">
        <w:rPr>
          <w:rFonts w:ascii="Times New Roman" w:hAnsi="Times New Roman"/>
        </w:rPr>
        <w:t>Neįgaliųjų reikalų departamento prie Socialinės apsaugos ir darbo ministerijos 2021 vasario 3 d. rašt</w:t>
      </w:r>
      <w:r>
        <w:rPr>
          <w:rFonts w:ascii="Times New Roman" w:hAnsi="Times New Roman"/>
        </w:rPr>
        <w:t xml:space="preserve">u </w:t>
      </w:r>
      <w:r w:rsidR="00D03764">
        <w:rPr>
          <w:rFonts w:ascii="Times New Roman" w:hAnsi="Times New Roman"/>
        </w:rPr>
        <w:t xml:space="preserve">Nr.(3.13)-SD-175 „Dėl atstovo į būsto pritaikymo komisiją pakeitimo“, </w:t>
      </w:r>
      <w:r w:rsidR="009D21B9">
        <w:rPr>
          <w:rFonts w:ascii="Times New Roman" w:hAnsi="Times New Roman"/>
        </w:rPr>
        <w:t>bei esant Šakių rajono žmonių su negalia sąjungos pirmininkės Stasės Vasaitienės</w:t>
      </w:r>
      <w:r>
        <w:rPr>
          <w:rFonts w:ascii="Times New Roman" w:hAnsi="Times New Roman"/>
        </w:rPr>
        <w:t xml:space="preserve"> ir Šakių rajono neįgaliųjų draugijos pirmininko Sauliaus Rakausko </w:t>
      </w:r>
      <w:r w:rsidR="009D21B9">
        <w:rPr>
          <w:rFonts w:ascii="Times New Roman" w:hAnsi="Times New Roman"/>
        </w:rPr>
        <w:t>sutikim</w:t>
      </w:r>
      <w:r>
        <w:rPr>
          <w:rFonts w:ascii="Times New Roman" w:hAnsi="Times New Roman"/>
        </w:rPr>
        <w:t>ams</w:t>
      </w:r>
      <w:r w:rsidR="000C3CCB">
        <w:rPr>
          <w:rFonts w:ascii="Times New Roman" w:hAnsi="Times New Roman"/>
        </w:rPr>
        <w:t>:</w:t>
      </w:r>
    </w:p>
    <w:p w14:paraId="1D21A694" w14:textId="77777777" w:rsidR="000C3CCB" w:rsidRDefault="000C3CCB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>1. S u d a r a u  būsto pritaikymo neįgaliesiems komisiją:</w:t>
      </w:r>
    </w:p>
    <w:p w14:paraId="355CF31D" w14:textId="77777777" w:rsidR="00197383" w:rsidRDefault="000C3CCB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>Daiva Pilypaitytė – rajono savivaldybės administracijos Socialinės paramos skyriaus vedėj</w:t>
      </w:r>
      <w:r w:rsidR="00CB5EAB">
        <w:rPr>
          <w:rFonts w:ascii="Times New Roman" w:hAnsi="Times New Roman"/>
        </w:rPr>
        <w:t>a</w:t>
      </w:r>
      <w:r w:rsidR="009D21B9">
        <w:rPr>
          <w:rFonts w:ascii="Times New Roman" w:hAnsi="Times New Roman"/>
        </w:rPr>
        <w:t xml:space="preserve"> (komisijos pirmininkė);</w:t>
      </w:r>
      <w:r w:rsidR="00197383" w:rsidRPr="00197383">
        <w:rPr>
          <w:rFonts w:ascii="Times New Roman" w:hAnsi="Times New Roman"/>
        </w:rPr>
        <w:t xml:space="preserve"> </w:t>
      </w:r>
    </w:p>
    <w:p w14:paraId="30EBB230" w14:textId="400D35EF" w:rsidR="000C3CCB" w:rsidRDefault="00197383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Rima Valaitienė – rajono savivaldybės administracijos Socialinės paramos skyriaus socialinė darbuotoja (pirmininkės pavaduotoja);</w:t>
      </w:r>
    </w:p>
    <w:p w14:paraId="6DB1F29C" w14:textId="18BA4E3E" w:rsidR="000C3CCB" w:rsidRDefault="000C3CCB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>Edita Macevičiūtė</w:t>
      </w:r>
      <w:r w:rsidR="00CB5EAB">
        <w:rPr>
          <w:rFonts w:ascii="Times New Roman" w:hAnsi="Times New Roman"/>
        </w:rPr>
        <w:t>-</w:t>
      </w:r>
      <w:r w:rsidR="009D21B9">
        <w:rPr>
          <w:rFonts w:ascii="Times New Roman" w:hAnsi="Times New Roman"/>
        </w:rPr>
        <w:t xml:space="preserve">Orentienė – rajono savivaldybės administracijos Socialinės paramos skyriaus vyresnioji specialistė </w:t>
      </w:r>
      <w:r w:rsidR="00197383">
        <w:rPr>
          <w:rFonts w:ascii="Times New Roman" w:hAnsi="Times New Roman"/>
        </w:rPr>
        <w:t>(komisijos sekretorė);</w:t>
      </w:r>
    </w:p>
    <w:p w14:paraId="33B6C4C3" w14:textId="77777777" w:rsidR="000C3CCB" w:rsidRDefault="000C3CCB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>Vytautas Mauza – rajono savivaldybės administracijos Ūkio, architektūros ir investicijų  skyriaus projektų koordinatorius;</w:t>
      </w:r>
    </w:p>
    <w:p w14:paraId="07497273" w14:textId="4C4A5683" w:rsidR="000C3CCB" w:rsidRDefault="000C3CCB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B5EAB">
        <w:rPr>
          <w:rFonts w:ascii="Times New Roman" w:hAnsi="Times New Roman"/>
        </w:rPr>
        <w:t>Roma Dėdynienė</w:t>
      </w:r>
      <w:r w:rsidR="009D21B9">
        <w:rPr>
          <w:rFonts w:ascii="Times New Roman" w:hAnsi="Times New Roman"/>
        </w:rPr>
        <w:t xml:space="preserve"> </w:t>
      </w:r>
      <w:r w:rsidR="00CB5EAB">
        <w:rPr>
          <w:rFonts w:ascii="Times New Roman" w:hAnsi="Times New Roman"/>
        </w:rPr>
        <w:t>–</w:t>
      </w:r>
      <w:r w:rsidR="009D21B9">
        <w:rPr>
          <w:rFonts w:ascii="Times New Roman" w:hAnsi="Times New Roman"/>
        </w:rPr>
        <w:t xml:space="preserve">  Lietuvos neįgaliųjų draugijos atstovas;</w:t>
      </w:r>
    </w:p>
    <w:p w14:paraId="6C25BC7A" w14:textId="76192910" w:rsidR="009D21B9" w:rsidRDefault="000C3CCB" w:rsidP="003D0818">
      <w:pPr>
        <w:pStyle w:val="Antrat1"/>
        <w:tabs>
          <w:tab w:val="left" w:pos="72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>
        <w:rPr>
          <w:rFonts w:ascii="Times New Roman" w:hAnsi="Times New Roman"/>
        </w:rPr>
        <w:t>Stasė Vasaitienė – Šakių rajono žmonių su negalia sąjungos pirmininkė</w:t>
      </w:r>
      <w:r w:rsidR="00A1137D">
        <w:rPr>
          <w:rFonts w:ascii="Times New Roman" w:hAnsi="Times New Roman"/>
        </w:rPr>
        <w:t>;</w:t>
      </w:r>
    </w:p>
    <w:p w14:paraId="0A61DEC2" w14:textId="13335BDB" w:rsidR="00A1137D" w:rsidRDefault="00A1137D" w:rsidP="003D08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1137D">
        <w:rPr>
          <w:rFonts w:ascii="Times New Roman" w:hAnsi="Times New Roman"/>
        </w:rPr>
        <w:t>Sau</w:t>
      </w:r>
      <w:r>
        <w:rPr>
          <w:rFonts w:ascii="Times New Roman" w:hAnsi="Times New Roman"/>
        </w:rPr>
        <w:t>l</w:t>
      </w:r>
      <w:r w:rsidRPr="00A1137D">
        <w:rPr>
          <w:rFonts w:ascii="Times New Roman" w:hAnsi="Times New Roman"/>
        </w:rPr>
        <w:t>ius Rakauskas</w:t>
      </w:r>
      <w:r>
        <w:rPr>
          <w:rFonts w:ascii="Times New Roman" w:hAnsi="Times New Roman"/>
        </w:rPr>
        <w:t xml:space="preserve"> – Šakių rajono neįgaliųjų draugijos pirmininkas.</w:t>
      </w:r>
    </w:p>
    <w:p w14:paraId="34578BF1" w14:textId="721DB759" w:rsidR="00A1137D" w:rsidRPr="00A1137D" w:rsidRDefault="00A1137D" w:rsidP="003D08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2. T v i r t i n u būsto pritaikymo neįgaliesiems komisijos nuostatus (pridedama).</w:t>
      </w:r>
    </w:p>
    <w:p w14:paraId="16CF331A" w14:textId="27D9CA13" w:rsidR="000C3CCB" w:rsidRDefault="000C3CCB" w:rsidP="003D08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1137D">
        <w:rPr>
          <w:rFonts w:ascii="Times New Roman" w:hAnsi="Times New Roman"/>
        </w:rPr>
        <w:t>3</w:t>
      </w:r>
      <w:r w:rsidRPr="000C3CCB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P r i p a ž į s t u netekusiu galios Šakių rajono savivaldybės administracijos direktoriaus 2019 m. balandžio 18 d. įsakym</w:t>
      </w:r>
      <w:r w:rsidR="00A1137D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Nr. AT-379 „Dėl Būsto pritaikymo neįgaliesiems komisijos sudarymo ir jos nuostatų patvirtinimo“ su visais jo pakeitimais</w:t>
      </w:r>
      <w:r w:rsidR="00677C58">
        <w:rPr>
          <w:rFonts w:ascii="Times New Roman" w:hAnsi="Times New Roman"/>
        </w:rPr>
        <w:t xml:space="preserve"> ir papildymais</w:t>
      </w:r>
      <w:r>
        <w:rPr>
          <w:rFonts w:ascii="Times New Roman" w:hAnsi="Times New Roman"/>
        </w:rPr>
        <w:t>.</w:t>
      </w:r>
    </w:p>
    <w:p w14:paraId="7EBC968B" w14:textId="25E83880" w:rsidR="009D21B9" w:rsidRPr="00C76266" w:rsidRDefault="000C3CCB" w:rsidP="003D08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D21B9" w:rsidRPr="00A57652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3E84703" w14:textId="77777777" w:rsidR="009D21B9" w:rsidRDefault="009D21B9" w:rsidP="003D08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0F902F3" w14:textId="4C7C7A80" w:rsidR="009D21B9" w:rsidRDefault="009D21B9" w:rsidP="003D08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E10DC60" w14:textId="77777777" w:rsidR="00D03764" w:rsidRDefault="00D0376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BF2FB59" w14:textId="44BE1D72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D03764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        </w:t>
      </w:r>
      <w:r w:rsidR="00D03764">
        <w:rPr>
          <w:rFonts w:ascii="Times New Roman" w:hAnsi="Times New Roman"/>
        </w:rPr>
        <w:t xml:space="preserve">                                     </w:t>
      </w:r>
      <w:r>
        <w:rPr>
          <w:rFonts w:ascii="Times New Roman" w:hAnsi="Times New Roman"/>
        </w:rPr>
        <w:t xml:space="preserve">  </w:t>
      </w:r>
      <w:r w:rsidR="00D03764">
        <w:rPr>
          <w:rFonts w:ascii="Times New Roman" w:hAnsi="Times New Roman"/>
          <w:szCs w:val="24"/>
        </w:rPr>
        <w:t>Dainius Grincevičius</w:t>
      </w:r>
    </w:p>
    <w:p w14:paraId="03A13B5C" w14:textId="671107F0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8B933D" w14:textId="77777777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9C7375" w14:textId="77777777" w:rsidR="009D21B9" w:rsidRDefault="009D21B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6913A55" w14:textId="77777777" w:rsidR="00AF6443" w:rsidRDefault="009D21B9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550649B6" w14:textId="6C77BD2C" w:rsidR="009D21B9" w:rsidRPr="00B50502" w:rsidRDefault="0088379B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vyresnioji specialistė</w:t>
      </w:r>
      <w:r w:rsidR="009D21B9">
        <w:rPr>
          <w:rFonts w:ascii="Times New Roman" w:hAnsi="Times New Roman"/>
          <w:szCs w:val="24"/>
        </w:rPr>
        <w:tab/>
      </w:r>
      <w:r w:rsidR="009D21B9">
        <w:rPr>
          <w:rFonts w:ascii="Times New Roman" w:hAnsi="Times New Roman"/>
          <w:szCs w:val="24"/>
        </w:rPr>
        <w:tab/>
      </w:r>
    </w:p>
    <w:p w14:paraId="4BABABBC" w14:textId="77777777" w:rsidR="009D21B9" w:rsidRDefault="009D21B9" w:rsidP="00434111">
      <w:pPr>
        <w:overflowPunct w:val="0"/>
        <w:rPr>
          <w:rFonts w:ascii="Times New Roman" w:hAnsi="Times New Roman"/>
          <w:szCs w:val="24"/>
        </w:rPr>
      </w:pPr>
    </w:p>
    <w:p w14:paraId="13E821FE" w14:textId="718EDFC7" w:rsidR="009D21B9" w:rsidRDefault="0088379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4B6CC6D1" w14:textId="5ED1C7B4" w:rsidR="009D21B9" w:rsidRPr="00434111" w:rsidRDefault="009D21B9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8379B">
        <w:rPr>
          <w:rFonts w:ascii="Times New Roman" w:hAnsi="Times New Roman"/>
          <w:szCs w:val="24"/>
        </w:rPr>
        <w:t>21-04-0</w:t>
      </w:r>
      <w:r w:rsidR="00197383">
        <w:rPr>
          <w:rFonts w:ascii="Times New Roman" w:hAnsi="Times New Roman"/>
          <w:szCs w:val="24"/>
        </w:rPr>
        <w:t>6</w:t>
      </w:r>
    </w:p>
    <w:sectPr w:rsidR="009D21B9" w:rsidRPr="00434111" w:rsidSect="00C76266">
      <w:headerReference w:type="default" r:id="rId7"/>
      <w:footerReference w:type="default" r:id="rId8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307581" w14:textId="77777777" w:rsidR="00863D53" w:rsidRDefault="00863D53">
      <w:r>
        <w:separator/>
      </w:r>
    </w:p>
  </w:endnote>
  <w:endnote w:type="continuationSeparator" w:id="0">
    <w:p w14:paraId="6BE41C99" w14:textId="77777777" w:rsidR="00863D53" w:rsidRDefault="00863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205B29" w14:textId="77777777" w:rsidR="009D21B9" w:rsidRPr="00434111" w:rsidRDefault="009D21B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C011D8" w14:textId="77777777" w:rsidR="00863D53" w:rsidRDefault="00863D53">
      <w:r>
        <w:separator/>
      </w:r>
    </w:p>
  </w:footnote>
  <w:footnote w:type="continuationSeparator" w:id="0">
    <w:p w14:paraId="27411611" w14:textId="77777777" w:rsidR="00863D53" w:rsidRDefault="00863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2A3E6" w14:textId="77777777" w:rsidR="009D21B9" w:rsidRDefault="009D21B9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7F04"/>
    <w:rsid w:val="00024516"/>
    <w:rsid w:val="000270CE"/>
    <w:rsid w:val="00044BDE"/>
    <w:rsid w:val="00065D66"/>
    <w:rsid w:val="000C3CCB"/>
    <w:rsid w:val="000D2B8C"/>
    <w:rsid w:val="0011125D"/>
    <w:rsid w:val="00117499"/>
    <w:rsid w:val="00117F1A"/>
    <w:rsid w:val="0015696F"/>
    <w:rsid w:val="0017177D"/>
    <w:rsid w:val="00171E21"/>
    <w:rsid w:val="00197383"/>
    <w:rsid w:val="001D38EF"/>
    <w:rsid w:val="001E7250"/>
    <w:rsid w:val="00213D71"/>
    <w:rsid w:val="00221849"/>
    <w:rsid w:val="002219C0"/>
    <w:rsid w:val="002230F4"/>
    <w:rsid w:val="0023469B"/>
    <w:rsid w:val="0025033D"/>
    <w:rsid w:val="00256981"/>
    <w:rsid w:val="0026685D"/>
    <w:rsid w:val="002765E4"/>
    <w:rsid w:val="00281743"/>
    <w:rsid w:val="0028720A"/>
    <w:rsid w:val="00293E34"/>
    <w:rsid w:val="002955D0"/>
    <w:rsid w:val="002A0AB1"/>
    <w:rsid w:val="002B192D"/>
    <w:rsid w:val="002C1FC7"/>
    <w:rsid w:val="002D3ABC"/>
    <w:rsid w:val="002E78B6"/>
    <w:rsid w:val="003031C1"/>
    <w:rsid w:val="00304269"/>
    <w:rsid w:val="00310D85"/>
    <w:rsid w:val="00313CF0"/>
    <w:rsid w:val="0032357C"/>
    <w:rsid w:val="00342E29"/>
    <w:rsid w:val="003461E9"/>
    <w:rsid w:val="0035257C"/>
    <w:rsid w:val="00355827"/>
    <w:rsid w:val="00367B22"/>
    <w:rsid w:val="00377B75"/>
    <w:rsid w:val="00397B4B"/>
    <w:rsid w:val="003A0C31"/>
    <w:rsid w:val="003A4652"/>
    <w:rsid w:val="003B57A9"/>
    <w:rsid w:val="003D0818"/>
    <w:rsid w:val="003D75B1"/>
    <w:rsid w:val="003F491F"/>
    <w:rsid w:val="00434111"/>
    <w:rsid w:val="00435ADB"/>
    <w:rsid w:val="00473C43"/>
    <w:rsid w:val="0047452E"/>
    <w:rsid w:val="0047614F"/>
    <w:rsid w:val="00480066"/>
    <w:rsid w:val="004A2080"/>
    <w:rsid w:val="004A53B6"/>
    <w:rsid w:val="004A6788"/>
    <w:rsid w:val="004B0D8E"/>
    <w:rsid w:val="004D48A1"/>
    <w:rsid w:val="004F2F20"/>
    <w:rsid w:val="004F4BE8"/>
    <w:rsid w:val="005139DC"/>
    <w:rsid w:val="00521D86"/>
    <w:rsid w:val="0055561E"/>
    <w:rsid w:val="00583E25"/>
    <w:rsid w:val="00590029"/>
    <w:rsid w:val="00595BB6"/>
    <w:rsid w:val="005C4DF5"/>
    <w:rsid w:val="005D1FF1"/>
    <w:rsid w:val="005D4D3B"/>
    <w:rsid w:val="005D72B6"/>
    <w:rsid w:val="005E64F4"/>
    <w:rsid w:val="005F1A3B"/>
    <w:rsid w:val="00610881"/>
    <w:rsid w:val="0064018D"/>
    <w:rsid w:val="00664F6F"/>
    <w:rsid w:val="00667C49"/>
    <w:rsid w:val="00677C58"/>
    <w:rsid w:val="006A3886"/>
    <w:rsid w:val="006D750A"/>
    <w:rsid w:val="006E0189"/>
    <w:rsid w:val="006E6349"/>
    <w:rsid w:val="006E6355"/>
    <w:rsid w:val="006E71C6"/>
    <w:rsid w:val="006E7E0C"/>
    <w:rsid w:val="0070001E"/>
    <w:rsid w:val="00715682"/>
    <w:rsid w:val="00715732"/>
    <w:rsid w:val="00722E86"/>
    <w:rsid w:val="007463B7"/>
    <w:rsid w:val="00760C6C"/>
    <w:rsid w:val="00787132"/>
    <w:rsid w:val="0079550C"/>
    <w:rsid w:val="007B1E8A"/>
    <w:rsid w:val="007E4CDB"/>
    <w:rsid w:val="00803023"/>
    <w:rsid w:val="00836CCE"/>
    <w:rsid w:val="00863D53"/>
    <w:rsid w:val="0088035C"/>
    <w:rsid w:val="008812A5"/>
    <w:rsid w:val="0088379B"/>
    <w:rsid w:val="008C1B78"/>
    <w:rsid w:val="008C4839"/>
    <w:rsid w:val="008E70AB"/>
    <w:rsid w:val="008F4809"/>
    <w:rsid w:val="00914CAC"/>
    <w:rsid w:val="00920E73"/>
    <w:rsid w:val="009312AE"/>
    <w:rsid w:val="0094170E"/>
    <w:rsid w:val="00941D2A"/>
    <w:rsid w:val="0098205C"/>
    <w:rsid w:val="009A6538"/>
    <w:rsid w:val="009C4EAB"/>
    <w:rsid w:val="009D21B9"/>
    <w:rsid w:val="009E4388"/>
    <w:rsid w:val="009F065C"/>
    <w:rsid w:val="00A1137D"/>
    <w:rsid w:val="00A25579"/>
    <w:rsid w:val="00A3457D"/>
    <w:rsid w:val="00A50336"/>
    <w:rsid w:val="00A50DB1"/>
    <w:rsid w:val="00A57652"/>
    <w:rsid w:val="00A72D62"/>
    <w:rsid w:val="00A87E0C"/>
    <w:rsid w:val="00AA33F7"/>
    <w:rsid w:val="00AA7905"/>
    <w:rsid w:val="00AE7378"/>
    <w:rsid w:val="00AE73D6"/>
    <w:rsid w:val="00AF6443"/>
    <w:rsid w:val="00B06DB1"/>
    <w:rsid w:val="00B3238A"/>
    <w:rsid w:val="00B50502"/>
    <w:rsid w:val="00B75F85"/>
    <w:rsid w:val="00B80BAF"/>
    <w:rsid w:val="00B930BE"/>
    <w:rsid w:val="00BE1E33"/>
    <w:rsid w:val="00BE4C6A"/>
    <w:rsid w:val="00BE51AF"/>
    <w:rsid w:val="00BE6D25"/>
    <w:rsid w:val="00BF5379"/>
    <w:rsid w:val="00C04066"/>
    <w:rsid w:val="00C146AD"/>
    <w:rsid w:val="00C158C5"/>
    <w:rsid w:val="00C2225A"/>
    <w:rsid w:val="00C45D07"/>
    <w:rsid w:val="00C578B7"/>
    <w:rsid w:val="00C730E1"/>
    <w:rsid w:val="00C76266"/>
    <w:rsid w:val="00C838D9"/>
    <w:rsid w:val="00C84A75"/>
    <w:rsid w:val="00C921BD"/>
    <w:rsid w:val="00CA623B"/>
    <w:rsid w:val="00CA67DC"/>
    <w:rsid w:val="00CA6ECE"/>
    <w:rsid w:val="00CB5EAB"/>
    <w:rsid w:val="00CE726F"/>
    <w:rsid w:val="00D03764"/>
    <w:rsid w:val="00D052E5"/>
    <w:rsid w:val="00D21BB3"/>
    <w:rsid w:val="00D21DDB"/>
    <w:rsid w:val="00D2682D"/>
    <w:rsid w:val="00D5225B"/>
    <w:rsid w:val="00D577F7"/>
    <w:rsid w:val="00D85F45"/>
    <w:rsid w:val="00D9317D"/>
    <w:rsid w:val="00DC1E3A"/>
    <w:rsid w:val="00DC2230"/>
    <w:rsid w:val="00DD3C13"/>
    <w:rsid w:val="00DD47CE"/>
    <w:rsid w:val="00DF72A2"/>
    <w:rsid w:val="00E35E22"/>
    <w:rsid w:val="00E562B9"/>
    <w:rsid w:val="00E918BB"/>
    <w:rsid w:val="00E94455"/>
    <w:rsid w:val="00EB2832"/>
    <w:rsid w:val="00ED113F"/>
    <w:rsid w:val="00ED711B"/>
    <w:rsid w:val="00EE01C4"/>
    <w:rsid w:val="00EE2CE3"/>
    <w:rsid w:val="00EE4E3D"/>
    <w:rsid w:val="00F01EF6"/>
    <w:rsid w:val="00F11AFE"/>
    <w:rsid w:val="00F6568C"/>
    <w:rsid w:val="00FA49EF"/>
    <w:rsid w:val="00FD2768"/>
    <w:rsid w:val="00FF05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1AD416"/>
  <w15:docId w15:val="{9C147FDC-C025-4643-B44F-2EF82B43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5696F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character" w:customStyle="1" w:styleId="uficommentbody">
    <w:name w:val="uficommentbody"/>
    <w:basedOn w:val="Numatytasispastraiposriftas"/>
    <w:uiPriority w:val="99"/>
    <w:rsid w:val="00FF0575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47614F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955D0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44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7537FC-18CF-40EF-9F55-CC860D6BE45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302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Macevičiūtė-Orentienė</cp:lastModifiedBy>
  <cp:revision>18</cp:revision>
  <cp:lastPrinted>2019-06-06T07:40:00Z</cp:lastPrinted>
  <dcterms:created xsi:type="dcterms:W3CDTF">2021-03-31T07:17:00Z</dcterms:created>
  <dcterms:modified xsi:type="dcterms:W3CDTF">2021-04-06T13:48:00Z</dcterms:modified>
</cp:coreProperties>
</file>