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2BF4E" w14:textId="59BF42E8" w:rsidR="005455C7" w:rsidRPr="00B04F1A" w:rsidRDefault="00B04F1A" w:rsidP="00B04F1A">
      <w:pPr>
        <w:ind w:left="5387"/>
      </w:pPr>
      <w:r w:rsidRPr="00B04F1A">
        <w:t>PATVIRTINTA</w:t>
      </w:r>
    </w:p>
    <w:p w14:paraId="1976A5E9" w14:textId="78D8AC55" w:rsidR="00B04F1A" w:rsidRPr="00B04F1A" w:rsidRDefault="00B04F1A" w:rsidP="00B04F1A">
      <w:pPr>
        <w:ind w:left="5387"/>
      </w:pPr>
      <w:r w:rsidRPr="00B04F1A">
        <w:t>Šakių rajono savivaldybės administracijos direktoriaus 202</w:t>
      </w:r>
      <w:r w:rsidR="00626770">
        <w:t>1</w:t>
      </w:r>
      <w:r w:rsidRPr="00B04F1A">
        <w:t xml:space="preserve"> m. </w:t>
      </w:r>
      <w:r w:rsidR="00626770">
        <w:t xml:space="preserve">gegužės </w:t>
      </w:r>
      <w:r w:rsidR="009F48BB">
        <w:t>18</w:t>
      </w:r>
      <w:r w:rsidR="00626770">
        <w:t xml:space="preserve"> </w:t>
      </w:r>
      <w:r w:rsidRPr="00B04F1A">
        <w:t>d. įsakymu Nr. AG-</w:t>
      </w:r>
    </w:p>
    <w:p w14:paraId="6C11E1B5" w14:textId="77777777" w:rsidR="005455C7" w:rsidRPr="00B04F1A" w:rsidRDefault="005455C7" w:rsidP="005455C7">
      <w:pPr>
        <w:ind w:left="2592" w:firstLine="1296"/>
      </w:pPr>
    </w:p>
    <w:p w14:paraId="00FB3506" w14:textId="77777777" w:rsidR="00B04F1A" w:rsidRDefault="00B04F1A" w:rsidP="00341543">
      <w:pPr>
        <w:pStyle w:val="Antrat2"/>
        <w:spacing w:line="312" w:lineRule="auto"/>
        <w:rPr>
          <w:b/>
          <w:sz w:val="24"/>
          <w:szCs w:val="24"/>
        </w:rPr>
      </w:pPr>
      <w:r w:rsidRPr="00B04F1A">
        <w:rPr>
          <w:b/>
          <w:sz w:val="24"/>
          <w:szCs w:val="24"/>
        </w:rPr>
        <w:t xml:space="preserve">UŽDAROSIOS AKCINĖS BENDROVĖS „ŠAKIŲ ŠILUMOS TINKLAI“ </w:t>
      </w:r>
    </w:p>
    <w:p w14:paraId="134FF654" w14:textId="402DD5B6" w:rsidR="00341543" w:rsidRPr="00B04F1A" w:rsidRDefault="00B04F1A" w:rsidP="00341543">
      <w:pPr>
        <w:pStyle w:val="Antrat2"/>
        <w:spacing w:line="312" w:lineRule="auto"/>
        <w:rPr>
          <w:b/>
          <w:sz w:val="24"/>
          <w:szCs w:val="24"/>
        </w:rPr>
      </w:pPr>
      <w:r w:rsidRPr="00B04F1A">
        <w:rPr>
          <w:b/>
          <w:sz w:val="24"/>
          <w:szCs w:val="24"/>
        </w:rPr>
        <w:t>ĮSTATAI</w:t>
      </w:r>
    </w:p>
    <w:p w14:paraId="7DA9BDDE" w14:textId="77777777" w:rsidR="00341543" w:rsidRPr="00B04F1A" w:rsidRDefault="00341543" w:rsidP="00341543">
      <w:pPr>
        <w:jc w:val="center"/>
      </w:pPr>
    </w:p>
    <w:p w14:paraId="73E5E72E" w14:textId="77777777" w:rsidR="00341543" w:rsidRPr="00B04F1A" w:rsidRDefault="00341543" w:rsidP="00341543">
      <w:pPr>
        <w:jc w:val="center"/>
        <w:rPr>
          <w:b/>
        </w:rPr>
      </w:pPr>
      <w:r w:rsidRPr="00B04F1A">
        <w:rPr>
          <w:b/>
        </w:rPr>
        <w:t>I. BENDROSIOS NUOSTATOS</w:t>
      </w:r>
    </w:p>
    <w:p w14:paraId="55E2C187" w14:textId="77777777" w:rsidR="00341543" w:rsidRPr="00B04F1A" w:rsidRDefault="00A8658A" w:rsidP="00A8658A">
      <w:pPr>
        <w:tabs>
          <w:tab w:val="left" w:pos="5423"/>
        </w:tabs>
      </w:pPr>
      <w:r w:rsidRPr="00B04F1A">
        <w:t xml:space="preserve">                                </w:t>
      </w:r>
      <w:r w:rsidRPr="00B04F1A">
        <w:tab/>
      </w:r>
    </w:p>
    <w:p w14:paraId="6A9DFB86" w14:textId="301F58D5" w:rsidR="00626770" w:rsidRPr="00626770" w:rsidRDefault="00626770" w:rsidP="00626770">
      <w:pPr>
        <w:tabs>
          <w:tab w:val="left" w:pos="720"/>
        </w:tabs>
        <w:jc w:val="both"/>
      </w:pPr>
      <w:r>
        <w:tab/>
      </w:r>
      <w:r w:rsidR="00A8658A" w:rsidRPr="00B04F1A">
        <w:t xml:space="preserve">1. </w:t>
      </w:r>
      <w:r w:rsidRPr="00626770">
        <w:t xml:space="preserve">Uždaroji akcinė bendrovė „Šakių šilumos tinklai“ (toliau – Bendrovė) yra ribotos civilinės atsakomybės privatusis juridinis asmuo, kuris savo veikloje vadovaujasi Lietuvos </w:t>
      </w:r>
      <w:r>
        <w:t>R</w:t>
      </w:r>
      <w:r w:rsidRPr="00626770">
        <w:t xml:space="preserve">espublikos </w:t>
      </w:r>
      <w:bookmarkStart w:id="0" w:name="P41997_2"/>
      <w:r w:rsidRPr="00626770">
        <w:fldChar w:fldCharType="begin"/>
      </w:r>
      <w:r w:rsidRPr="00626770">
        <w:instrText xml:space="preserve"> HYPERLINK "http://www.litlex.lt/scripts/sarasas2.dll?Tekstas=1&amp;Id=41997" </w:instrText>
      </w:r>
      <w:r w:rsidRPr="00626770">
        <w:fldChar w:fldCharType="separate"/>
      </w:r>
      <w:r w:rsidRPr="00626770">
        <w:rPr>
          <w:iCs/>
          <w:color w:val="000000"/>
        </w:rPr>
        <w:t>civiliniu kodeksu</w:t>
      </w:r>
      <w:r w:rsidRPr="00626770">
        <w:fldChar w:fldCharType="end"/>
      </w:r>
      <w:bookmarkEnd w:id="0"/>
      <w:r w:rsidRPr="00626770">
        <w:t xml:space="preserve">, Lietuvos Respublikos </w:t>
      </w:r>
      <w:bookmarkStart w:id="1" w:name="P41419_4"/>
      <w:r w:rsidRPr="00626770">
        <w:fldChar w:fldCharType="begin"/>
      </w:r>
      <w:r w:rsidRPr="00626770">
        <w:instrText xml:space="preserve"> HYPERLINK "http://www.litlex.lt/scripts/sarasas2.dll?Tekstas=1&amp;Id=41419" </w:instrText>
      </w:r>
      <w:r w:rsidRPr="00626770">
        <w:fldChar w:fldCharType="separate"/>
      </w:r>
      <w:r w:rsidRPr="00626770">
        <w:rPr>
          <w:iCs/>
          <w:color w:val="000000"/>
        </w:rPr>
        <w:t>akcinių bendrovių įstatymu</w:t>
      </w:r>
      <w:r w:rsidRPr="00626770">
        <w:fldChar w:fldCharType="end"/>
      </w:r>
      <w:bookmarkEnd w:id="1"/>
      <w:r w:rsidRPr="00626770">
        <w:t xml:space="preserve"> (toliau – </w:t>
      </w:r>
      <w:bookmarkStart w:id="2" w:name="P41419_5"/>
      <w:r w:rsidRPr="00626770">
        <w:fldChar w:fldCharType="begin"/>
      </w:r>
      <w:r w:rsidRPr="00626770">
        <w:instrText xml:space="preserve"> HYPERLINK "http://www.litlex.lt/scripts/sarasas2.dll?Tekstas=1&amp;Id=41419" </w:instrText>
      </w:r>
      <w:r w:rsidRPr="00626770">
        <w:fldChar w:fldCharType="separate"/>
      </w:r>
      <w:r w:rsidRPr="00626770">
        <w:rPr>
          <w:iCs/>
          <w:color w:val="000000"/>
        </w:rPr>
        <w:t>Akcinių bendrovių įstatymas</w:t>
      </w:r>
      <w:r w:rsidRPr="00626770">
        <w:fldChar w:fldCharType="end"/>
      </w:r>
      <w:bookmarkEnd w:id="2"/>
      <w:r w:rsidRPr="00626770">
        <w:t>), kitais Lietuvos Respublikos teisės aktais, taip pat šiais įstatais.</w:t>
      </w:r>
    </w:p>
    <w:p w14:paraId="49C72396" w14:textId="77A6EBCA" w:rsidR="00626770" w:rsidRPr="00626770" w:rsidRDefault="00626770" w:rsidP="00626770">
      <w:pPr>
        <w:tabs>
          <w:tab w:val="left" w:pos="720"/>
        </w:tabs>
        <w:jc w:val="both"/>
      </w:pPr>
      <w:r>
        <w:tab/>
      </w:r>
      <w:r w:rsidRPr="00626770">
        <w:t xml:space="preserve">2. Bendrovės teisinė forma </w:t>
      </w:r>
      <w:r>
        <w:t>–</w:t>
      </w:r>
      <w:r w:rsidRPr="00626770">
        <w:t xml:space="preserve"> uždaroji</w:t>
      </w:r>
      <w:r>
        <w:t xml:space="preserve"> </w:t>
      </w:r>
      <w:r w:rsidRPr="00626770">
        <w:t>akcinė bendrovė.</w:t>
      </w:r>
    </w:p>
    <w:p w14:paraId="77AD1E83" w14:textId="52A2FB29" w:rsidR="00626770" w:rsidRPr="00626770" w:rsidRDefault="00626770" w:rsidP="00626770">
      <w:pPr>
        <w:tabs>
          <w:tab w:val="left" w:pos="720"/>
        </w:tabs>
        <w:jc w:val="both"/>
      </w:pPr>
      <w:r>
        <w:tab/>
      </w:r>
      <w:r w:rsidRPr="00626770">
        <w:t>3. Bendrovė įsteigta ir pirmą kartą įregistruota 2001 m. sausio 2 d.</w:t>
      </w:r>
      <w:r>
        <w:t>,</w:t>
      </w:r>
      <w:r w:rsidRPr="00626770">
        <w:t xml:space="preserve"> reorganizavus skaidymo būdu tuo metu veikusią SPAB </w:t>
      </w:r>
      <w:r>
        <w:t>„</w:t>
      </w:r>
      <w:r w:rsidRPr="00626770">
        <w:t>Kauno energija</w:t>
      </w:r>
      <w:r>
        <w:t>“</w:t>
      </w:r>
      <w:r w:rsidRPr="00626770">
        <w:t xml:space="preserve">, ir yra tos bendrovės reorganizavimo sąlygose numatytų visų jos teisių ir pareigų perėmėja. Bendrovė dar kartą reorganizuota 2020 m. spalio 1 d. jos vienintelio akcininko sprendimu, prie jos prijungiant UAB </w:t>
      </w:r>
      <w:r>
        <w:t>„</w:t>
      </w:r>
      <w:r w:rsidRPr="00626770">
        <w:t>Šakių komunalinis ūkis</w:t>
      </w:r>
      <w:r>
        <w:t>“</w:t>
      </w:r>
      <w:r w:rsidRPr="00626770">
        <w:t>, ir yra taip pat ir šios bendrovės visų teisių ir pareigų perėmėja.</w:t>
      </w:r>
    </w:p>
    <w:p w14:paraId="47786C71" w14:textId="518A409D" w:rsidR="00626770" w:rsidRPr="00626770" w:rsidRDefault="00626770" w:rsidP="00626770">
      <w:pPr>
        <w:tabs>
          <w:tab w:val="left" w:pos="720"/>
        </w:tabs>
        <w:jc w:val="both"/>
        <w:rPr>
          <w:sz w:val="20"/>
          <w:szCs w:val="20"/>
        </w:rPr>
      </w:pPr>
      <w:r>
        <w:tab/>
      </w:r>
      <w:r w:rsidRPr="00626770">
        <w:t>4. Bendrovės veiklos laikotarpis – neribotas.</w:t>
      </w:r>
    </w:p>
    <w:p w14:paraId="428DC5C1" w14:textId="3FDDB661" w:rsidR="00A8658A" w:rsidRPr="00B04F1A" w:rsidRDefault="00626770" w:rsidP="00626770">
      <w:pPr>
        <w:tabs>
          <w:tab w:val="left" w:pos="720"/>
        </w:tabs>
        <w:jc w:val="both"/>
      </w:pPr>
      <w:r>
        <w:tab/>
      </w:r>
      <w:r w:rsidRPr="00626770">
        <w:t xml:space="preserve">5. Bendrovės finansiniai metai – sausio mėnesio 1 diena </w:t>
      </w:r>
      <w:r>
        <w:t>–</w:t>
      </w:r>
      <w:r w:rsidRPr="00626770">
        <w:t xml:space="preserve"> gruodžio</w:t>
      </w:r>
      <w:r>
        <w:t xml:space="preserve"> </w:t>
      </w:r>
      <w:r w:rsidRPr="00626770">
        <w:t xml:space="preserve"> mėnesio 31 diena</w:t>
      </w:r>
      <w:r w:rsidR="00341543" w:rsidRPr="00B04F1A">
        <w:t xml:space="preserve">. </w:t>
      </w:r>
    </w:p>
    <w:p w14:paraId="53E8475E" w14:textId="77777777" w:rsidR="004B5C04" w:rsidRPr="00B04F1A" w:rsidRDefault="004B5C04" w:rsidP="004B5C04">
      <w:r w:rsidRPr="00B04F1A">
        <w:t xml:space="preserve">     </w:t>
      </w:r>
    </w:p>
    <w:p w14:paraId="1106BB37" w14:textId="77777777" w:rsidR="00A8658A" w:rsidRPr="00B04F1A" w:rsidRDefault="00A8658A" w:rsidP="00A8658A">
      <w:pPr>
        <w:jc w:val="center"/>
        <w:rPr>
          <w:b/>
        </w:rPr>
      </w:pPr>
      <w:r w:rsidRPr="00B04F1A">
        <w:rPr>
          <w:b/>
        </w:rPr>
        <w:t>II. BENDROVĖS VEIKLOS TIKSLAI IR OBJEKTAS</w:t>
      </w:r>
    </w:p>
    <w:p w14:paraId="4A48ED32" w14:textId="77777777" w:rsidR="00A8658A" w:rsidRPr="00B04F1A" w:rsidRDefault="00A8658A" w:rsidP="00A8658A"/>
    <w:p w14:paraId="0BD12A74" w14:textId="2085D4BA" w:rsidR="00626770" w:rsidRPr="00982397" w:rsidRDefault="00626770" w:rsidP="00626770">
      <w:pPr>
        <w:tabs>
          <w:tab w:val="left" w:pos="720"/>
        </w:tabs>
        <w:jc w:val="both"/>
      </w:pPr>
      <w:r>
        <w:tab/>
      </w:r>
      <w:r w:rsidRPr="00982397">
        <w:t xml:space="preserve">6. Bendrovės veiklos tikslai: vykdyti komercinę ūkinę veiklą, kad būtų efektyviai įgyvendinami bendrovės akcininkų ir paslaugų vartotojų interesai pasirinktose srityse, gauti pelno ir jį naudoti akcininkų sprendimams įgyvendinti. </w:t>
      </w:r>
    </w:p>
    <w:p w14:paraId="72565CB5" w14:textId="493EA62E" w:rsidR="00626770" w:rsidRPr="00982397" w:rsidRDefault="00626770" w:rsidP="00626770">
      <w:pPr>
        <w:tabs>
          <w:tab w:val="left" w:pos="720"/>
        </w:tabs>
        <w:jc w:val="both"/>
      </w:pPr>
      <w:r>
        <w:tab/>
      </w:r>
      <w:r w:rsidRPr="00982397">
        <w:t xml:space="preserve">7. Bendrovė gali vykdyti ir pelno nesiekiančią veiklą (teikti paramą, vykdyti socialinius projektus, dalyvauti įvairių asociacijų veikloje ir pan.), jei taip nusprendžia kompetentingi valdymo organai, ir jei tokia veikla nedraudžiama pagal įstatymus. </w:t>
      </w:r>
    </w:p>
    <w:p w14:paraId="762F9146" w14:textId="037A1EE9" w:rsidR="00626770" w:rsidRPr="00982397" w:rsidRDefault="00626770" w:rsidP="00626770">
      <w:pPr>
        <w:tabs>
          <w:tab w:val="left" w:pos="720"/>
        </w:tabs>
        <w:jc w:val="both"/>
      </w:pPr>
      <w:r>
        <w:rPr>
          <w:noProof/>
        </w:rPr>
        <w:tab/>
      </w:r>
      <w:r w:rsidRPr="00982397">
        <w:rPr>
          <w:noProof/>
        </w:rPr>
        <w:t xml:space="preserve">8. </w:t>
      </w:r>
      <w:r w:rsidRPr="00982397">
        <w:t>Pagrindinės bendrovės ūkinės veiklos objektas yra  šiluminės energijos ir karšto vandens gamyba ir tiekimas, šilumos tiekimo trasų statyba, priežiūra ir eksploatavimas, kitų šilumos gamybos ir tiekimo objektų statyba, priežiūra ir eksploatavimas, daugiabučių gyvenamųjų namų patalpų savininkų (bendrasavininkų) bendrosios nuosavybės administravimas, daugiabučių gyvenamųjų namų techninė priežiūra, atnaujinimo (modernizavimo) programų įgyvendinimas, kitos su numatyta veikla susijusios paslaugos gyventojams ir verslo objektams.</w:t>
      </w:r>
      <w:r>
        <w:t xml:space="preserve"> </w:t>
      </w:r>
    </w:p>
    <w:p w14:paraId="19E51EA5" w14:textId="7F008F35" w:rsidR="00626770" w:rsidRPr="003D71BC" w:rsidRDefault="00626770" w:rsidP="00626770">
      <w:pPr>
        <w:tabs>
          <w:tab w:val="left" w:pos="720"/>
        </w:tabs>
        <w:jc w:val="both"/>
      </w:pPr>
      <w:r>
        <w:rPr>
          <w:spacing w:val="-2"/>
        </w:rPr>
        <w:tab/>
      </w:r>
      <w:r>
        <w:rPr>
          <w:spacing w:val="-2"/>
        </w:rPr>
        <w:t xml:space="preserve">9. </w:t>
      </w:r>
      <w:r w:rsidRPr="00BD04B1">
        <w:rPr>
          <w:spacing w:val="-2"/>
        </w:rPr>
        <w:t>Bendrovė gali užsiimti</w:t>
      </w:r>
      <w:r w:rsidRPr="003D71BC">
        <w:t xml:space="preserve"> bet kokia kita veikla, kuri neprieštarauja</w:t>
      </w:r>
      <w:r>
        <w:t xml:space="preserve"> </w:t>
      </w:r>
      <w:r w:rsidRPr="003D71BC">
        <w:t>Lietuvos Respublikos teisės aktams.</w:t>
      </w:r>
    </w:p>
    <w:p w14:paraId="001DDB29" w14:textId="77777777" w:rsidR="00A8658A" w:rsidRPr="00B04F1A" w:rsidRDefault="00A8658A" w:rsidP="00A8658A"/>
    <w:p w14:paraId="146D71B7" w14:textId="77777777" w:rsidR="00A8658A" w:rsidRPr="00B04F1A" w:rsidRDefault="00A8658A" w:rsidP="00A8658A">
      <w:pPr>
        <w:jc w:val="center"/>
        <w:rPr>
          <w:b/>
        </w:rPr>
      </w:pPr>
      <w:r w:rsidRPr="00B04F1A">
        <w:rPr>
          <w:b/>
        </w:rPr>
        <w:t>III. BENDROVĖS ĮSTATINIS KAPITALAS, AKCIJOS NOMINALI VERTĖ,</w:t>
      </w:r>
    </w:p>
    <w:p w14:paraId="45B02757" w14:textId="77777777" w:rsidR="00A8658A" w:rsidRPr="00B04F1A" w:rsidRDefault="00A8658A" w:rsidP="00A8658A">
      <w:pPr>
        <w:jc w:val="center"/>
        <w:rPr>
          <w:b/>
        </w:rPr>
      </w:pPr>
      <w:r w:rsidRPr="00B04F1A">
        <w:rPr>
          <w:b/>
        </w:rPr>
        <w:t>AKCIJŲ SKAIČIUS IR SUTEIKIAMOS TEISĖS</w:t>
      </w:r>
    </w:p>
    <w:p w14:paraId="11E1FCBF" w14:textId="77777777" w:rsidR="00A8658A" w:rsidRPr="00B04F1A" w:rsidRDefault="00A8658A" w:rsidP="00A8658A">
      <w:pPr>
        <w:rPr>
          <w:b/>
        </w:rPr>
      </w:pPr>
    </w:p>
    <w:p w14:paraId="5FA65856" w14:textId="3E99150E" w:rsidR="00626770" w:rsidRDefault="00626770" w:rsidP="00626770">
      <w:pPr>
        <w:tabs>
          <w:tab w:val="left" w:pos="720"/>
        </w:tabs>
        <w:jc w:val="both"/>
      </w:pPr>
      <w:r>
        <w:tab/>
        <w:t>1</w:t>
      </w:r>
      <w:r>
        <w:t>0</w:t>
      </w:r>
      <w:r w:rsidRPr="003D71BC">
        <w:t xml:space="preserve">. Bendrovės įstatinis kapitalas yra </w:t>
      </w:r>
      <w:r>
        <w:t xml:space="preserve">852692,22 Eur (aštuoni šimtai penkiasdešimt du tūkstančiai šeši šimtai devyniasdešimt du eurai </w:t>
      </w:r>
      <w:r>
        <w:t xml:space="preserve">dvidešimt du </w:t>
      </w:r>
      <w:r>
        <w:t>centai).</w:t>
      </w:r>
      <w:r w:rsidRPr="00172981">
        <w:t xml:space="preserve"> </w:t>
      </w:r>
    </w:p>
    <w:p w14:paraId="0B97C4BF" w14:textId="7C28C92E" w:rsidR="00626770" w:rsidRDefault="00626770" w:rsidP="00626770">
      <w:pPr>
        <w:tabs>
          <w:tab w:val="left" w:pos="720"/>
        </w:tabs>
        <w:jc w:val="both"/>
      </w:pPr>
      <w:r>
        <w:tab/>
      </w:r>
      <w:r>
        <w:t xml:space="preserve">11. </w:t>
      </w:r>
      <w:r w:rsidRPr="003D71BC">
        <w:t>Bendrovės įstatinis kapitalas padalytas į</w:t>
      </w:r>
      <w:r>
        <w:t xml:space="preserve"> 490053 (keturis šimtus devyniasdešimt tūkstančių penkiasdešimt tris) p</w:t>
      </w:r>
      <w:r w:rsidRPr="00172981">
        <w:t>aprast</w:t>
      </w:r>
      <w:r>
        <w:t xml:space="preserve">ąsias </w:t>
      </w:r>
      <w:r w:rsidRPr="00172981">
        <w:t>vardin</w:t>
      </w:r>
      <w:r>
        <w:t xml:space="preserve">es </w:t>
      </w:r>
      <w:r w:rsidRPr="00172981">
        <w:t>akcij</w:t>
      </w:r>
      <w:r>
        <w:t>as.</w:t>
      </w:r>
    </w:p>
    <w:p w14:paraId="58637D45" w14:textId="2B43AA1E" w:rsidR="00626770" w:rsidRPr="00BD04B1" w:rsidRDefault="00626770" w:rsidP="00626770">
      <w:pPr>
        <w:tabs>
          <w:tab w:val="left" w:pos="720"/>
        </w:tabs>
        <w:jc w:val="both"/>
        <w:rPr>
          <w:sz w:val="20"/>
          <w:szCs w:val="20"/>
        </w:rPr>
      </w:pPr>
      <w:r>
        <w:tab/>
      </w:r>
      <w:r>
        <w:t xml:space="preserve">12. Bendrovės akcijos </w:t>
      </w:r>
      <w:r w:rsidRPr="00172981">
        <w:t xml:space="preserve">nominali vertė </w:t>
      </w:r>
      <w:r>
        <w:t>yra 1,74 Eur (vienas euras 74 centai).</w:t>
      </w:r>
    </w:p>
    <w:p w14:paraId="5EDA18E0" w14:textId="5DE211BF" w:rsidR="000C2629" w:rsidRDefault="00626770" w:rsidP="00626770">
      <w:pPr>
        <w:tabs>
          <w:tab w:val="left" w:pos="720"/>
        </w:tabs>
        <w:jc w:val="both"/>
      </w:pPr>
      <w:r>
        <w:tab/>
      </w:r>
      <w:r>
        <w:t>13.</w:t>
      </w:r>
      <w:r w:rsidRPr="003D71BC">
        <w:t xml:space="preserve"> Bendrovės akcijos yra </w:t>
      </w:r>
      <w:r>
        <w:t>nematerialios</w:t>
      </w:r>
      <w:r w:rsidRPr="00433F50">
        <w:t xml:space="preserve">.  </w:t>
      </w:r>
    </w:p>
    <w:p w14:paraId="62AFFFF9" w14:textId="6D1A7163" w:rsidR="00626770" w:rsidRPr="00626770" w:rsidRDefault="00626770" w:rsidP="00626770">
      <w:pPr>
        <w:tabs>
          <w:tab w:val="left" w:pos="720"/>
        </w:tabs>
        <w:jc w:val="both"/>
      </w:pPr>
      <w:r>
        <w:tab/>
      </w:r>
      <w:r w:rsidRPr="00626770">
        <w:t>14. Kiekviena visiškai apmokėta akcija ją turinčiam akcininkui Bendrovės visuotiniame akcininkų susirinkime suteikia vieną balsą.</w:t>
      </w:r>
    </w:p>
    <w:p w14:paraId="14FBD697" w14:textId="116939B9" w:rsidR="00626770" w:rsidRPr="00626770" w:rsidRDefault="00626770" w:rsidP="00626770">
      <w:pPr>
        <w:tabs>
          <w:tab w:val="left" w:pos="720"/>
        </w:tabs>
        <w:jc w:val="both"/>
      </w:pPr>
      <w:r>
        <w:lastRenderedPageBreak/>
        <w:tab/>
      </w:r>
      <w:r w:rsidRPr="00626770">
        <w:t xml:space="preserve">15. Bendrovės akcininkų teisės atitinka nurodytąsias </w:t>
      </w:r>
      <w:bookmarkStart w:id="3" w:name="P41419_6"/>
      <w:r w:rsidRPr="00626770">
        <w:fldChar w:fldCharType="begin"/>
      </w:r>
      <w:r w:rsidRPr="00626770">
        <w:instrText xml:space="preserve"> HYPERLINK "http://www.litlex.lt/scripts/sarasas2.dll?Tekstas=1&amp;Id=41419" </w:instrText>
      </w:r>
      <w:r w:rsidRPr="00626770">
        <w:fldChar w:fldCharType="separate"/>
      </w:r>
      <w:r w:rsidRPr="00626770">
        <w:rPr>
          <w:iCs/>
          <w:color w:val="000000"/>
        </w:rPr>
        <w:t xml:space="preserve">Akcinių bendrovių įstatyme </w:t>
      </w:r>
      <w:r w:rsidRPr="00626770">
        <w:fldChar w:fldCharType="end"/>
      </w:r>
      <w:bookmarkEnd w:id="3"/>
      <w:r w:rsidRPr="00626770">
        <w:t>ir kituose Lietuvos Respublikos teisės aktuose.</w:t>
      </w:r>
    </w:p>
    <w:p w14:paraId="4AE52879" w14:textId="544E788E" w:rsidR="00626770" w:rsidRDefault="00626770" w:rsidP="00626770"/>
    <w:p w14:paraId="6FF922D6" w14:textId="77777777" w:rsidR="00AE30C7" w:rsidRPr="00B04F1A" w:rsidRDefault="00AE30C7" w:rsidP="00AE30C7">
      <w:pPr>
        <w:jc w:val="center"/>
        <w:rPr>
          <w:b/>
        </w:rPr>
      </w:pPr>
      <w:r w:rsidRPr="00B04F1A">
        <w:rPr>
          <w:b/>
        </w:rPr>
        <w:t>IV. AKCININKŲ PAREIGOS</w:t>
      </w:r>
    </w:p>
    <w:p w14:paraId="43BA674D" w14:textId="77777777" w:rsidR="00AE30C7" w:rsidRPr="00B04F1A" w:rsidRDefault="00AE30C7" w:rsidP="00AE30C7">
      <w:pPr>
        <w:jc w:val="center"/>
      </w:pPr>
    </w:p>
    <w:p w14:paraId="7CB9C869" w14:textId="05EF8EA1" w:rsidR="00626770" w:rsidRPr="00626770" w:rsidRDefault="00626770" w:rsidP="00626770">
      <w:pPr>
        <w:tabs>
          <w:tab w:val="left" w:pos="720"/>
        </w:tabs>
        <w:jc w:val="both"/>
      </w:pPr>
      <w:r>
        <w:tab/>
      </w:r>
      <w:r w:rsidRPr="00626770">
        <w:t>16. Akcininkai privalo:</w:t>
      </w:r>
    </w:p>
    <w:p w14:paraId="7E4A67B7" w14:textId="523F72F4" w:rsidR="00626770" w:rsidRPr="00626770" w:rsidRDefault="00626770" w:rsidP="00626770">
      <w:pPr>
        <w:tabs>
          <w:tab w:val="left" w:pos="720"/>
        </w:tabs>
        <w:jc w:val="both"/>
      </w:pPr>
      <w:r>
        <w:tab/>
      </w:r>
      <w:r w:rsidRPr="00626770">
        <w:t>16.1. vykdyti bendrovės įstatų reikalavimus ir būti lojaliais bendrovei;</w:t>
      </w:r>
    </w:p>
    <w:p w14:paraId="0779D630" w14:textId="6729EAE2" w:rsidR="00626770" w:rsidRPr="00626770" w:rsidRDefault="00626770" w:rsidP="00626770">
      <w:pPr>
        <w:tabs>
          <w:tab w:val="left" w:pos="720"/>
        </w:tabs>
        <w:jc w:val="both"/>
      </w:pPr>
      <w:r>
        <w:tab/>
      </w:r>
      <w:r w:rsidRPr="00626770">
        <w:t>16.2. laiku išpirkti pasirašytas akcijas;</w:t>
      </w:r>
    </w:p>
    <w:p w14:paraId="681AA8E8" w14:textId="4E24BDB0" w:rsidR="00626770" w:rsidRPr="00626770" w:rsidRDefault="00626770" w:rsidP="00626770">
      <w:pPr>
        <w:tabs>
          <w:tab w:val="left" w:pos="720"/>
        </w:tabs>
        <w:jc w:val="both"/>
      </w:pPr>
      <w:r>
        <w:tab/>
      </w:r>
      <w:r w:rsidRPr="00626770">
        <w:t>16.3. saugoti bendrovės komercines (gamybines) paslaptis ir (ar) konfidencialią informaciją, tausoti jos turtą, įstatymų nustatyta tvarka atlyginti bendrovei padarytą žalą;</w:t>
      </w:r>
    </w:p>
    <w:p w14:paraId="61CEB255" w14:textId="728DDDC1" w:rsidR="00626770" w:rsidRPr="00626770" w:rsidRDefault="00626770" w:rsidP="00626770">
      <w:pPr>
        <w:tabs>
          <w:tab w:val="left" w:pos="720"/>
        </w:tabs>
        <w:jc w:val="both"/>
      </w:pPr>
      <w:r>
        <w:tab/>
      </w:r>
      <w:r w:rsidRPr="00626770">
        <w:t>16.4. pranešti apie savo kontaktinio adreso, bei kitų asmens duomenų pasikeitimą;</w:t>
      </w:r>
    </w:p>
    <w:p w14:paraId="519C4FDA" w14:textId="478126A1" w:rsidR="00626770" w:rsidRPr="00626770" w:rsidRDefault="00626770" w:rsidP="00626770">
      <w:pPr>
        <w:tabs>
          <w:tab w:val="left" w:pos="720"/>
        </w:tabs>
        <w:jc w:val="both"/>
      </w:pPr>
      <w:r>
        <w:tab/>
      </w:r>
      <w:r w:rsidRPr="00626770">
        <w:t>16.5. pranešti apie ketinimą parduoti visas ar dalį savo turimų bendrovės akcijų;</w:t>
      </w:r>
    </w:p>
    <w:p w14:paraId="74B04A64" w14:textId="40B3CF85" w:rsidR="00626770" w:rsidRPr="00626770" w:rsidRDefault="00626770" w:rsidP="00626770">
      <w:pPr>
        <w:tabs>
          <w:tab w:val="left" w:pos="720"/>
        </w:tabs>
        <w:jc w:val="both"/>
      </w:pPr>
      <w:r>
        <w:tab/>
      </w:r>
      <w:r w:rsidRPr="00626770">
        <w:t xml:space="preserve">16.6. pateikti užregistruoti su akcijomis susijusius sandorius ir kitus juridinius faktus, dėl kurių pasikeičia ar gali pasikeisti akcininkų teisės. Akcijų ar su jomis susijusių teisių pasikeitimo faktas prieš trečiuosius asmenis gali būti panaudotas tik po to, kai atitinkamas dokumentas pateikiamas įregistruoti bendrovės akcijų apskaitos tvarkytojui. Kai vienas akcininkas įsigyja visas bendrovės akcijas arba visas bendrovės akcijas turintis akcininkas jas visas ar dalį jų perleidžia, apie tai turi būti pranešta bendrovės vadovui ne vėliau kaip per 5 dienas. </w:t>
      </w:r>
    </w:p>
    <w:p w14:paraId="2A22C342" w14:textId="4D2D03C6" w:rsidR="00626770" w:rsidRPr="00626770" w:rsidRDefault="00626770" w:rsidP="00626770">
      <w:pPr>
        <w:tabs>
          <w:tab w:val="left" w:pos="720"/>
        </w:tabs>
        <w:jc w:val="both"/>
      </w:pPr>
      <w:r>
        <w:tab/>
        <w:t>1</w:t>
      </w:r>
      <w:r w:rsidRPr="00626770">
        <w:t xml:space="preserve">7. Kitas akcininkų pareigas nustato </w:t>
      </w:r>
      <w:hyperlink r:id="rId8" w:history="1">
        <w:r w:rsidRPr="00626770">
          <w:rPr>
            <w:iCs/>
            <w:color w:val="000000"/>
          </w:rPr>
          <w:t>Akcinių bendrovių įstatymas</w:t>
        </w:r>
      </w:hyperlink>
      <w:r w:rsidRPr="00626770">
        <w:t xml:space="preserve"> ir kiti Lietuvos Respublikos teisės aktai. </w:t>
      </w:r>
    </w:p>
    <w:p w14:paraId="57906A70" w14:textId="77777777" w:rsidR="00A8658A" w:rsidRPr="00B04F1A" w:rsidRDefault="00A8658A" w:rsidP="00140B11">
      <w:pPr>
        <w:spacing w:line="360" w:lineRule="auto"/>
      </w:pPr>
    </w:p>
    <w:p w14:paraId="5A503C81" w14:textId="77777777" w:rsidR="00A8658A" w:rsidRPr="00B04F1A" w:rsidRDefault="00A8658A" w:rsidP="00A8658A">
      <w:pPr>
        <w:jc w:val="center"/>
        <w:rPr>
          <w:b/>
        </w:rPr>
      </w:pPr>
      <w:r w:rsidRPr="00B04F1A">
        <w:rPr>
          <w:b/>
        </w:rPr>
        <w:t>V. BENDROVĖS VALDYMAS</w:t>
      </w:r>
    </w:p>
    <w:p w14:paraId="532DF754" w14:textId="77777777" w:rsidR="00A8658A" w:rsidRPr="00B04F1A" w:rsidRDefault="00A8658A" w:rsidP="00A8658A"/>
    <w:p w14:paraId="3FB0E244" w14:textId="43189DBF" w:rsidR="00626770" w:rsidRPr="00626770" w:rsidRDefault="00626770" w:rsidP="00626770">
      <w:pPr>
        <w:tabs>
          <w:tab w:val="left" w:pos="720"/>
        </w:tabs>
        <w:jc w:val="both"/>
      </w:pPr>
      <w:r>
        <w:tab/>
      </w:r>
      <w:r w:rsidRPr="00626770">
        <w:t>18. Bendrovės organai:</w:t>
      </w:r>
    </w:p>
    <w:p w14:paraId="7FE52417" w14:textId="2268848D" w:rsidR="00626770" w:rsidRPr="00626770" w:rsidRDefault="00626770" w:rsidP="00626770">
      <w:pPr>
        <w:tabs>
          <w:tab w:val="left" w:pos="720"/>
        </w:tabs>
        <w:jc w:val="both"/>
      </w:pPr>
      <w:r>
        <w:tab/>
        <w:t>18.</w:t>
      </w:r>
      <w:r w:rsidRPr="00626770">
        <w:t>1</w:t>
      </w:r>
      <w:r>
        <w:t>.</w:t>
      </w:r>
      <w:r w:rsidRPr="00626770">
        <w:t xml:space="preserve"> visuotinis akcininkų susirinkimas;</w:t>
      </w:r>
    </w:p>
    <w:p w14:paraId="14A67AF2" w14:textId="1EB1D8BC" w:rsidR="00626770" w:rsidRPr="00626770" w:rsidRDefault="00626770" w:rsidP="00626770">
      <w:pPr>
        <w:tabs>
          <w:tab w:val="left" w:pos="720"/>
        </w:tabs>
        <w:jc w:val="both"/>
      </w:pPr>
      <w:r>
        <w:tab/>
        <w:t>18.2.</w:t>
      </w:r>
      <w:r w:rsidRPr="00626770">
        <w:t xml:space="preserve"> vienasmenis Bendrovės valdymo organas – vadovas.</w:t>
      </w:r>
    </w:p>
    <w:p w14:paraId="51C761AA" w14:textId="27D47106" w:rsidR="00626770" w:rsidRPr="00626770" w:rsidRDefault="00626770" w:rsidP="00626770">
      <w:pPr>
        <w:tabs>
          <w:tab w:val="left" w:pos="720"/>
        </w:tabs>
        <w:jc w:val="both"/>
      </w:pPr>
      <w:r>
        <w:tab/>
      </w:r>
      <w:r w:rsidRPr="00626770">
        <w:t xml:space="preserve">19. Visuotinio akcininkų susirinkimo kompetencija, jo sušaukimo tvarka visiškai atitinka nurodytąją </w:t>
      </w:r>
      <w:bookmarkStart w:id="4" w:name="P41419_7"/>
      <w:r w:rsidRPr="00626770">
        <w:fldChar w:fldCharType="begin"/>
      </w:r>
      <w:r w:rsidRPr="00626770">
        <w:instrText xml:space="preserve"> HYPERLINK "http://www.litlex.lt/scripts/sarasas2.dll?Tekstas=1&amp;Id=41419" </w:instrText>
      </w:r>
      <w:r w:rsidRPr="00626770">
        <w:fldChar w:fldCharType="separate"/>
      </w:r>
      <w:r w:rsidRPr="00626770">
        <w:rPr>
          <w:iCs/>
          <w:color w:val="000000"/>
        </w:rPr>
        <w:t>Akcinių bendrovių įstatyme</w:t>
      </w:r>
      <w:r w:rsidRPr="00626770">
        <w:fldChar w:fldCharType="end"/>
      </w:r>
      <w:bookmarkEnd w:id="4"/>
      <w:r w:rsidRPr="00626770">
        <w:t xml:space="preserve"> ir šiuose įstatuose. Kai visas bendrovės akcijas valdo vienas akcininkas, jo priimami sprendimai visuotinio akcininkų susirinkimo kompetencijos klausimais prilygsta Bendrovės visuotinio akcininkų susirinkimo sprendimams.</w:t>
      </w:r>
    </w:p>
    <w:p w14:paraId="68FAA919" w14:textId="1C00CD05" w:rsidR="00626770" w:rsidRPr="00626770" w:rsidRDefault="00626770" w:rsidP="00626770">
      <w:pPr>
        <w:tabs>
          <w:tab w:val="left" w:pos="720"/>
        </w:tabs>
        <w:jc w:val="both"/>
      </w:pPr>
      <w:r>
        <w:tab/>
      </w:r>
      <w:r w:rsidRPr="00626770">
        <w:t>20. Visuotinis akcininkų susirinkimas renka ir atšaukia Bendrovės vadovą –  direktorių.</w:t>
      </w:r>
    </w:p>
    <w:p w14:paraId="733604F6" w14:textId="65C60A7C" w:rsidR="00626770" w:rsidRPr="00626770" w:rsidRDefault="00626770" w:rsidP="00626770">
      <w:pPr>
        <w:tabs>
          <w:tab w:val="left" w:pos="720"/>
        </w:tabs>
        <w:jc w:val="both"/>
      </w:pPr>
      <w:r>
        <w:tab/>
      </w:r>
      <w:r w:rsidRPr="00626770">
        <w:t xml:space="preserve">21. Bendrovės vadovo kompetencija, jo rinkimo ir atšaukimo tvarka atitinka nustatytąją Akcinių bendrovių įstatyme ir šiuose įstatuose. </w:t>
      </w:r>
    </w:p>
    <w:p w14:paraId="7A694C3F" w14:textId="798D36CC" w:rsidR="00626770" w:rsidRPr="00626770" w:rsidRDefault="00626770" w:rsidP="00626770">
      <w:pPr>
        <w:tabs>
          <w:tab w:val="left" w:pos="720"/>
        </w:tabs>
        <w:jc w:val="both"/>
      </w:pPr>
      <w:r>
        <w:tab/>
      </w:r>
      <w:r w:rsidRPr="00626770">
        <w:t>22</w:t>
      </w:r>
      <w:r>
        <w:t>.</w:t>
      </w:r>
      <w:r w:rsidRPr="00626770">
        <w:t xml:space="preserve"> Visuotinis akcininkų susirinkimus gali priimti bendrovės vadovo darbo reglamentą. Šiame reglamente gali būti nustatyti klausimai, kuriais priimant sprendimus vadovas turi gauti visuotinio akcininkų susirinkimo pritarimą. </w:t>
      </w:r>
    </w:p>
    <w:p w14:paraId="349F08E5" w14:textId="397C24B3" w:rsidR="00626770" w:rsidRPr="00626770" w:rsidRDefault="00626770" w:rsidP="00626770">
      <w:pPr>
        <w:tabs>
          <w:tab w:val="left" w:pos="720"/>
        </w:tabs>
        <w:jc w:val="both"/>
      </w:pPr>
      <w:r>
        <w:tab/>
      </w:r>
      <w:r w:rsidRPr="00626770">
        <w:t>23. Bendrovės vadovas atstovauti Bendrovei gali paskirti vieną ar kelis prokuristus. Prokuristai veikia pagal prokūroje nustatytą jų kompetenciją.</w:t>
      </w:r>
    </w:p>
    <w:p w14:paraId="54250458" w14:textId="6A98B2C7" w:rsidR="00626770" w:rsidRPr="00626770" w:rsidRDefault="00626770" w:rsidP="00626770">
      <w:pPr>
        <w:tabs>
          <w:tab w:val="left" w:pos="720"/>
        </w:tabs>
        <w:jc w:val="both"/>
      </w:pPr>
      <w:r>
        <w:tab/>
      </w:r>
      <w:r w:rsidRPr="00626770">
        <w:t xml:space="preserve">24. Bendrovės vadovas ir prokuristas (prokuristai) yra atskaitingi visuotiniam akcininkų susirin-kimui. </w:t>
      </w:r>
    </w:p>
    <w:p w14:paraId="2B2484ED" w14:textId="48134304" w:rsidR="00626770" w:rsidRPr="00626770" w:rsidRDefault="00626770" w:rsidP="00626770">
      <w:pPr>
        <w:tabs>
          <w:tab w:val="left" w:pos="720"/>
        </w:tabs>
        <w:jc w:val="both"/>
      </w:pPr>
      <w:r>
        <w:tab/>
      </w:r>
      <w:r w:rsidRPr="00626770">
        <w:t xml:space="preserve">25. Bendrovės vadovas ir prokuristas (prokuristai) privalo būti lojalūs bendrovei, laikytis konfidencialumo, sąžiningai ir protingai veikti Bendrovės ir jos akcininkų naudai bei vengti situacijos, kai jų asmeniniai interesai prieštarauja ar gali prieštarauti Bendrovės interesams, o tokiai situacijai susidarius – informuoti apie tai visuotinį akcininkų susirinkimą.     </w:t>
      </w:r>
    </w:p>
    <w:p w14:paraId="0DABE300" w14:textId="77777777" w:rsidR="005A1936" w:rsidRPr="00B04F1A" w:rsidRDefault="005A1936" w:rsidP="005A1936"/>
    <w:p w14:paraId="16302648" w14:textId="77777777" w:rsidR="00A8658A" w:rsidRPr="00B04F1A" w:rsidRDefault="00A8658A" w:rsidP="005455C7">
      <w:pPr>
        <w:autoSpaceDE w:val="0"/>
        <w:autoSpaceDN w:val="0"/>
        <w:adjustRightInd w:val="0"/>
        <w:jc w:val="center"/>
        <w:rPr>
          <w:b/>
        </w:rPr>
      </w:pPr>
      <w:r w:rsidRPr="00B04F1A">
        <w:rPr>
          <w:b/>
        </w:rPr>
        <w:t>V</w:t>
      </w:r>
      <w:r w:rsidR="007D1D1F" w:rsidRPr="00B04F1A">
        <w:rPr>
          <w:b/>
        </w:rPr>
        <w:t>I</w:t>
      </w:r>
      <w:r w:rsidRPr="00B04F1A">
        <w:rPr>
          <w:b/>
        </w:rPr>
        <w:t>. BENDROVĖS PRANEŠIMŲ SKELBIMO TVARKA</w:t>
      </w:r>
    </w:p>
    <w:p w14:paraId="5039633C" w14:textId="77777777" w:rsidR="00A8658A" w:rsidRPr="00B04F1A" w:rsidRDefault="00A8658A" w:rsidP="00A8658A"/>
    <w:p w14:paraId="6E6FFAD6" w14:textId="540CEE31" w:rsidR="000F3841" w:rsidRPr="00BD04B1" w:rsidRDefault="000F3841" w:rsidP="000F3841">
      <w:pPr>
        <w:tabs>
          <w:tab w:val="left" w:pos="720"/>
        </w:tabs>
        <w:jc w:val="both"/>
        <w:rPr>
          <w:sz w:val="20"/>
          <w:szCs w:val="20"/>
        </w:rPr>
      </w:pPr>
      <w:r>
        <w:tab/>
      </w:r>
      <w:r>
        <w:t>26</w:t>
      </w:r>
      <w:r w:rsidRPr="003D71BC">
        <w:t>. Kai Bendrovės pranešimai turi būti paskelbti viešai, jie</w:t>
      </w:r>
      <w:r>
        <w:t xml:space="preserve"> </w:t>
      </w:r>
      <w:r w:rsidRPr="003D71BC">
        <w:t xml:space="preserve">skelbiami </w:t>
      </w:r>
      <w:r>
        <w:t xml:space="preserve">VĮ Registrų centro </w:t>
      </w:r>
      <w:r w:rsidRPr="00DC705E">
        <w:t xml:space="preserve">leidžiamame elektroniniame leidinyje </w:t>
      </w:r>
      <w:r>
        <w:t xml:space="preserve">"Juridinių asmenų </w:t>
      </w:r>
      <w:r w:rsidRPr="00DC705E">
        <w:t>vieši pranešima</w:t>
      </w:r>
      <w:r w:rsidRPr="005D16F2">
        <w:t>i</w:t>
      </w:r>
      <w:r>
        <w:t>".</w:t>
      </w:r>
    </w:p>
    <w:p w14:paraId="58F6CE4A" w14:textId="0F1AB02F" w:rsidR="000F3841" w:rsidRPr="003D71BC" w:rsidRDefault="000F3841" w:rsidP="000F3841">
      <w:pPr>
        <w:tabs>
          <w:tab w:val="left" w:pos="720"/>
        </w:tabs>
        <w:jc w:val="both"/>
      </w:pPr>
      <w:r>
        <w:tab/>
      </w:r>
      <w:r>
        <w:t>27</w:t>
      </w:r>
      <w:r w:rsidRPr="003D71BC">
        <w:t>. Kiti Bendrovės pranešimai akcininkams ir kitiems asmenims</w:t>
      </w:r>
      <w:r>
        <w:t xml:space="preserve"> </w:t>
      </w:r>
      <w:r w:rsidRPr="003D71BC">
        <w:t>siunčiami registruotu laišku arba įteikiami pasirašytinai. Skubūs</w:t>
      </w:r>
      <w:r>
        <w:t xml:space="preserve"> </w:t>
      </w:r>
      <w:r w:rsidRPr="003D71BC">
        <w:t>pranešimai gali būti perduoti elektroninių ryšių priemonėmis,</w:t>
      </w:r>
      <w:r>
        <w:t xml:space="preserve"> o</w:t>
      </w:r>
      <w:r w:rsidRPr="003D71BC">
        <w:t>riginalai nedelsiant išsiunčiami adresatui registruotu laišku ar</w:t>
      </w:r>
      <w:r>
        <w:t xml:space="preserve">ba </w:t>
      </w:r>
      <w:r w:rsidRPr="003D71BC">
        <w:t>įteikiami pasirašytinai.</w:t>
      </w:r>
    </w:p>
    <w:p w14:paraId="0F54D21D" w14:textId="0DE5C183" w:rsidR="000F3841" w:rsidRPr="003D71BC" w:rsidRDefault="000F3841" w:rsidP="000F3841">
      <w:pPr>
        <w:tabs>
          <w:tab w:val="left" w:pos="720"/>
        </w:tabs>
        <w:jc w:val="both"/>
      </w:pPr>
      <w:r>
        <w:lastRenderedPageBreak/>
        <w:tab/>
      </w:r>
      <w:r>
        <w:t>28</w:t>
      </w:r>
      <w:r w:rsidRPr="003D71BC">
        <w:t xml:space="preserve">. Akcininkams pranešimai yra siunčiami </w:t>
      </w:r>
      <w:r>
        <w:t xml:space="preserve">jų kontaktiniu, </w:t>
      </w:r>
      <w:r w:rsidRPr="003D71BC">
        <w:t>Bendrovės vertybinių</w:t>
      </w:r>
      <w:r>
        <w:t xml:space="preserve"> </w:t>
      </w:r>
      <w:r w:rsidRPr="003D71BC">
        <w:t>popierių apskaitos dokumentuose nurod</w:t>
      </w:r>
      <w:r>
        <w:t xml:space="preserve">omu </w:t>
      </w:r>
      <w:r w:rsidRPr="003D71BC">
        <w:t>adresu.</w:t>
      </w:r>
    </w:p>
    <w:p w14:paraId="440D6539" w14:textId="423D682D" w:rsidR="000F3841" w:rsidRPr="003D71BC" w:rsidRDefault="000F3841" w:rsidP="000F3841">
      <w:pPr>
        <w:tabs>
          <w:tab w:val="left" w:pos="720"/>
        </w:tabs>
        <w:jc w:val="both"/>
      </w:pPr>
      <w:r>
        <w:tab/>
      </w:r>
      <w:r>
        <w:t>29</w:t>
      </w:r>
      <w:r w:rsidRPr="003D71BC">
        <w:t>. Už pranešimų išsiuntimą ar jų įteikimą laiku atsako Bendrovės</w:t>
      </w:r>
      <w:r>
        <w:t xml:space="preserve"> </w:t>
      </w:r>
      <w:r w:rsidRPr="003D71BC">
        <w:t>vadovas.</w:t>
      </w:r>
    </w:p>
    <w:p w14:paraId="55E24582" w14:textId="77777777" w:rsidR="005455C7" w:rsidRPr="00B04F1A" w:rsidRDefault="005455C7" w:rsidP="005455C7">
      <w:pPr>
        <w:jc w:val="both"/>
      </w:pPr>
    </w:p>
    <w:p w14:paraId="64917BB8" w14:textId="77777777" w:rsidR="00814A57" w:rsidRPr="00B04F1A" w:rsidRDefault="00814A57" w:rsidP="00814A57">
      <w:pPr>
        <w:jc w:val="center"/>
        <w:rPr>
          <w:b/>
        </w:rPr>
      </w:pPr>
      <w:r w:rsidRPr="00B04F1A">
        <w:rPr>
          <w:b/>
        </w:rPr>
        <w:t>VII. BENDROVĖS DOKUMENTŲ IR INFORMACIJOS PATEIKIMO AKCININKAMS</w:t>
      </w:r>
    </w:p>
    <w:p w14:paraId="3C442679" w14:textId="77777777" w:rsidR="00814A57" w:rsidRPr="00B04F1A" w:rsidRDefault="00814A57" w:rsidP="00814A57">
      <w:pPr>
        <w:jc w:val="center"/>
        <w:rPr>
          <w:b/>
        </w:rPr>
      </w:pPr>
      <w:r w:rsidRPr="00B04F1A">
        <w:rPr>
          <w:b/>
        </w:rPr>
        <w:t>TVARKA</w:t>
      </w:r>
    </w:p>
    <w:p w14:paraId="1D84C7A0" w14:textId="77777777" w:rsidR="00814A57" w:rsidRPr="00B04F1A" w:rsidRDefault="00814A57" w:rsidP="00814A57"/>
    <w:p w14:paraId="651438DE" w14:textId="2174ECA1" w:rsidR="000F3841" w:rsidRPr="00D0308E" w:rsidRDefault="0074147E" w:rsidP="0074147E">
      <w:pPr>
        <w:tabs>
          <w:tab w:val="left" w:pos="720"/>
        </w:tabs>
        <w:jc w:val="both"/>
      </w:pPr>
      <w:r>
        <w:tab/>
      </w:r>
      <w:r w:rsidR="000F3841">
        <w:t>30</w:t>
      </w:r>
      <w:r w:rsidR="000F3841" w:rsidRPr="003D71BC">
        <w:t>. Akcininko raš</w:t>
      </w:r>
      <w:r w:rsidR="000F3841">
        <w:t xml:space="preserve">ytiniu </w:t>
      </w:r>
      <w:r w:rsidR="000F3841" w:rsidRPr="003D71BC">
        <w:t>reikalavimu ne vėliau kaip per 7 dienas</w:t>
      </w:r>
      <w:r w:rsidR="000F3841">
        <w:t xml:space="preserve"> </w:t>
      </w:r>
      <w:r w:rsidR="000F3841" w:rsidRPr="003D71BC">
        <w:t>nuo reikalavimo gavimo dienos Bendrovės dokumentai, nesusiję su</w:t>
      </w:r>
      <w:r w:rsidR="000F3841">
        <w:t xml:space="preserve"> </w:t>
      </w:r>
      <w:r w:rsidR="000F3841" w:rsidRPr="003D71BC">
        <w:t>Bendrovės komercine (gamybine) paslaptimi ir konfidencialia</w:t>
      </w:r>
      <w:r w:rsidR="000F3841">
        <w:t xml:space="preserve"> </w:t>
      </w:r>
      <w:r w:rsidR="000F3841" w:rsidRPr="003D71BC">
        <w:t>informacija, akcininkui pateikiami susipažinti Bendrovės darbo</w:t>
      </w:r>
      <w:r w:rsidR="000F3841">
        <w:t xml:space="preserve"> </w:t>
      </w:r>
      <w:r w:rsidR="000F3841" w:rsidRPr="003D71BC">
        <w:t xml:space="preserve">valandomis jos buveinėje ar kitoje </w:t>
      </w:r>
      <w:r w:rsidR="000F3841">
        <w:t xml:space="preserve">suderintoje </w:t>
      </w:r>
      <w:r w:rsidR="000F3841" w:rsidRPr="003D71BC">
        <w:t xml:space="preserve">vietoje, </w:t>
      </w:r>
      <w:r w:rsidR="000F3841">
        <w:t xml:space="preserve">į </w:t>
      </w:r>
      <w:r w:rsidR="000F3841" w:rsidRPr="003D71BC">
        <w:t>kuri</w:t>
      </w:r>
      <w:r w:rsidR="000F3841">
        <w:t xml:space="preserve">ą </w:t>
      </w:r>
      <w:r w:rsidR="000F3841" w:rsidRPr="003D71BC">
        <w:t xml:space="preserve">dokumentai </w:t>
      </w:r>
      <w:r w:rsidR="000F3841">
        <w:t>gali būti nugabenami</w:t>
      </w:r>
      <w:r w:rsidR="000F3841" w:rsidRPr="003D71BC">
        <w:t xml:space="preserve">. </w:t>
      </w:r>
      <w:r w:rsidR="000F3841" w:rsidRPr="00D0308E">
        <w:t xml:space="preserve">Susipažinęs su pateiktais dokumentais akcininkas turi teisę prašyti padaryti jų kopijas. </w:t>
      </w:r>
    </w:p>
    <w:p w14:paraId="53D68B18" w14:textId="1DA69BCE" w:rsidR="000F3841" w:rsidRPr="00D0308E" w:rsidRDefault="0074147E" w:rsidP="0074147E">
      <w:pPr>
        <w:tabs>
          <w:tab w:val="left" w:pos="720"/>
        </w:tabs>
        <w:jc w:val="both"/>
      </w:pPr>
      <w:r>
        <w:tab/>
      </w:r>
      <w:r w:rsidR="000F3841">
        <w:t>31</w:t>
      </w:r>
      <w:r w:rsidR="000F3841" w:rsidRPr="003D71BC">
        <w:t xml:space="preserve">. </w:t>
      </w:r>
      <w:r w:rsidR="000F3841" w:rsidRPr="00D0308E">
        <w:t>Akcinink</w:t>
      </w:r>
      <w:r w:rsidR="000F3841">
        <w:t xml:space="preserve">ų teisė susipažinti su </w:t>
      </w:r>
      <w:r w:rsidR="000F3841" w:rsidRPr="00D0308E">
        <w:t>komercinė</w:t>
      </w:r>
      <w:r w:rsidR="000F3841">
        <w:t>mis</w:t>
      </w:r>
      <w:r w:rsidR="000F3841" w:rsidRPr="00D0308E">
        <w:t xml:space="preserve"> (gamybinė</w:t>
      </w:r>
      <w:r w:rsidR="000F3841">
        <w:t>mis</w:t>
      </w:r>
      <w:r w:rsidR="000F3841" w:rsidRPr="00D0308E">
        <w:t>) paslapti</w:t>
      </w:r>
      <w:r w:rsidR="000F3841">
        <w:t xml:space="preserve">mis </w:t>
      </w:r>
      <w:r w:rsidR="000F3841" w:rsidRPr="00D0308E">
        <w:t>ir konfidenciali</w:t>
      </w:r>
      <w:r w:rsidR="000F3841">
        <w:t>a</w:t>
      </w:r>
      <w:r w:rsidR="000F3841" w:rsidRPr="00D0308E">
        <w:t xml:space="preserve"> informacij</w:t>
      </w:r>
      <w:r w:rsidR="000F3841">
        <w:t>a</w:t>
      </w:r>
      <w:r w:rsidR="000F3841" w:rsidRPr="00D0308E">
        <w:t xml:space="preserve">, </w:t>
      </w:r>
      <w:r w:rsidR="000F3841">
        <w:t xml:space="preserve">numatyta Akcinių bendrovių įstatyme, gali būti realizuojama tik pateikus </w:t>
      </w:r>
      <w:r w:rsidR="000F3841" w:rsidRPr="00D0308E">
        <w:t>Bendrovei jos nustatytos formos rašytinį įsipareigojimą neatskleisti komercinės (gamybinės) paslapties ir konfidencialios informacijos</w:t>
      </w:r>
      <w:r w:rsidR="000F3841">
        <w:t xml:space="preserve">. Akcininkai, turintys mažiau kaip 1/2 Bendrovės akcijų, šią informaciją ir dokumentus gali gauti tik įrodę, kad jie </w:t>
      </w:r>
      <w:r w:rsidR="000F3841" w:rsidRPr="00EC78C0">
        <w:t xml:space="preserve">būtini vykdant kituose teisės aktuose </w:t>
      </w:r>
      <w:r w:rsidR="000F3841">
        <w:t xml:space="preserve">jiems </w:t>
      </w:r>
      <w:r w:rsidR="000F3841" w:rsidRPr="00EC78C0">
        <w:t xml:space="preserve">nustatytus </w:t>
      </w:r>
      <w:r w:rsidR="000F3841">
        <w:t xml:space="preserve">įpareigojimus. </w:t>
      </w:r>
    </w:p>
    <w:p w14:paraId="68A2E784" w14:textId="1BB3F3F9" w:rsidR="000F3841" w:rsidRPr="003D71BC" w:rsidRDefault="0074147E" w:rsidP="0074147E">
      <w:pPr>
        <w:tabs>
          <w:tab w:val="left" w:pos="720"/>
        </w:tabs>
        <w:jc w:val="both"/>
      </w:pPr>
      <w:r>
        <w:tab/>
      </w:r>
      <w:r w:rsidR="000F3841">
        <w:t>32</w:t>
      </w:r>
      <w:r w:rsidR="000F3841" w:rsidRPr="003D71BC">
        <w:t>. Bendrovės dokumentai, jų kopijos ar kita informacija</w:t>
      </w:r>
      <w:r w:rsidR="000F3841">
        <w:t xml:space="preserve"> </w:t>
      </w:r>
      <w:r w:rsidR="000F3841" w:rsidRPr="003D71BC">
        <w:t>akcininkams pateikiama neatlygintinai.</w:t>
      </w:r>
    </w:p>
    <w:p w14:paraId="2635BC8C" w14:textId="77777777" w:rsidR="007D1D1F" w:rsidRPr="00B04F1A" w:rsidRDefault="007B0A28" w:rsidP="0074147E">
      <w:pPr>
        <w:tabs>
          <w:tab w:val="left" w:pos="720"/>
        </w:tabs>
      </w:pPr>
      <w:r w:rsidRPr="00B04F1A">
        <w:t xml:space="preserve"> </w:t>
      </w:r>
    </w:p>
    <w:p w14:paraId="768F0293" w14:textId="77777777" w:rsidR="00A8658A" w:rsidRPr="00B04F1A" w:rsidRDefault="00A8658A" w:rsidP="0074147E">
      <w:pPr>
        <w:tabs>
          <w:tab w:val="left" w:pos="720"/>
        </w:tabs>
        <w:jc w:val="center"/>
        <w:rPr>
          <w:b/>
        </w:rPr>
      </w:pPr>
      <w:r w:rsidRPr="00B04F1A">
        <w:rPr>
          <w:b/>
        </w:rPr>
        <w:t>VII</w:t>
      </w:r>
      <w:r w:rsidR="007D1D1F" w:rsidRPr="00B04F1A">
        <w:rPr>
          <w:b/>
        </w:rPr>
        <w:t>I</w:t>
      </w:r>
      <w:r w:rsidRPr="00B04F1A">
        <w:rPr>
          <w:b/>
        </w:rPr>
        <w:t>. BENDROVĖS FILIALŲ IR ATSTOVYBIŲ STEIGIMAS IR VEIKLOS</w:t>
      </w:r>
    </w:p>
    <w:p w14:paraId="6762B8B0" w14:textId="77777777" w:rsidR="00A8658A" w:rsidRPr="00B04F1A" w:rsidRDefault="00A8658A" w:rsidP="0074147E">
      <w:pPr>
        <w:tabs>
          <w:tab w:val="left" w:pos="720"/>
        </w:tabs>
        <w:jc w:val="center"/>
        <w:rPr>
          <w:b/>
        </w:rPr>
      </w:pPr>
      <w:r w:rsidRPr="00B04F1A">
        <w:rPr>
          <w:b/>
        </w:rPr>
        <w:t>NUTRAUKIMAS</w:t>
      </w:r>
    </w:p>
    <w:p w14:paraId="5154185F" w14:textId="77777777" w:rsidR="00A8658A" w:rsidRPr="00B04F1A" w:rsidRDefault="00A8658A" w:rsidP="0074147E">
      <w:pPr>
        <w:tabs>
          <w:tab w:val="left" w:pos="720"/>
        </w:tabs>
        <w:rPr>
          <w:b/>
        </w:rPr>
      </w:pPr>
    </w:p>
    <w:p w14:paraId="7E4594ED" w14:textId="61A34B88" w:rsidR="000F3841" w:rsidRPr="003D71BC" w:rsidRDefault="0074147E" w:rsidP="0074147E">
      <w:pPr>
        <w:tabs>
          <w:tab w:val="left" w:pos="720"/>
        </w:tabs>
        <w:jc w:val="both"/>
      </w:pPr>
      <w:r>
        <w:tab/>
      </w:r>
      <w:r w:rsidR="000F3841">
        <w:t>33</w:t>
      </w:r>
      <w:r w:rsidR="000F3841" w:rsidRPr="003D71BC">
        <w:t>. Bendrovė turi teisę steigti filialus ir atstovybes Lietuvos</w:t>
      </w:r>
      <w:r w:rsidR="000F3841">
        <w:t xml:space="preserve"> </w:t>
      </w:r>
      <w:r w:rsidR="000F3841" w:rsidRPr="003D71BC">
        <w:t>Respublikoje ir užsienio valstybėse.</w:t>
      </w:r>
    </w:p>
    <w:p w14:paraId="4E6F3A83" w14:textId="50958376" w:rsidR="000F3841" w:rsidRPr="003D71BC" w:rsidRDefault="0074147E" w:rsidP="0074147E">
      <w:pPr>
        <w:tabs>
          <w:tab w:val="left" w:pos="720"/>
        </w:tabs>
        <w:jc w:val="both"/>
      </w:pPr>
      <w:r>
        <w:tab/>
      </w:r>
      <w:r w:rsidR="000F3841">
        <w:t>34</w:t>
      </w:r>
      <w:r w:rsidR="000F3841" w:rsidRPr="003D71BC">
        <w:t>. Sprendimą steigti Bendrovės filialus ir atstovybes, nutraukti</w:t>
      </w:r>
      <w:r w:rsidR="000F3841">
        <w:t xml:space="preserve"> </w:t>
      </w:r>
      <w:r w:rsidR="000F3841" w:rsidRPr="003D71BC">
        <w:t>jų veiklą, skirti ir atšaukti Bendrovės filialų ir atstovybių</w:t>
      </w:r>
      <w:r w:rsidR="000F3841">
        <w:t xml:space="preserve"> </w:t>
      </w:r>
      <w:r w:rsidR="000F3841" w:rsidRPr="003D71BC">
        <w:t>vadovus priima, taip pat filialų ir atstovybių nuostatus tvirtina</w:t>
      </w:r>
      <w:r w:rsidR="000F3841">
        <w:t xml:space="preserve"> </w:t>
      </w:r>
      <w:r w:rsidR="000F3841" w:rsidRPr="003D71BC">
        <w:t xml:space="preserve">Bendrovės </w:t>
      </w:r>
      <w:r w:rsidR="000F3841">
        <w:t>direktorius, gavęs visuotinio akcininkų susirinkimo pritarimą</w:t>
      </w:r>
      <w:r w:rsidR="000F3841" w:rsidRPr="003D71BC">
        <w:t>.</w:t>
      </w:r>
    </w:p>
    <w:p w14:paraId="37F59E55" w14:textId="77777777" w:rsidR="007D1D1F" w:rsidRPr="00B04F1A" w:rsidRDefault="007D1D1F" w:rsidP="0074147E">
      <w:pPr>
        <w:tabs>
          <w:tab w:val="left" w:pos="720"/>
        </w:tabs>
      </w:pPr>
    </w:p>
    <w:p w14:paraId="64C7EBA2" w14:textId="77777777" w:rsidR="00A8658A" w:rsidRPr="00B04F1A" w:rsidRDefault="00A8658A" w:rsidP="0074147E">
      <w:pPr>
        <w:tabs>
          <w:tab w:val="left" w:pos="720"/>
        </w:tabs>
        <w:jc w:val="center"/>
        <w:rPr>
          <w:b/>
        </w:rPr>
      </w:pPr>
      <w:r w:rsidRPr="00B04F1A">
        <w:rPr>
          <w:b/>
        </w:rPr>
        <w:t>I</w:t>
      </w:r>
      <w:r w:rsidR="00FC14B2" w:rsidRPr="00B04F1A">
        <w:rPr>
          <w:b/>
        </w:rPr>
        <w:t>X</w:t>
      </w:r>
      <w:r w:rsidRPr="00B04F1A">
        <w:rPr>
          <w:b/>
        </w:rPr>
        <w:t>. BENDROVĖS ĮSTATŲ KEITIMO TVARKA</w:t>
      </w:r>
    </w:p>
    <w:p w14:paraId="64A78E00" w14:textId="77777777" w:rsidR="00A8658A" w:rsidRPr="00B04F1A" w:rsidRDefault="00A8658A" w:rsidP="0074147E">
      <w:pPr>
        <w:tabs>
          <w:tab w:val="left" w:pos="720"/>
        </w:tabs>
      </w:pPr>
    </w:p>
    <w:p w14:paraId="0AFF8246" w14:textId="12E124A8" w:rsidR="00A8658A" w:rsidRPr="00B04F1A" w:rsidRDefault="0074147E" w:rsidP="0074147E">
      <w:pPr>
        <w:tabs>
          <w:tab w:val="left" w:pos="720"/>
        </w:tabs>
        <w:jc w:val="both"/>
      </w:pPr>
      <w:r>
        <w:tab/>
      </w:r>
      <w:r w:rsidR="007D1D1F" w:rsidRPr="00B04F1A">
        <w:t>3</w:t>
      </w:r>
      <w:r w:rsidR="00FC14B2" w:rsidRPr="00B04F1A">
        <w:t>5</w:t>
      </w:r>
      <w:r w:rsidR="00A8658A" w:rsidRPr="00B04F1A">
        <w:t xml:space="preserve">. Bendrovės įstatų keitimo tvarka nesiskiria nuo nurodytosios </w:t>
      </w:r>
      <w:bookmarkStart w:id="5" w:name="P41419_8"/>
      <w:r w:rsidR="00A8658A" w:rsidRPr="00B04F1A">
        <w:fldChar w:fldCharType="begin"/>
      </w:r>
      <w:r w:rsidR="00A8658A" w:rsidRPr="00B04F1A">
        <w:instrText xml:space="preserve"> HYPERLINK "http://www.litlex.lt/scripts/sarasas2.dll?Tekstas=1&amp;Id=41419" </w:instrText>
      </w:r>
      <w:r w:rsidR="00A8658A" w:rsidRPr="00B04F1A">
        <w:fldChar w:fldCharType="separate"/>
      </w:r>
      <w:r w:rsidR="00A8658A" w:rsidRPr="00B04F1A">
        <w:rPr>
          <w:rStyle w:val="Hipersaitas"/>
          <w:iCs/>
          <w:color w:val="000000"/>
          <w:u w:val="none"/>
        </w:rPr>
        <w:t>Akcinių bendrovių įstatyme</w:t>
      </w:r>
      <w:r w:rsidR="00A8658A" w:rsidRPr="00B04F1A">
        <w:fldChar w:fldCharType="end"/>
      </w:r>
      <w:bookmarkEnd w:id="5"/>
      <w:r w:rsidR="00A8658A" w:rsidRPr="00B04F1A">
        <w:fldChar w:fldCharType="begin"/>
      </w:r>
      <w:r w:rsidR="00A8658A" w:rsidRPr="00B04F1A">
        <w:instrText xml:space="preserve"> HYPERLINK "http://www.litlex.lt/scripts/sarasas2.dll?Tekstas=1&amp;Id=133205" \l "P41419_9#P41419_9" </w:instrText>
      </w:r>
      <w:r w:rsidR="00A8658A" w:rsidRPr="00B04F1A">
        <w:fldChar w:fldCharType="end"/>
      </w:r>
      <w:r w:rsidR="00A8658A" w:rsidRPr="00B04F1A">
        <w:t>.</w:t>
      </w:r>
    </w:p>
    <w:p w14:paraId="07357CF8" w14:textId="77777777" w:rsidR="00A8658A" w:rsidRPr="00B04F1A" w:rsidRDefault="00A8658A" w:rsidP="0030005B">
      <w:pPr>
        <w:tabs>
          <w:tab w:val="left" w:pos="720"/>
        </w:tabs>
      </w:pPr>
    </w:p>
    <w:p w14:paraId="2A07D8CA" w14:textId="77777777" w:rsidR="007D1D1F" w:rsidRPr="00B04F1A" w:rsidRDefault="007D1D1F" w:rsidP="0030005B">
      <w:pPr>
        <w:tabs>
          <w:tab w:val="left" w:pos="720"/>
        </w:tabs>
      </w:pPr>
    </w:p>
    <w:p w14:paraId="0A1474AF" w14:textId="77777777" w:rsidR="007D1D1F" w:rsidRPr="00B04F1A" w:rsidRDefault="007D1D1F" w:rsidP="0030005B">
      <w:pPr>
        <w:tabs>
          <w:tab w:val="left" w:pos="720"/>
        </w:tabs>
      </w:pPr>
    </w:p>
    <w:p w14:paraId="4DCD12FF" w14:textId="4DF3FB50" w:rsidR="00A8658A" w:rsidRPr="00B04F1A" w:rsidRDefault="0074147E" w:rsidP="0074147E">
      <w:pPr>
        <w:tabs>
          <w:tab w:val="left" w:pos="720"/>
        </w:tabs>
      </w:pPr>
      <w:r>
        <w:tab/>
      </w:r>
      <w:r w:rsidR="00A8658A" w:rsidRPr="00B04F1A">
        <w:t xml:space="preserve">Šie įstatai pasirašyti </w:t>
      </w:r>
      <w:r w:rsidR="00251D45" w:rsidRPr="00B04F1A">
        <w:t xml:space="preserve">Šakiuose </w:t>
      </w:r>
      <w:r w:rsidR="0021594A" w:rsidRPr="00B04F1A">
        <w:t>2</w:t>
      </w:r>
      <w:r w:rsidR="00A8658A" w:rsidRPr="00B04F1A">
        <w:t>0</w:t>
      </w:r>
      <w:r w:rsidR="00857F2E" w:rsidRPr="00B04F1A">
        <w:t>20</w:t>
      </w:r>
      <w:r w:rsidR="00A8658A" w:rsidRPr="00B04F1A">
        <w:t xml:space="preserve"> m. </w:t>
      </w:r>
      <w:r w:rsidR="00641E13" w:rsidRPr="00B04F1A">
        <w:t xml:space="preserve"> .......</w:t>
      </w:r>
      <w:r w:rsidR="000F3841">
        <w:t>.................................</w:t>
      </w:r>
      <w:r w:rsidR="00641E13" w:rsidRPr="00B04F1A">
        <w:t>.</w:t>
      </w:r>
      <w:r w:rsidR="0030005B">
        <w:t>...........</w:t>
      </w:r>
      <w:r w:rsidR="00641E13" w:rsidRPr="00B04F1A">
        <w:t xml:space="preserve">.............. </w:t>
      </w:r>
      <w:r w:rsidR="0024105A" w:rsidRPr="00B04F1A">
        <w:t>d.</w:t>
      </w:r>
    </w:p>
    <w:p w14:paraId="4F5EAE08" w14:textId="77777777" w:rsidR="007D1D1F" w:rsidRPr="00B04F1A" w:rsidRDefault="007D1D1F" w:rsidP="00A8658A"/>
    <w:p w14:paraId="7E474A3C" w14:textId="77777777" w:rsidR="007D1D1F" w:rsidRPr="00B04F1A" w:rsidRDefault="007D1D1F" w:rsidP="00A8658A">
      <w:r w:rsidRPr="00B04F1A">
        <w:t xml:space="preserve">     </w:t>
      </w:r>
      <w:r w:rsidR="005C39A5" w:rsidRPr="00B04F1A">
        <w:t xml:space="preserve">                                          </w:t>
      </w:r>
      <w:r w:rsidRPr="00B04F1A">
        <w:t xml:space="preserve"> </w:t>
      </w:r>
    </w:p>
    <w:p w14:paraId="30E20E6D" w14:textId="77777777" w:rsidR="0030005B" w:rsidRDefault="0030005B" w:rsidP="00A8658A"/>
    <w:p w14:paraId="0FF7DE21" w14:textId="5943274D" w:rsidR="00641E13" w:rsidRPr="00B04F1A" w:rsidRDefault="00F92624" w:rsidP="00A8658A">
      <w:r w:rsidRPr="00B04F1A">
        <w:rPr>
          <w:noProof/>
        </w:rPr>
        <mc:AlternateContent>
          <mc:Choice Requires="wps">
            <w:drawing>
              <wp:anchor distT="0" distB="0" distL="114300" distR="114300" simplePos="0" relativeHeight="251657728" behindDoc="0" locked="0" layoutInCell="1" allowOverlap="1" wp14:anchorId="771D9A4F" wp14:editId="45B5C6E1">
                <wp:simplePos x="0" y="0"/>
                <wp:positionH relativeFrom="column">
                  <wp:posOffset>3799840</wp:posOffset>
                </wp:positionH>
                <wp:positionV relativeFrom="paragraph">
                  <wp:posOffset>17145</wp:posOffset>
                </wp:positionV>
                <wp:extent cx="1612900" cy="0"/>
                <wp:effectExtent l="12700" t="11430" r="12700" b="762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2900" cy="0"/>
                        </a:xfrm>
                        <a:prstGeom prst="line">
                          <a:avLst/>
                        </a:prstGeom>
                        <a:noFill/>
                        <a:ln w="317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F823C3"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9.2pt,1.35pt" to="426.2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" strokeweight=".25pt">
                <v:stroke dashstyle="1 1" endcap="round"/>
              </v:line>
            </w:pict>
          </mc:Fallback>
        </mc:AlternateContent>
      </w:r>
      <w:r w:rsidR="00641E13" w:rsidRPr="00B04F1A">
        <w:t>Vienintelio akcininko įgaliotas</w:t>
      </w:r>
      <w:r w:rsidR="0030005B">
        <w:tab/>
      </w:r>
      <w:r w:rsidR="0030005B">
        <w:tab/>
      </w:r>
      <w:r w:rsidR="0030005B">
        <w:tab/>
      </w:r>
      <w:r w:rsidR="00641E13" w:rsidRPr="00B04F1A">
        <w:t xml:space="preserve">(parašas)            </w:t>
      </w:r>
    </w:p>
    <w:p w14:paraId="3311550E" w14:textId="77777777" w:rsidR="00641E13" w:rsidRPr="00B04F1A" w:rsidRDefault="00641E13" w:rsidP="00A8658A">
      <w:r w:rsidRPr="00B04F1A">
        <w:t xml:space="preserve">uždarosios akcinės bendrovės </w:t>
      </w:r>
      <w:r w:rsidR="005455C7" w:rsidRPr="00B04F1A">
        <w:t>„</w:t>
      </w:r>
      <w:r w:rsidRPr="00B04F1A">
        <w:t>Šakių šilumos tinklai</w:t>
      </w:r>
      <w:r w:rsidR="005455C7" w:rsidRPr="00B04F1A">
        <w:t>“</w:t>
      </w:r>
    </w:p>
    <w:p w14:paraId="3AF8D559" w14:textId="77777777" w:rsidR="00341543" w:rsidRPr="00B04F1A" w:rsidRDefault="00370B9A" w:rsidP="00341543">
      <w:r w:rsidRPr="00B04F1A">
        <w:t xml:space="preserve">generalinis </w:t>
      </w:r>
      <w:r w:rsidR="00641E13" w:rsidRPr="00B04F1A">
        <w:t>direktorius Raimondas Rauckis</w:t>
      </w:r>
      <w:r w:rsidR="007B0A28" w:rsidRPr="00B04F1A">
        <w:t xml:space="preserve">          </w:t>
      </w:r>
      <w:r w:rsidR="009261F2" w:rsidRPr="00B04F1A">
        <w:t xml:space="preserve"> </w:t>
      </w:r>
      <w:r w:rsidR="005C39A5" w:rsidRPr="00B04F1A">
        <w:t xml:space="preserve">      </w:t>
      </w:r>
      <w:r w:rsidR="00F2664A" w:rsidRPr="00B04F1A">
        <w:t xml:space="preserve">      </w:t>
      </w:r>
      <w:r w:rsidR="00FC14B2" w:rsidRPr="00B04F1A">
        <w:t xml:space="preserve">        </w:t>
      </w:r>
      <w:r w:rsidR="0024105A" w:rsidRPr="00B04F1A">
        <w:t xml:space="preserve">               </w:t>
      </w:r>
      <w:r w:rsidR="00641E13" w:rsidRPr="00B04F1A">
        <w:t>A.V.</w:t>
      </w:r>
    </w:p>
    <w:sectPr w:rsidR="00341543" w:rsidRPr="00B04F1A" w:rsidSect="005455C7">
      <w:headerReference w:type="default" r:id="rId9"/>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B4DDD" w14:textId="77777777" w:rsidR="00DB316A" w:rsidRDefault="00DB316A" w:rsidP="005455C7">
      <w:r>
        <w:separator/>
      </w:r>
    </w:p>
  </w:endnote>
  <w:endnote w:type="continuationSeparator" w:id="0">
    <w:p w14:paraId="6B37E2AF" w14:textId="77777777" w:rsidR="00DB316A" w:rsidRDefault="00DB316A" w:rsidP="005455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9200BC" w14:textId="77777777" w:rsidR="00DB316A" w:rsidRDefault="00DB316A" w:rsidP="005455C7">
      <w:r>
        <w:separator/>
      </w:r>
    </w:p>
  </w:footnote>
  <w:footnote w:type="continuationSeparator" w:id="0">
    <w:p w14:paraId="53062CCC" w14:textId="77777777" w:rsidR="00DB316A" w:rsidRDefault="00DB316A" w:rsidP="005455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6830048"/>
      <w:docPartObj>
        <w:docPartGallery w:val="Page Numbers (Top of Page)"/>
        <w:docPartUnique/>
      </w:docPartObj>
    </w:sdtPr>
    <w:sdtEndPr/>
    <w:sdtContent>
      <w:p w14:paraId="79B5D869" w14:textId="77777777" w:rsidR="005455C7" w:rsidRDefault="005455C7">
        <w:pPr>
          <w:pStyle w:val="Antrats"/>
          <w:jc w:val="center"/>
        </w:pPr>
        <w:r>
          <w:fldChar w:fldCharType="begin"/>
        </w:r>
        <w:r>
          <w:instrText>PAGE   \* MERGEFORMAT</w:instrText>
        </w:r>
        <w:r>
          <w:fldChar w:fldCharType="separate"/>
        </w:r>
        <w:r w:rsidR="001634F5">
          <w:rPr>
            <w:noProof/>
          </w:rPr>
          <w:t>2</w:t>
        </w:r>
        <w:r>
          <w:fldChar w:fldCharType="end"/>
        </w:r>
      </w:p>
    </w:sdtContent>
  </w:sdt>
  <w:p w14:paraId="503C33D2" w14:textId="77777777" w:rsidR="005455C7" w:rsidRDefault="005455C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D37C02"/>
    <w:multiLevelType w:val="hybridMultilevel"/>
    <w:tmpl w:val="7B04CAF8"/>
    <w:lvl w:ilvl="0" w:tplc="67E4ED90">
      <w:start w:val="1"/>
      <w:numFmt w:val="upperRoman"/>
      <w:lvlText w:val="%1."/>
      <w:lvlJc w:val="left"/>
      <w:pPr>
        <w:tabs>
          <w:tab w:val="num" w:pos="1905"/>
        </w:tabs>
        <w:ind w:left="1905" w:hanging="720"/>
      </w:pPr>
      <w:rPr>
        <w:rFonts w:hint="default"/>
      </w:rPr>
    </w:lvl>
    <w:lvl w:ilvl="1" w:tplc="04270019" w:tentative="1">
      <w:start w:val="1"/>
      <w:numFmt w:val="lowerLetter"/>
      <w:lvlText w:val="%2."/>
      <w:lvlJc w:val="left"/>
      <w:pPr>
        <w:tabs>
          <w:tab w:val="num" w:pos="2265"/>
        </w:tabs>
        <w:ind w:left="2265" w:hanging="360"/>
      </w:pPr>
    </w:lvl>
    <w:lvl w:ilvl="2" w:tplc="0427001B" w:tentative="1">
      <w:start w:val="1"/>
      <w:numFmt w:val="lowerRoman"/>
      <w:lvlText w:val="%3."/>
      <w:lvlJc w:val="right"/>
      <w:pPr>
        <w:tabs>
          <w:tab w:val="num" w:pos="2985"/>
        </w:tabs>
        <w:ind w:left="2985" w:hanging="180"/>
      </w:pPr>
    </w:lvl>
    <w:lvl w:ilvl="3" w:tplc="0427000F" w:tentative="1">
      <w:start w:val="1"/>
      <w:numFmt w:val="decimal"/>
      <w:lvlText w:val="%4."/>
      <w:lvlJc w:val="left"/>
      <w:pPr>
        <w:tabs>
          <w:tab w:val="num" w:pos="3705"/>
        </w:tabs>
        <w:ind w:left="3705" w:hanging="360"/>
      </w:pPr>
    </w:lvl>
    <w:lvl w:ilvl="4" w:tplc="04270019" w:tentative="1">
      <w:start w:val="1"/>
      <w:numFmt w:val="lowerLetter"/>
      <w:lvlText w:val="%5."/>
      <w:lvlJc w:val="left"/>
      <w:pPr>
        <w:tabs>
          <w:tab w:val="num" w:pos="4425"/>
        </w:tabs>
        <w:ind w:left="4425" w:hanging="360"/>
      </w:pPr>
    </w:lvl>
    <w:lvl w:ilvl="5" w:tplc="0427001B" w:tentative="1">
      <w:start w:val="1"/>
      <w:numFmt w:val="lowerRoman"/>
      <w:lvlText w:val="%6."/>
      <w:lvlJc w:val="right"/>
      <w:pPr>
        <w:tabs>
          <w:tab w:val="num" w:pos="5145"/>
        </w:tabs>
        <w:ind w:left="5145" w:hanging="180"/>
      </w:pPr>
    </w:lvl>
    <w:lvl w:ilvl="6" w:tplc="0427000F" w:tentative="1">
      <w:start w:val="1"/>
      <w:numFmt w:val="decimal"/>
      <w:lvlText w:val="%7."/>
      <w:lvlJc w:val="left"/>
      <w:pPr>
        <w:tabs>
          <w:tab w:val="num" w:pos="5865"/>
        </w:tabs>
        <w:ind w:left="5865" w:hanging="360"/>
      </w:pPr>
    </w:lvl>
    <w:lvl w:ilvl="7" w:tplc="04270019" w:tentative="1">
      <w:start w:val="1"/>
      <w:numFmt w:val="lowerLetter"/>
      <w:lvlText w:val="%8."/>
      <w:lvlJc w:val="left"/>
      <w:pPr>
        <w:tabs>
          <w:tab w:val="num" w:pos="6585"/>
        </w:tabs>
        <w:ind w:left="6585" w:hanging="360"/>
      </w:pPr>
    </w:lvl>
    <w:lvl w:ilvl="8" w:tplc="0427001B" w:tentative="1">
      <w:start w:val="1"/>
      <w:numFmt w:val="lowerRoman"/>
      <w:lvlText w:val="%9."/>
      <w:lvlJc w:val="right"/>
      <w:pPr>
        <w:tabs>
          <w:tab w:val="num" w:pos="7305"/>
        </w:tabs>
        <w:ind w:left="730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58A"/>
    <w:rsid w:val="00015877"/>
    <w:rsid w:val="00016332"/>
    <w:rsid w:val="00052013"/>
    <w:rsid w:val="00080736"/>
    <w:rsid w:val="000C2629"/>
    <w:rsid w:val="000D1B1A"/>
    <w:rsid w:val="000F3841"/>
    <w:rsid w:val="000F686E"/>
    <w:rsid w:val="00111336"/>
    <w:rsid w:val="00140B11"/>
    <w:rsid w:val="00143ACC"/>
    <w:rsid w:val="00151F70"/>
    <w:rsid w:val="001634F5"/>
    <w:rsid w:val="00165A50"/>
    <w:rsid w:val="001838BA"/>
    <w:rsid w:val="0019067F"/>
    <w:rsid w:val="001B2A6B"/>
    <w:rsid w:val="001C7730"/>
    <w:rsid w:val="0021594A"/>
    <w:rsid w:val="00230EAF"/>
    <w:rsid w:val="0024105A"/>
    <w:rsid w:val="0024375E"/>
    <w:rsid w:val="00251D45"/>
    <w:rsid w:val="00280C75"/>
    <w:rsid w:val="00282FF9"/>
    <w:rsid w:val="002F13EF"/>
    <w:rsid w:val="0030005B"/>
    <w:rsid w:val="00312640"/>
    <w:rsid w:val="00312F52"/>
    <w:rsid w:val="003224E4"/>
    <w:rsid w:val="00341543"/>
    <w:rsid w:val="0034752D"/>
    <w:rsid w:val="0035267A"/>
    <w:rsid w:val="00370B9A"/>
    <w:rsid w:val="00382D22"/>
    <w:rsid w:val="00402053"/>
    <w:rsid w:val="00415348"/>
    <w:rsid w:val="004B5C04"/>
    <w:rsid w:val="004D6B20"/>
    <w:rsid w:val="00510029"/>
    <w:rsid w:val="00541BFD"/>
    <w:rsid w:val="005455C7"/>
    <w:rsid w:val="0056598C"/>
    <w:rsid w:val="00590DE9"/>
    <w:rsid w:val="005916E1"/>
    <w:rsid w:val="005A1936"/>
    <w:rsid w:val="005A3CBF"/>
    <w:rsid w:val="005C39A5"/>
    <w:rsid w:val="00626770"/>
    <w:rsid w:val="00641E13"/>
    <w:rsid w:val="006A454C"/>
    <w:rsid w:val="006C6FAB"/>
    <w:rsid w:val="006D63D3"/>
    <w:rsid w:val="007260DD"/>
    <w:rsid w:val="00727A4A"/>
    <w:rsid w:val="00732A97"/>
    <w:rsid w:val="0074147E"/>
    <w:rsid w:val="007A18B6"/>
    <w:rsid w:val="007B0A28"/>
    <w:rsid w:val="007C02BA"/>
    <w:rsid w:val="007D1D1F"/>
    <w:rsid w:val="00814A57"/>
    <w:rsid w:val="00821E12"/>
    <w:rsid w:val="00857F2E"/>
    <w:rsid w:val="0088668A"/>
    <w:rsid w:val="00887529"/>
    <w:rsid w:val="008A7575"/>
    <w:rsid w:val="008E36BC"/>
    <w:rsid w:val="009261F2"/>
    <w:rsid w:val="0095320F"/>
    <w:rsid w:val="00982397"/>
    <w:rsid w:val="009F2657"/>
    <w:rsid w:val="009F48BB"/>
    <w:rsid w:val="00A57414"/>
    <w:rsid w:val="00A801D5"/>
    <w:rsid w:val="00A8658A"/>
    <w:rsid w:val="00A97D66"/>
    <w:rsid w:val="00AA6E8C"/>
    <w:rsid w:val="00AE30C7"/>
    <w:rsid w:val="00AE7769"/>
    <w:rsid w:val="00B04F1A"/>
    <w:rsid w:val="00B17DB2"/>
    <w:rsid w:val="00B418F5"/>
    <w:rsid w:val="00B917AA"/>
    <w:rsid w:val="00BB6455"/>
    <w:rsid w:val="00BB6EA6"/>
    <w:rsid w:val="00BD322F"/>
    <w:rsid w:val="00BD69F6"/>
    <w:rsid w:val="00C06107"/>
    <w:rsid w:val="00C16A42"/>
    <w:rsid w:val="00C54DC8"/>
    <w:rsid w:val="00CB1E18"/>
    <w:rsid w:val="00CC2BE5"/>
    <w:rsid w:val="00CC581C"/>
    <w:rsid w:val="00CD4853"/>
    <w:rsid w:val="00CE3B8A"/>
    <w:rsid w:val="00CE5448"/>
    <w:rsid w:val="00D12B4F"/>
    <w:rsid w:val="00D328A0"/>
    <w:rsid w:val="00DB316A"/>
    <w:rsid w:val="00E12C79"/>
    <w:rsid w:val="00E207C0"/>
    <w:rsid w:val="00E35C9C"/>
    <w:rsid w:val="00E432B8"/>
    <w:rsid w:val="00E74EAA"/>
    <w:rsid w:val="00EC5E9B"/>
    <w:rsid w:val="00EC706D"/>
    <w:rsid w:val="00F2664A"/>
    <w:rsid w:val="00F26972"/>
    <w:rsid w:val="00F80413"/>
    <w:rsid w:val="00F92624"/>
    <w:rsid w:val="00F97BF1"/>
    <w:rsid w:val="00FB78AD"/>
    <w:rsid w:val="00FC14B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C4F6C7"/>
  <w15:chartTrackingRefBased/>
  <w15:docId w15:val="{D375A282-0FC6-43B6-9346-1860F1A1D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A8658A"/>
    <w:rPr>
      <w:sz w:val="24"/>
      <w:szCs w:val="24"/>
    </w:rPr>
  </w:style>
  <w:style w:type="paragraph" w:styleId="Antrat2">
    <w:name w:val="heading 2"/>
    <w:basedOn w:val="prastasis"/>
    <w:next w:val="prastasis"/>
    <w:link w:val="Antrat2Diagrama"/>
    <w:qFormat/>
    <w:rsid w:val="00341543"/>
    <w:pPr>
      <w:keepNext/>
      <w:jc w:val="center"/>
      <w:outlineLvl w:val="1"/>
    </w:pPr>
    <w:rPr>
      <w:sz w:val="32"/>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A8658A"/>
    <w:rPr>
      <w:color w:val="006666"/>
      <w:u w:val="single"/>
    </w:rPr>
  </w:style>
  <w:style w:type="character" w:customStyle="1" w:styleId="Antrat2Diagrama">
    <w:name w:val="Antraštė 2 Diagrama"/>
    <w:link w:val="Antrat2"/>
    <w:semiHidden/>
    <w:locked/>
    <w:rsid w:val="004B5C04"/>
    <w:rPr>
      <w:sz w:val="32"/>
      <w:lang w:val="lt-LT" w:eastAsia="en-US" w:bidi="ar-SA"/>
    </w:rPr>
  </w:style>
  <w:style w:type="paragraph" w:styleId="Antrats">
    <w:name w:val="header"/>
    <w:basedOn w:val="prastasis"/>
    <w:link w:val="AntratsDiagrama"/>
    <w:uiPriority w:val="99"/>
    <w:rsid w:val="005455C7"/>
    <w:pPr>
      <w:tabs>
        <w:tab w:val="center" w:pos="4819"/>
        <w:tab w:val="right" w:pos="9638"/>
      </w:tabs>
    </w:pPr>
  </w:style>
  <w:style w:type="character" w:customStyle="1" w:styleId="AntratsDiagrama">
    <w:name w:val="Antraštės Diagrama"/>
    <w:basedOn w:val="Numatytasispastraiposriftas"/>
    <w:link w:val="Antrats"/>
    <w:uiPriority w:val="99"/>
    <w:rsid w:val="005455C7"/>
    <w:rPr>
      <w:sz w:val="24"/>
      <w:szCs w:val="24"/>
    </w:rPr>
  </w:style>
  <w:style w:type="paragraph" w:styleId="Porat">
    <w:name w:val="footer"/>
    <w:basedOn w:val="prastasis"/>
    <w:link w:val="PoratDiagrama"/>
    <w:rsid w:val="005455C7"/>
    <w:pPr>
      <w:tabs>
        <w:tab w:val="center" w:pos="4819"/>
        <w:tab w:val="right" w:pos="9638"/>
      </w:tabs>
    </w:pPr>
  </w:style>
  <w:style w:type="character" w:customStyle="1" w:styleId="PoratDiagrama">
    <w:name w:val="Poraštė Diagrama"/>
    <w:basedOn w:val="Numatytasispastraiposriftas"/>
    <w:link w:val="Porat"/>
    <w:rsid w:val="005455C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tlex.lt/scripts/sarasas2.dll?Tekstas=1&amp;Id=4141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12A7B8-4771-4117-A748-6472FDE2E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5938</Words>
  <Characters>3386</Characters>
  <Application>Microsoft Office Word</Application>
  <DocSecurity>0</DocSecurity>
  <Lines>28</Lines>
  <Paragraphs>18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9306</CharactersWithSpaces>
  <SharedDoc>false</SharedDoc>
  <HLinks>
    <vt:vector size="48" baseType="variant">
      <vt:variant>
        <vt:i4>6750253</vt:i4>
      </vt:variant>
      <vt:variant>
        <vt:i4>21</vt:i4>
      </vt:variant>
      <vt:variant>
        <vt:i4>0</vt:i4>
      </vt:variant>
      <vt:variant>
        <vt:i4>5</vt:i4>
      </vt:variant>
      <vt:variant>
        <vt:lpwstr>http://www.litlex.lt/scripts/sarasas2.dll?Tekstas=1&amp;Id=133205</vt:lpwstr>
      </vt:variant>
      <vt:variant>
        <vt:lpwstr>P41419_9#P41419_9</vt:lpwstr>
      </vt:variant>
      <vt:variant>
        <vt:i4>4390937</vt:i4>
      </vt:variant>
      <vt:variant>
        <vt:i4>18</vt:i4>
      </vt:variant>
      <vt:variant>
        <vt:i4>0</vt:i4>
      </vt:variant>
      <vt:variant>
        <vt:i4>5</vt:i4>
      </vt:variant>
      <vt:variant>
        <vt:lpwstr>http://www.litlex.lt/scripts/sarasas2.dll?Tekstas=1&amp;Id=41419</vt:lpwstr>
      </vt:variant>
      <vt:variant>
        <vt:lpwstr/>
      </vt:variant>
      <vt:variant>
        <vt:i4>4390937</vt:i4>
      </vt:variant>
      <vt:variant>
        <vt:i4>15</vt:i4>
      </vt:variant>
      <vt:variant>
        <vt:i4>0</vt:i4>
      </vt:variant>
      <vt:variant>
        <vt:i4>5</vt:i4>
      </vt:variant>
      <vt:variant>
        <vt:lpwstr>http://www.litlex.lt/scripts/sarasas2.dll?Tekstas=1&amp;Id=41419</vt:lpwstr>
      </vt:variant>
      <vt:variant>
        <vt:lpwstr/>
      </vt:variant>
      <vt:variant>
        <vt:i4>4390937</vt:i4>
      </vt:variant>
      <vt:variant>
        <vt:i4>12</vt:i4>
      </vt:variant>
      <vt:variant>
        <vt:i4>0</vt:i4>
      </vt:variant>
      <vt:variant>
        <vt:i4>5</vt:i4>
      </vt:variant>
      <vt:variant>
        <vt:lpwstr>http://www.litlex.lt/scripts/sarasas2.dll?Tekstas=1&amp;Id=41419</vt:lpwstr>
      </vt:variant>
      <vt:variant>
        <vt:lpwstr/>
      </vt:variant>
      <vt:variant>
        <vt:i4>4390937</vt:i4>
      </vt:variant>
      <vt:variant>
        <vt:i4>9</vt:i4>
      </vt:variant>
      <vt:variant>
        <vt:i4>0</vt:i4>
      </vt:variant>
      <vt:variant>
        <vt:i4>5</vt:i4>
      </vt:variant>
      <vt:variant>
        <vt:lpwstr>http://www.litlex.lt/scripts/sarasas2.dll?Tekstas=1&amp;Id=41419</vt:lpwstr>
      </vt:variant>
      <vt:variant>
        <vt:lpwstr/>
      </vt:variant>
      <vt:variant>
        <vt:i4>4390937</vt:i4>
      </vt:variant>
      <vt:variant>
        <vt:i4>6</vt:i4>
      </vt:variant>
      <vt:variant>
        <vt:i4>0</vt:i4>
      </vt:variant>
      <vt:variant>
        <vt:i4>5</vt:i4>
      </vt:variant>
      <vt:variant>
        <vt:lpwstr>http://www.litlex.lt/scripts/sarasas2.dll?Tekstas=1&amp;Id=41419</vt:lpwstr>
      </vt:variant>
      <vt:variant>
        <vt:lpwstr/>
      </vt:variant>
      <vt:variant>
        <vt:i4>4390937</vt:i4>
      </vt:variant>
      <vt:variant>
        <vt:i4>3</vt:i4>
      </vt:variant>
      <vt:variant>
        <vt:i4>0</vt:i4>
      </vt:variant>
      <vt:variant>
        <vt:i4>5</vt:i4>
      </vt:variant>
      <vt:variant>
        <vt:lpwstr>http://www.litlex.lt/scripts/sarasas2.dll?Tekstas=1&amp;Id=41419</vt:lpwstr>
      </vt:variant>
      <vt:variant>
        <vt:lpwstr/>
      </vt:variant>
      <vt:variant>
        <vt:i4>4194321</vt:i4>
      </vt:variant>
      <vt:variant>
        <vt:i4>0</vt:i4>
      </vt:variant>
      <vt:variant>
        <vt:i4>0</vt:i4>
      </vt:variant>
      <vt:variant>
        <vt:i4>5</vt:i4>
      </vt:variant>
      <vt:variant>
        <vt:lpwstr>http://www.litlex.lt/scripts/sarasas2.dll?Tekstas=1&amp;Id=41997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Audrius</dc:creator>
  <cp:keywords/>
  <cp:lastModifiedBy>Irmunda Čepulionienė</cp:lastModifiedBy>
  <cp:revision>7</cp:revision>
  <cp:lastPrinted>2021-05-18T07:16:00Z</cp:lastPrinted>
  <dcterms:created xsi:type="dcterms:W3CDTF">2021-05-18T07:33:00Z</dcterms:created>
  <dcterms:modified xsi:type="dcterms:W3CDTF">2021-05-18T07:48:00Z</dcterms:modified>
</cp:coreProperties>
</file>