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12F4B" w14:textId="77777777" w:rsidR="002B766D" w:rsidRPr="00D11F70" w:rsidRDefault="002B766D" w:rsidP="002B766D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D11F70">
        <w:rPr>
          <w:rFonts w:ascii="Times New Roman" w:hAnsi="Times New Roman"/>
          <w:noProof/>
        </w:rPr>
        <w:drawing>
          <wp:inline distT="0" distB="0" distL="0" distR="0" wp14:anchorId="27F134B3" wp14:editId="01BDBD1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DFF6B8" w14:textId="77777777" w:rsidR="002B766D" w:rsidRPr="00D11F70" w:rsidRDefault="002B766D" w:rsidP="002B766D">
      <w:pPr>
        <w:pStyle w:val="Antrats"/>
        <w:jc w:val="center"/>
        <w:rPr>
          <w:rFonts w:ascii="Times New Roman" w:hAnsi="Times New Roman"/>
          <w:b/>
          <w:sz w:val="20"/>
          <w:lang w:val="lt-LT"/>
        </w:rPr>
      </w:pPr>
    </w:p>
    <w:p w14:paraId="0008E853" w14:textId="77777777" w:rsidR="002B766D" w:rsidRPr="00D11F70" w:rsidRDefault="002B766D" w:rsidP="002B766D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D11F70">
        <w:rPr>
          <w:rFonts w:ascii="Times New Roman" w:hAnsi="Times New Roman"/>
          <w:b/>
          <w:szCs w:val="24"/>
          <w:lang w:val="lt-LT"/>
        </w:rPr>
        <w:t>ŠAKIŲ RAJONO SAVIVALDYBĖS TARYBA</w:t>
      </w:r>
    </w:p>
    <w:p w14:paraId="70C55599" w14:textId="77777777" w:rsidR="002B766D" w:rsidRPr="00D11F70" w:rsidRDefault="002B766D" w:rsidP="002B766D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</w:p>
    <w:p w14:paraId="5D71B72F" w14:textId="77777777" w:rsidR="002B766D" w:rsidRPr="00D11F70" w:rsidRDefault="002B766D" w:rsidP="002B766D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D11F70">
        <w:rPr>
          <w:rFonts w:ascii="Times New Roman" w:hAnsi="Times New Roman"/>
          <w:b/>
          <w:szCs w:val="24"/>
          <w:lang w:val="lt-LT"/>
        </w:rPr>
        <w:t>SPRENDIMAS</w:t>
      </w:r>
    </w:p>
    <w:p w14:paraId="6E8D5D37" w14:textId="77777777" w:rsidR="002B766D" w:rsidRPr="00D11F70" w:rsidRDefault="002B766D" w:rsidP="002B766D">
      <w:pPr>
        <w:pStyle w:val="Antrat1"/>
        <w:jc w:val="center"/>
        <w:rPr>
          <w:sz w:val="24"/>
          <w:szCs w:val="24"/>
        </w:rPr>
      </w:pPr>
      <w:r w:rsidRPr="00D11F70">
        <w:rPr>
          <w:caps/>
          <w:sz w:val="24"/>
          <w:szCs w:val="24"/>
        </w:rPr>
        <w:t>Dėl ŠAKIŲ RAJONO SAVIVALDYBĖS TARYBOS 2012 M. VASARIO 29 D. SPRENDIMO NR. T-60 „DĖL NEGYVENAMŲJŲ PATALPŲ, ESANČIŲ ŠAKIŲ RAJONE, PERDAVIMO LAIKINAI NEATLYGINTINAI VALDYTI IR NAUDOTIS RAJONO BIUDŽETINĖMS ĮSTAIGOMS“</w:t>
      </w:r>
      <w:r w:rsidRPr="00D11F70">
        <w:t xml:space="preserve"> </w:t>
      </w:r>
      <w:r w:rsidRPr="00D11F70">
        <w:rPr>
          <w:sz w:val="24"/>
        </w:rPr>
        <w:t>PAKEITIMO</w:t>
      </w:r>
      <w:r w:rsidRPr="00D11F70">
        <w:rPr>
          <w:sz w:val="24"/>
          <w:szCs w:val="24"/>
        </w:rPr>
        <w:t xml:space="preserve">  </w:t>
      </w:r>
    </w:p>
    <w:p w14:paraId="403DEA56" w14:textId="77777777" w:rsidR="002B766D" w:rsidRPr="00D11F70" w:rsidRDefault="002B766D" w:rsidP="002B766D">
      <w:pPr>
        <w:pStyle w:val="Antrat1"/>
        <w:jc w:val="center"/>
        <w:rPr>
          <w:sz w:val="24"/>
          <w:szCs w:val="24"/>
        </w:rPr>
      </w:pPr>
    </w:p>
    <w:p w14:paraId="2253B9B0" w14:textId="343503BC" w:rsidR="002B766D" w:rsidRPr="00D11F70" w:rsidRDefault="002B766D" w:rsidP="002B766D">
      <w:pPr>
        <w:tabs>
          <w:tab w:val="left" w:pos="6804"/>
        </w:tabs>
        <w:jc w:val="center"/>
        <w:rPr>
          <w:lang w:val="lt-LT"/>
        </w:rPr>
      </w:pPr>
      <w:r w:rsidRPr="00D11F70">
        <w:rPr>
          <w:lang w:val="lt-LT"/>
        </w:rPr>
        <w:t>202</w:t>
      </w:r>
      <w:r w:rsidR="0023779D">
        <w:rPr>
          <w:lang w:val="lt-LT"/>
        </w:rPr>
        <w:t>4</w:t>
      </w:r>
      <w:r w:rsidRPr="00D11F70">
        <w:rPr>
          <w:lang w:val="lt-LT"/>
        </w:rPr>
        <w:t xml:space="preserve"> m. </w:t>
      </w:r>
      <w:r w:rsidR="0023779D">
        <w:rPr>
          <w:lang w:val="lt-LT"/>
        </w:rPr>
        <w:t xml:space="preserve">vasario </w:t>
      </w:r>
      <w:r w:rsidR="00041918">
        <w:rPr>
          <w:lang w:val="lt-LT"/>
        </w:rPr>
        <w:t>9</w:t>
      </w:r>
      <w:r w:rsidRPr="00D11F70">
        <w:rPr>
          <w:lang w:val="lt-LT"/>
        </w:rPr>
        <w:t xml:space="preserve"> d. Nr. </w:t>
      </w:r>
      <w:proofErr w:type="spellStart"/>
      <w:r w:rsidRPr="00D11F70">
        <w:rPr>
          <w:lang w:val="lt-LT"/>
        </w:rPr>
        <w:t>T</w:t>
      </w:r>
      <w:r w:rsidR="0023779D">
        <w:rPr>
          <w:lang w:val="lt-LT"/>
        </w:rPr>
        <w:t>SP</w:t>
      </w:r>
      <w:proofErr w:type="spellEnd"/>
      <w:r w:rsidRPr="00D11F70">
        <w:rPr>
          <w:lang w:val="lt-LT"/>
        </w:rPr>
        <w:t>-</w:t>
      </w:r>
      <w:r w:rsidR="001A5701">
        <w:rPr>
          <w:lang w:val="lt-LT"/>
        </w:rPr>
        <w:t>44</w:t>
      </w:r>
    </w:p>
    <w:p w14:paraId="0107639E" w14:textId="77777777" w:rsidR="002B766D" w:rsidRPr="00D11F70" w:rsidRDefault="002B766D" w:rsidP="002B766D">
      <w:pPr>
        <w:jc w:val="center"/>
        <w:rPr>
          <w:lang w:val="lt-LT"/>
        </w:rPr>
      </w:pPr>
      <w:r w:rsidRPr="00D11F70">
        <w:rPr>
          <w:lang w:val="lt-LT"/>
        </w:rPr>
        <w:t>Šakiai</w:t>
      </w:r>
    </w:p>
    <w:p w14:paraId="13854D3D" w14:textId="77777777" w:rsidR="002B766D" w:rsidRPr="00D11F70" w:rsidRDefault="002B766D" w:rsidP="002B766D">
      <w:pPr>
        <w:jc w:val="center"/>
        <w:rPr>
          <w:lang w:val="lt-LT"/>
        </w:rPr>
      </w:pPr>
    </w:p>
    <w:p w14:paraId="7BF0D069" w14:textId="2B54EF4E" w:rsidR="002B766D" w:rsidRPr="00D11F70" w:rsidRDefault="002B766D" w:rsidP="003C77FD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pacing w:val="60"/>
          <w:szCs w:val="24"/>
          <w:lang w:val="lt-LT"/>
        </w:rPr>
      </w:pPr>
      <w:r w:rsidRPr="00D11F70">
        <w:rPr>
          <w:rFonts w:ascii="Times New Roman" w:hAnsi="Times New Roman"/>
          <w:szCs w:val="24"/>
          <w:lang w:val="lt-LT"/>
        </w:rPr>
        <w:tab/>
        <w:t xml:space="preserve">Vadovaudamasi </w:t>
      </w:r>
      <w:r w:rsidRPr="00D11F70">
        <w:rPr>
          <w:rFonts w:ascii="Times New Roman" w:hAnsi="Times New Roman"/>
          <w:lang w:val="lt-LT"/>
        </w:rPr>
        <w:t xml:space="preserve">Lietuvos Respublikos valstybės ir savivaldybių turto valdymo, naudojimo ir disponavimo juo įstatymo 12 straipsnio 1 dalimi bei atsižvelgdama į Šakių </w:t>
      </w:r>
      <w:r w:rsidR="0070537B">
        <w:rPr>
          <w:rFonts w:ascii="Times New Roman" w:hAnsi="Times New Roman"/>
          <w:lang w:val="lt-LT"/>
        </w:rPr>
        <w:t>rajono savivaldybės viešosios bibliotekos</w:t>
      </w:r>
      <w:r w:rsidRPr="00D11F70">
        <w:rPr>
          <w:rFonts w:ascii="Times New Roman" w:hAnsi="Times New Roman"/>
          <w:lang w:val="lt-LT"/>
        </w:rPr>
        <w:t xml:space="preserve"> 202</w:t>
      </w:r>
      <w:r w:rsidR="0070537B">
        <w:rPr>
          <w:rFonts w:ascii="Times New Roman" w:hAnsi="Times New Roman"/>
          <w:lang w:val="lt-LT"/>
        </w:rPr>
        <w:t>4</w:t>
      </w:r>
      <w:r w:rsidRPr="00D11F70">
        <w:rPr>
          <w:rFonts w:ascii="Times New Roman" w:hAnsi="Times New Roman"/>
          <w:lang w:val="lt-LT"/>
        </w:rPr>
        <w:t xml:space="preserve"> m. </w:t>
      </w:r>
      <w:r w:rsidR="0070537B">
        <w:rPr>
          <w:rFonts w:ascii="Times New Roman" w:hAnsi="Times New Roman"/>
          <w:lang w:val="lt-LT"/>
        </w:rPr>
        <w:t>sausio 18</w:t>
      </w:r>
      <w:r w:rsidRPr="00D11F70">
        <w:rPr>
          <w:rFonts w:ascii="Times New Roman" w:hAnsi="Times New Roman"/>
          <w:lang w:val="lt-LT"/>
        </w:rPr>
        <w:t xml:space="preserve"> d. raštą Nr. </w:t>
      </w:r>
      <w:proofErr w:type="spellStart"/>
      <w:r w:rsidR="0070537B">
        <w:rPr>
          <w:rFonts w:ascii="Times New Roman" w:hAnsi="Times New Roman"/>
          <w:lang w:val="lt-LT"/>
        </w:rPr>
        <w:t>22R</w:t>
      </w:r>
      <w:proofErr w:type="spellEnd"/>
      <w:r w:rsidR="0070537B">
        <w:rPr>
          <w:rFonts w:ascii="Times New Roman" w:hAnsi="Times New Roman"/>
          <w:lang w:val="lt-LT"/>
        </w:rPr>
        <w:t>-6</w:t>
      </w:r>
      <w:r w:rsidRPr="00D11F70">
        <w:rPr>
          <w:rFonts w:ascii="Times New Roman" w:hAnsi="Times New Roman"/>
          <w:lang w:val="lt-LT"/>
        </w:rPr>
        <w:t xml:space="preserve">, Šakių rajono savivaldybės taryba </w:t>
      </w:r>
      <w:r w:rsidRPr="00D11F70">
        <w:rPr>
          <w:rFonts w:ascii="Times New Roman" w:hAnsi="Times New Roman"/>
          <w:spacing w:val="60"/>
          <w:szCs w:val="24"/>
          <w:lang w:val="lt-LT"/>
        </w:rPr>
        <w:t>nusprendžia:</w:t>
      </w:r>
    </w:p>
    <w:p w14:paraId="60783AC6" w14:textId="6D70DF10" w:rsidR="002B766D" w:rsidRPr="00D11F70" w:rsidRDefault="002B766D" w:rsidP="003C77FD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lang w:val="lt-LT"/>
        </w:rPr>
      </w:pPr>
      <w:r w:rsidRPr="00D11F70">
        <w:rPr>
          <w:rFonts w:ascii="Times New Roman" w:hAnsi="Times New Roman"/>
          <w:spacing w:val="60"/>
          <w:szCs w:val="24"/>
          <w:lang w:val="lt-LT"/>
        </w:rPr>
        <w:tab/>
      </w:r>
      <w:r w:rsidRPr="00D11F70">
        <w:rPr>
          <w:rFonts w:ascii="Times New Roman" w:hAnsi="Times New Roman"/>
          <w:lang w:val="lt-LT"/>
        </w:rPr>
        <w:t>1. Pakeisti Negyvenamųjų patalpų, perduodamų laikinai neatlygintinai valdyti ir naudotis</w:t>
      </w:r>
      <w:r w:rsidR="003C77FD">
        <w:rPr>
          <w:rFonts w:ascii="Times New Roman" w:hAnsi="Times New Roman"/>
          <w:lang w:val="lt-LT"/>
        </w:rPr>
        <w:t>,</w:t>
      </w:r>
      <w:r w:rsidRPr="00D11F70">
        <w:rPr>
          <w:rFonts w:ascii="Times New Roman" w:hAnsi="Times New Roman"/>
          <w:lang w:val="lt-LT"/>
        </w:rPr>
        <w:t xml:space="preserve"> sąraš</w:t>
      </w:r>
      <w:r w:rsidR="00041918">
        <w:rPr>
          <w:rFonts w:ascii="Times New Roman" w:hAnsi="Times New Roman"/>
          <w:lang w:val="lt-LT"/>
        </w:rPr>
        <w:t>ą</w:t>
      </w:r>
      <w:r w:rsidRPr="00D11F70">
        <w:rPr>
          <w:rFonts w:ascii="Times New Roman" w:hAnsi="Times New Roman"/>
          <w:lang w:val="lt-LT"/>
        </w:rPr>
        <w:t>, patvirtint</w:t>
      </w:r>
      <w:r w:rsidR="00041918">
        <w:rPr>
          <w:rFonts w:ascii="Times New Roman" w:hAnsi="Times New Roman"/>
          <w:lang w:val="lt-LT"/>
        </w:rPr>
        <w:t>ą</w:t>
      </w:r>
      <w:r w:rsidRPr="00D11F70">
        <w:rPr>
          <w:rFonts w:ascii="Times New Roman" w:hAnsi="Times New Roman"/>
          <w:lang w:val="lt-LT"/>
        </w:rPr>
        <w:t xml:space="preserve"> Šakių rajono savivaldybės tarybos 2012 m. vasario 29 d. sprendimu Nr. T-60 „Dėl negyvenamųjų patalpų, esančių Šakių rajone, perdavimo laikinai neatlygintinai valdyti ir naudotis rajono biudžetinėms įstaigoms“ (su aktualiais pakeitimais</w:t>
      </w:r>
      <w:r w:rsidRPr="00930B5E">
        <w:rPr>
          <w:rFonts w:ascii="Times New Roman" w:hAnsi="Times New Roman"/>
          <w:lang w:val="lt-LT"/>
        </w:rPr>
        <w:t>)</w:t>
      </w:r>
      <w:r w:rsidR="003C77FD">
        <w:rPr>
          <w:rFonts w:ascii="Times New Roman" w:hAnsi="Times New Roman"/>
          <w:lang w:val="lt-LT"/>
        </w:rPr>
        <w:t xml:space="preserve"> ir </w:t>
      </w:r>
      <w:r w:rsidR="00C42E4D" w:rsidRPr="00930B5E">
        <w:rPr>
          <w:rFonts w:ascii="Times New Roman" w:hAnsi="Times New Roman"/>
          <w:lang w:val="lt-LT"/>
        </w:rPr>
        <w:t>12</w:t>
      </w:r>
      <w:r w:rsidRPr="00930B5E">
        <w:rPr>
          <w:rFonts w:ascii="Times New Roman" w:hAnsi="Times New Roman"/>
          <w:lang w:val="lt-LT"/>
        </w:rPr>
        <w:t xml:space="preserve"> eilutę išdėstyti taip: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560"/>
        <w:gridCol w:w="1701"/>
        <w:gridCol w:w="3969"/>
        <w:gridCol w:w="1856"/>
      </w:tblGrid>
      <w:tr w:rsidR="002B766D" w:rsidRPr="00F74951" w14:paraId="5C5A6A01" w14:textId="77777777" w:rsidTr="00AE6993">
        <w:tc>
          <w:tcPr>
            <w:tcW w:w="562" w:type="dxa"/>
            <w:vAlign w:val="center"/>
          </w:tcPr>
          <w:p w14:paraId="7F73B271" w14:textId="77777777" w:rsidR="002B766D" w:rsidRPr="00D11F70" w:rsidRDefault="002B766D" w:rsidP="00AE6993">
            <w:pPr>
              <w:jc w:val="center"/>
              <w:rPr>
                <w:sz w:val="22"/>
                <w:szCs w:val="22"/>
                <w:lang w:val="lt-LT" w:eastAsia="lt-LT"/>
              </w:rPr>
            </w:pPr>
            <w:r w:rsidRPr="00D11F70">
              <w:rPr>
                <w:sz w:val="22"/>
                <w:szCs w:val="22"/>
                <w:lang w:val="lt-LT" w:eastAsia="lt-LT"/>
              </w:rPr>
              <w:t>Eil.</w:t>
            </w:r>
          </w:p>
          <w:p w14:paraId="14918434" w14:textId="77777777" w:rsidR="002B766D" w:rsidRPr="00D11F70" w:rsidRDefault="002B766D" w:rsidP="00AE6993">
            <w:pPr>
              <w:jc w:val="center"/>
              <w:rPr>
                <w:sz w:val="22"/>
                <w:szCs w:val="22"/>
                <w:lang w:val="lt-LT" w:eastAsia="lt-LT"/>
              </w:rPr>
            </w:pPr>
            <w:r w:rsidRPr="00D11F70">
              <w:rPr>
                <w:sz w:val="22"/>
                <w:szCs w:val="22"/>
                <w:lang w:val="lt-LT" w:eastAsia="lt-LT"/>
              </w:rPr>
              <w:t>Nr.</w:t>
            </w:r>
          </w:p>
        </w:tc>
        <w:tc>
          <w:tcPr>
            <w:tcW w:w="1560" w:type="dxa"/>
            <w:vAlign w:val="center"/>
          </w:tcPr>
          <w:p w14:paraId="2D8968C7" w14:textId="77777777" w:rsidR="002B766D" w:rsidRPr="00D11F70" w:rsidRDefault="002B766D" w:rsidP="00AE6993">
            <w:pPr>
              <w:jc w:val="center"/>
              <w:rPr>
                <w:sz w:val="22"/>
                <w:szCs w:val="22"/>
                <w:lang w:val="lt-LT" w:eastAsia="lt-LT"/>
              </w:rPr>
            </w:pPr>
            <w:r w:rsidRPr="00D11F70">
              <w:rPr>
                <w:sz w:val="22"/>
                <w:szCs w:val="22"/>
                <w:lang w:val="lt-LT" w:eastAsia="lt-LT"/>
              </w:rPr>
              <w:t>Rajono biudžetinės įstaigos pavadinimas</w:t>
            </w:r>
          </w:p>
        </w:tc>
        <w:tc>
          <w:tcPr>
            <w:tcW w:w="1701" w:type="dxa"/>
            <w:vAlign w:val="center"/>
          </w:tcPr>
          <w:p w14:paraId="0B856261" w14:textId="77777777" w:rsidR="002B766D" w:rsidRPr="00D11F70" w:rsidRDefault="002B766D" w:rsidP="00AE6993">
            <w:pPr>
              <w:jc w:val="center"/>
              <w:rPr>
                <w:sz w:val="22"/>
                <w:szCs w:val="22"/>
                <w:lang w:val="lt-LT" w:eastAsia="lt-LT"/>
              </w:rPr>
            </w:pPr>
            <w:r w:rsidRPr="00D11F70">
              <w:rPr>
                <w:sz w:val="22"/>
                <w:szCs w:val="22"/>
                <w:lang w:val="lt-LT" w:eastAsia="lt-LT"/>
              </w:rPr>
              <w:t>Negyvenamųjų patalpų adresas</w:t>
            </w:r>
          </w:p>
        </w:tc>
        <w:tc>
          <w:tcPr>
            <w:tcW w:w="3969" w:type="dxa"/>
            <w:vAlign w:val="center"/>
          </w:tcPr>
          <w:p w14:paraId="171BCCAD" w14:textId="77777777" w:rsidR="002B766D" w:rsidRPr="00D11F70" w:rsidRDefault="002B766D" w:rsidP="00AE6993">
            <w:pPr>
              <w:rPr>
                <w:sz w:val="22"/>
                <w:szCs w:val="22"/>
                <w:lang w:val="lt-LT" w:eastAsia="lt-LT"/>
              </w:rPr>
            </w:pPr>
            <w:r w:rsidRPr="00D11F70">
              <w:rPr>
                <w:sz w:val="22"/>
                <w:szCs w:val="22"/>
                <w:lang w:val="lt-LT" w:eastAsia="lt-LT"/>
              </w:rPr>
              <w:t>Bendras plotas, kv. m;</w:t>
            </w:r>
          </w:p>
          <w:p w14:paraId="2087CD7C" w14:textId="77777777" w:rsidR="002B766D" w:rsidRPr="00D11F70" w:rsidRDefault="002B766D" w:rsidP="00AE6993">
            <w:pPr>
              <w:rPr>
                <w:sz w:val="22"/>
                <w:szCs w:val="22"/>
                <w:lang w:val="lt-LT" w:eastAsia="lt-LT"/>
              </w:rPr>
            </w:pPr>
            <w:r w:rsidRPr="00D11F70">
              <w:rPr>
                <w:sz w:val="22"/>
                <w:szCs w:val="22"/>
                <w:lang w:val="lt-LT" w:eastAsia="lt-LT"/>
              </w:rPr>
              <w:t>bylos Nr.; pastato šifras; patalpos  indeksas; unikalus pastato Nr.; bendro naudojimo patalpos indeksas</w:t>
            </w:r>
          </w:p>
        </w:tc>
        <w:tc>
          <w:tcPr>
            <w:tcW w:w="1856" w:type="dxa"/>
            <w:vAlign w:val="center"/>
          </w:tcPr>
          <w:p w14:paraId="14E2D036" w14:textId="77777777" w:rsidR="002B766D" w:rsidRPr="00D11F70" w:rsidRDefault="002B766D" w:rsidP="00AE6993">
            <w:pPr>
              <w:rPr>
                <w:sz w:val="22"/>
                <w:szCs w:val="22"/>
                <w:lang w:val="lt-LT" w:eastAsia="lt-LT"/>
              </w:rPr>
            </w:pPr>
            <w:r w:rsidRPr="00D11F70">
              <w:rPr>
                <w:sz w:val="22"/>
                <w:szCs w:val="22"/>
                <w:lang w:val="lt-LT" w:eastAsia="lt-LT"/>
              </w:rPr>
              <w:t>Negyvenamąsias patalpas šiuo metu patikėjimo teise valdančios įstaigos pavadinimas</w:t>
            </w:r>
          </w:p>
        </w:tc>
      </w:tr>
      <w:tr w:rsidR="002B766D" w:rsidRPr="00D11F70" w14:paraId="0ECD613F" w14:textId="77777777" w:rsidTr="00AE6993">
        <w:trPr>
          <w:trHeight w:val="1380"/>
        </w:trPr>
        <w:tc>
          <w:tcPr>
            <w:tcW w:w="562" w:type="dxa"/>
            <w:vAlign w:val="center"/>
          </w:tcPr>
          <w:p w14:paraId="13A17FA8" w14:textId="78D264BA" w:rsidR="002B766D" w:rsidRPr="00D11F70" w:rsidRDefault="00200C72" w:rsidP="00AE6993">
            <w:pPr>
              <w:jc w:val="center"/>
              <w:rPr>
                <w:sz w:val="22"/>
                <w:szCs w:val="22"/>
                <w:lang w:val="lt-LT" w:eastAsia="lt-LT"/>
              </w:rPr>
            </w:pPr>
            <w:r w:rsidRPr="00930B5E">
              <w:rPr>
                <w:sz w:val="22"/>
                <w:szCs w:val="22"/>
                <w:lang w:val="lt-LT" w:eastAsia="lt-LT"/>
              </w:rPr>
              <w:t>12</w:t>
            </w:r>
            <w:r w:rsidR="002B766D" w:rsidRPr="00930B5E">
              <w:rPr>
                <w:sz w:val="22"/>
                <w:szCs w:val="22"/>
                <w:lang w:val="lt-LT" w:eastAsia="lt-LT"/>
              </w:rPr>
              <w:t>.</w:t>
            </w:r>
          </w:p>
        </w:tc>
        <w:tc>
          <w:tcPr>
            <w:tcW w:w="1560" w:type="dxa"/>
          </w:tcPr>
          <w:p w14:paraId="35AB1AF6" w14:textId="5BE20C1A" w:rsidR="002B766D" w:rsidRPr="00D11F70" w:rsidRDefault="002B766D" w:rsidP="00AE6993">
            <w:pPr>
              <w:rPr>
                <w:sz w:val="22"/>
                <w:szCs w:val="22"/>
                <w:lang w:val="lt-LT" w:eastAsia="lt-LT"/>
              </w:rPr>
            </w:pPr>
            <w:r w:rsidRPr="00D11F70">
              <w:rPr>
                <w:sz w:val="22"/>
                <w:szCs w:val="22"/>
                <w:lang w:val="lt-LT" w:eastAsia="lt-LT"/>
              </w:rPr>
              <w:t xml:space="preserve">Šakių </w:t>
            </w:r>
            <w:r w:rsidR="0023779D">
              <w:rPr>
                <w:sz w:val="22"/>
                <w:szCs w:val="22"/>
                <w:lang w:val="lt-LT" w:eastAsia="lt-LT"/>
              </w:rPr>
              <w:t>rajono savivaldybės viešoji biblioteka</w:t>
            </w:r>
          </w:p>
        </w:tc>
        <w:tc>
          <w:tcPr>
            <w:tcW w:w="1701" w:type="dxa"/>
          </w:tcPr>
          <w:p w14:paraId="00361B6C" w14:textId="719CCD5B" w:rsidR="002B766D" w:rsidRPr="00D11F70" w:rsidRDefault="00B96225" w:rsidP="00AE6993">
            <w:pPr>
              <w:rPr>
                <w:sz w:val="22"/>
                <w:szCs w:val="22"/>
                <w:lang w:val="lt-LT" w:eastAsia="lt-LT"/>
              </w:rPr>
            </w:pPr>
            <w:proofErr w:type="spellStart"/>
            <w:r>
              <w:rPr>
                <w:sz w:val="22"/>
                <w:szCs w:val="22"/>
                <w:lang w:val="lt-LT" w:eastAsia="lt-LT"/>
              </w:rPr>
              <w:t>Slavikų</w:t>
            </w:r>
            <w:proofErr w:type="spellEnd"/>
            <w:r>
              <w:rPr>
                <w:sz w:val="22"/>
                <w:szCs w:val="22"/>
                <w:lang w:val="lt-LT" w:eastAsia="lt-LT"/>
              </w:rPr>
              <w:t xml:space="preserve"> seniūnija, </w:t>
            </w:r>
            <w:proofErr w:type="spellStart"/>
            <w:r>
              <w:rPr>
                <w:sz w:val="22"/>
                <w:szCs w:val="22"/>
                <w:lang w:val="lt-LT" w:eastAsia="lt-LT"/>
              </w:rPr>
              <w:t>Slavikų</w:t>
            </w:r>
            <w:proofErr w:type="spellEnd"/>
            <w:r>
              <w:rPr>
                <w:sz w:val="22"/>
                <w:szCs w:val="22"/>
                <w:lang w:val="lt-LT" w:eastAsia="lt-LT"/>
              </w:rPr>
              <w:t xml:space="preserve"> kaimas, Pasieniečių g. 2</w:t>
            </w:r>
            <w:r w:rsidR="002B766D" w:rsidRPr="00D11F70">
              <w:rPr>
                <w:sz w:val="22"/>
                <w:szCs w:val="22"/>
                <w:lang w:val="lt-LT" w:eastAsia="lt-LT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36C6BFB9" w14:textId="5A2874F6" w:rsidR="002B766D" w:rsidRPr="00D11F70" w:rsidRDefault="007814DE" w:rsidP="00AE6993">
            <w:pPr>
              <w:jc w:val="both"/>
              <w:rPr>
                <w:sz w:val="22"/>
                <w:szCs w:val="22"/>
                <w:lang w:val="lt-LT" w:eastAsia="lt-LT"/>
              </w:rPr>
            </w:pPr>
            <w:r>
              <w:rPr>
                <w:sz w:val="22"/>
                <w:szCs w:val="22"/>
                <w:lang w:val="lt-LT" w:eastAsia="lt-LT"/>
              </w:rPr>
              <w:t>55,89</w:t>
            </w:r>
            <w:r w:rsidR="002B766D" w:rsidRPr="00D11F70">
              <w:rPr>
                <w:sz w:val="22"/>
                <w:szCs w:val="22"/>
                <w:lang w:val="lt-LT" w:eastAsia="lt-LT"/>
              </w:rPr>
              <w:t xml:space="preserve"> kv. m.</w:t>
            </w:r>
          </w:p>
          <w:p w14:paraId="01B5EC9C" w14:textId="57D63DF6" w:rsidR="002B766D" w:rsidRPr="00D11F70" w:rsidRDefault="002B766D" w:rsidP="00AE6993">
            <w:pPr>
              <w:jc w:val="both"/>
              <w:rPr>
                <w:sz w:val="22"/>
                <w:szCs w:val="22"/>
                <w:lang w:val="lt-LT" w:eastAsia="lt-LT"/>
              </w:rPr>
            </w:pPr>
            <w:r w:rsidRPr="00D11F70">
              <w:rPr>
                <w:sz w:val="22"/>
                <w:szCs w:val="22"/>
                <w:lang w:val="lt-LT" w:eastAsia="lt-LT"/>
              </w:rPr>
              <w:t xml:space="preserve">Byloje </w:t>
            </w:r>
            <w:proofErr w:type="spellStart"/>
            <w:r w:rsidRPr="00D11F70">
              <w:rPr>
                <w:sz w:val="22"/>
                <w:szCs w:val="22"/>
                <w:lang w:val="lt-LT" w:eastAsia="lt-LT"/>
              </w:rPr>
              <w:t>Nr.84</w:t>
            </w:r>
            <w:proofErr w:type="spellEnd"/>
            <w:r w:rsidRPr="00D11F70">
              <w:rPr>
                <w:sz w:val="22"/>
                <w:szCs w:val="22"/>
                <w:lang w:val="lt-LT" w:eastAsia="lt-LT"/>
              </w:rPr>
              <w:t>/</w:t>
            </w:r>
            <w:r w:rsidR="005E30E2">
              <w:rPr>
                <w:sz w:val="22"/>
                <w:szCs w:val="22"/>
                <w:lang w:val="lt-LT" w:eastAsia="lt-LT"/>
              </w:rPr>
              <w:t>8312</w:t>
            </w:r>
            <w:r w:rsidRPr="00D11F70">
              <w:rPr>
                <w:sz w:val="22"/>
                <w:szCs w:val="22"/>
                <w:lang w:val="lt-LT" w:eastAsia="lt-LT"/>
              </w:rPr>
              <w:t xml:space="preserve">, pastato šifras – </w:t>
            </w:r>
            <w:proofErr w:type="spellStart"/>
            <w:r w:rsidRPr="00D11F70">
              <w:rPr>
                <w:sz w:val="22"/>
                <w:szCs w:val="22"/>
                <w:lang w:val="lt-LT" w:eastAsia="lt-LT"/>
              </w:rPr>
              <w:t>1</w:t>
            </w:r>
            <w:r w:rsidR="005E30E2">
              <w:rPr>
                <w:sz w:val="22"/>
                <w:szCs w:val="22"/>
                <w:lang w:val="lt-LT" w:eastAsia="lt-LT"/>
              </w:rPr>
              <w:t>B</w:t>
            </w:r>
            <w:r w:rsidR="005E30E2">
              <w:rPr>
                <w:sz w:val="22"/>
                <w:szCs w:val="22"/>
                <w:vertAlign w:val="superscript"/>
                <w:lang w:val="lt-LT" w:eastAsia="lt-LT"/>
              </w:rPr>
              <w:t>1</w:t>
            </w:r>
            <w:proofErr w:type="spellEnd"/>
            <w:r w:rsidRPr="00D11F70">
              <w:rPr>
                <w:sz w:val="22"/>
                <w:szCs w:val="22"/>
                <w:lang w:val="lt-LT" w:eastAsia="lt-LT"/>
              </w:rPr>
              <w:t>/p, patalp</w:t>
            </w:r>
            <w:r w:rsidR="007814DE">
              <w:rPr>
                <w:sz w:val="22"/>
                <w:szCs w:val="22"/>
                <w:lang w:val="lt-LT" w:eastAsia="lt-LT"/>
              </w:rPr>
              <w:t>os</w:t>
            </w:r>
            <w:r w:rsidRPr="00D11F70">
              <w:rPr>
                <w:sz w:val="22"/>
                <w:szCs w:val="22"/>
                <w:lang w:val="lt-LT" w:eastAsia="lt-LT"/>
              </w:rPr>
              <w:t xml:space="preserve"> indeksa</w:t>
            </w:r>
            <w:r w:rsidR="007814DE">
              <w:rPr>
                <w:sz w:val="22"/>
                <w:szCs w:val="22"/>
                <w:lang w:val="lt-LT" w:eastAsia="lt-LT"/>
              </w:rPr>
              <w:t>s</w:t>
            </w:r>
            <w:r w:rsidRPr="00D11F70">
              <w:rPr>
                <w:sz w:val="22"/>
                <w:szCs w:val="22"/>
                <w:lang w:val="lt-LT" w:eastAsia="lt-LT"/>
              </w:rPr>
              <w:t xml:space="preserve"> </w:t>
            </w:r>
            <w:r w:rsidR="005E30E2">
              <w:rPr>
                <w:sz w:val="22"/>
                <w:szCs w:val="22"/>
                <w:lang w:val="lt-LT" w:eastAsia="lt-LT"/>
              </w:rPr>
              <w:t xml:space="preserve">- </w:t>
            </w:r>
            <w:r w:rsidRPr="00D11F70">
              <w:rPr>
                <w:sz w:val="22"/>
                <w:szCs w:val="22"/>
                <w:lang w:val="lt-LT" w:eastAsia="lt-LT"/>
              </w:rPr>
              <w:t>1-1</w:t>
            </w:r>
            <w:r w:rsidR="005E30E2">
              <w:rPr>
                <w:sz w:val="22"/>
                <w:szCs w:val="22"/>
                <w:lang w:val="lt-LT" w:eastAsia="lt-LT"/>
              </w:rPr>
              <w:t>0</w:t>
            </w:r>
            <w:r w:rsidRPr="00D11F70">
              <w:rPr>
                <w:sz w:val="22"/>
                <w:szCs w:val="22"/>
                <w:lang w:val="lt-LT" w:eastAsia="lt-LT"/>
              </w:rPr>
              <w:t>,</w:t>
            </w:r>
            <w:r w:rsidR="005E30E2">
              <w:rPr>
                <w:sz w:val="22"/>
                <w:szCs w:val="22"/>
                <w:lang w:val="lt-LT" w:eastAsia="lt-LT"/>
              </w:rPr>
              <w:t xml:space="preserve"> </w:t>
            </w:r>
            <w:r w:rsidRPr="00D11F70">
              <w:rPr>
                <w:sz w:val="22"/>
                <w:szCs w:val="22"/>
                <w:lang w:val="lt-LT" w:eastAsia="lt-LT"/>
              </w:rPr>
              <w:t>unikalus pastato Nr. 849</w:t>
            </w:r>
            <w:r w:rsidR="005E30E2">
              <w:rPr>
                <w:sz w:val="22"/>
                <w:szCs w:val="22"/>
                <w:lang w:val="lt-LT" w:eastAsia="lt-LT"/>
              </w:rPr>
              <w:t>8</w:t>
            </w:r>
            <w:r w:rsidRPr="00D11F70">
              <w:rPr>
                <w:sz w:val="22"/>
                <w:szCs w:val="22"/>
                <w:lang w:val="lt-LT" w:eastAsia="lt-LT"/>
              </w:rPr>
              <w:t>-</w:t>
            </w:r>
            <w:r w:rsidR="005E30E2">
              <w:rPr>
                <w:sz w:val="22"/>
                <w:szCs w:val="22"/>
                <w:lang w:val="lt-LT" w:eastAsia="lt-LT"/>
              </w:rPr>
              <w:t>3009</w:t>
            </w:r>
            <w:r w:rsidRPr="00D11F70">
              <w:rPr>
                <w:sz w:val="22"/>
                <w:szCs w:val="22"/>
                <w:lang w:val="lt-LT" w:eastAsia="lt-LT"/>
              </w:rPr>
              <w:t>-</w:t>
            </w:r>
            <w:r w:rsidR="005E30E2">
              <w:rPr>
                <w:sz w:val="22"/>
                <w:szCs w:val="22"/>
                <w:lang w:val="lt-LT" w:eastAsia="lt-LT"/>
              </w:rPr>
              <w:t>8017.</w:t>
            </w:r>
            <w:r w:rsidRPr="00D11F70">
              <w:rPr>
                <w:sz w:val="22"/>
                <w:szCs w:val="22"/>
                <w:lang w:val="lt-LT" w:eastAsia="lt-LT"/>
              </w:rPr>
              <w:t xml:space="preserve"> </w:t>
            </w:r>
            <w:r w:rsidR="005E30E2">
              <w:rPr>
                <w:sz w:val="22"/>
                <w:szCs w:val="22"/>
                <w:lang w:val="lt-LT" w:eastAsia="lt-LT"/>
              </w:rPr>
              <w:t>L</w:t>
            </w:r>
            <w:r w:rsidRPr="00D11F70">
              <w:rPr>
                <w:sz w:val="22"/>
                <w:szCs w:val="22"/>
                <w:lang w:val="lt-LT" w:eastAsia="lt-LT"/>
              </w:rPr>
              <w:t xml:space="preserve">eidžiant naudotis bendro naudojimo patalpomis, kurių indeksai – 1-1, </w:t>
            </w:r>
            <w:r w:rsidRPr="00D11F70">
              <w:rPr>
                <w:sz w:val="22"/>
                <w:szCs w:val="22"/>
                <w:lang w:val="lt-LT"/>
              </w:rPr>
              <w:t>1</w:t>
            </w:r>
            <w:r w:rsidR="005E30E2">
              <w:rPr>
                <w:sz w:val="22"/>
                <w:szCs w:val="22"/>
                <w:lang w:val="lt-LT"/>
              </w:rPr>
              <w:t>-8</w:t>
            </w:r>
            <w:r w:rsidRPr="00D11F70">
              <w:rPr>
                <w:sz w:val="22"/>
                <w:szCs w:val="22"/>
                <w:lang w:val="lt-LT"/>
              </w:rPr>
              <w:t>.</w:t>
            </w:r>
          </w:p>
        </w:tc>
        <w:tc>
          <w:tcPr>
            <w:tcW w:w="1856" w:type="dxa"/>
          </w:tcPr>
          <w:p w14:paraId="3B42DAB7" w14:textId="36D4A52D" w:rsidR="002B766D" w:rsidRPr="00D11F70" w:rsidRDefault="00B96225" w:rsidP="00AE6993">
            <w:pPr>
              <w:rPr>
                <w:sz w:val="22"/>
                <w:szCs w:val="22"/>
                <w:lang w:val="lt-LT" w:eastAsia="lt-LT"/>
              </w:rPr>
            </w:pPr>
            <w:r>
              <w:rPr>
                <w:sz w:val="22"/>
                <w:szCs w:val="22"/>
                <w:lang w:val="lt-LT" w:eastAsia="lt-LT"/>
              </w:rPr>
              <w:t>Rajono savivaldybės administracija</w:t>
            </w:r>
          </w:p>
        </w:tc>
      </w:tr>
    </w:tbl>
    <w:p w14:paraId="7818724B" w14:textId="7DF08290" w:rsidR="002B766D" w:rsidRPr="00D11F70" w:rsidRDefault="002B766D" w:rsidP="003C77FD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lang w:val="lt-LT"/>
        </w:rPr>
      </w:pPr>
      <w:r w:rsidRPr="00D11F70">
        <w:rPr>
          <w:rFonts w:ascii="Times New Roman" w:hAnsi="Times New Roman"/>
          <w:lang w:val="lt-LT"/>
        </w:rPr>
        <w:tab/>
        <w:t xml:space="preserve">2. Įgalioti Šakių rajono </w:t>
      </w:r>
      <w:r w:rsidR="00500858">
        <w:rPr>
          <w:rFonts w:ascii="Times New Roman" w:hAnsi="Times New Roman"/>
          <w:lang w:val="lt-LT"/>
        </w:rPr>
        <w:t>savivaldybės administracijos</w:t>
      </w:r>
      <w:r w:rsidRPr="00D11F70">
        <w:rPr>
          <w:rFonts w:ascii="Times New Roman" w:hAnsi="Times New Roman"/>
          <w:lang w:val="lt-LT"/>
        </w:rPr>
        <w:t xml:space="preserve"> direktorių pasirašyti susitarimą dėl </w:t>
      </w:r>
      <w:r w:rsidR="0055783B">
        <w:rPr>
          <w:rFonts w:ascii="Times New Roman" w:hAnsi="Times New Roman"/>
          <w:lang w:val="lt-LT"/>
        </w:rPr>
        <w:t>S</w:t>
      </w:r>
      <w:r w:rsidRPr="00D11F70">
        <w:rPr>
          <w:rFonts w:ascii="Times New Roman" w:hAnsi="Times New Roman"/>
          <w:lang w:val="lt-LT"/>
        </w:rPr>
        <w:t xml:space="preserve">avivaldybės turto panaudos sutarties </w:t>
      </w:r>
      <w:r w:rsidRPr="007814DE">
        <w:rPr>
          <w:rFonts w:ascii="Times New Roman" w:hAnsi="Times New Roman"/>
          <w:lang w:val="lt-LT"/>
        </w:rPr>
        <w:t xml:space="preserve">Nr. </w:t>
      </w:r>
      <w:proofErr w:type="spellStart"/>
      <w:r w:rsidRPr="007814DE">
        <w:rPr>
          <w:rFonts w:ascii="Times New Roman" w:hAnsi="Times New Roman"/>
          <w:lang w:val="lt-LT"/>
        </w:rPr>
        <w:t>1D</w:t>
      </w:r>
      <w:proofErr w:type="spellEnd"/>
      <w:r w:rsidRPr="007814DE">
        <w:rPr>
          <w:rFonts w:ascii="Times New Roman" w:hAnsi="Times New Roman"/>
          <w:lang w:val="lt-LT"/>
        </w:rPr>
        <w:t>-</w:t>
      </w:r>
      <w:r w:rsidR="00500858" w:rsidRPr="007814DE">
        <w:rPr>
          <w:rFonts w:ascii="Times New Roman" w:hAnsi="Times New Roman"/>
          <w:lang w:val="lt-LT"/>
        </w:rPr>
        <w:t>9</w:t>
      </w:r>
      <w:r w:rsidRPr="007814DE">
        <w:rPr>
          <w:rFonts w:ascii="Times New Roman" w:hAnsi="Times New Roman"/>
          <w:lang w:val="lt-LT"/>
        </w:rPr>
        <w:t>, sudarytos 20</w:t>
      </w:r>
      <w:r w:rsidR="00500858" w:rsidRPr="007814DE">
        <w:rPr>
          <w:rFonts w:ascii="Times New Roman" w:hAnsi="Times New Roman"/>
          <w:lang w:val="lt-LT"/>
        </w:rPr>
        <w:t>1</w:t>
      </w:r>
      <w:r w:rsidRPr="007814DE">
        <w:rPr>
          <w:rFonts w:ascii="Times New Roman" w:hAnsi="Times New Roman"/>
          <w:lang w:val="lt-LT"/>
        </w:rPr>
        <w:t xml:space="preserve">2 m. </w:t>
      </w:r>
      <w:r w:rsidR="00500858" w:rsidRPr="007814DE">
        <w:rPr>
          <w:rFonts w:ascii="Times New Roman" w:hAnsi="Times New Roman"/>
          <w:lang w:val="lt-LT"/>
        </w:rPr>
        <w:t>kovo</w:t>
      </w:r>
      <w:r w:rsidRPr="007814DE">
        <w:rPr>
          <w:rFonts w:ascii="Times New Roman" w:hAnsi="Times New Roman"/>
          <w:lang w:val="lt-LT"/>
        </w:rPr>
        <w:t xml:space="preserve"> 20 d., pakeitimo bei turto perdavimo–priėmimo aktą.</w:t>
      </w:r>
      <w:r w:rsidRPr="00D11F70">
        <w:rPr>
          <w:rFonts w:ascii="Times New Roman" w:hAnsi="Times New Roman"/>
          <w:lang w:val="lt-LT"/>
        </w:rPr>
        <w:t xml:space="preserve"> </w:t>
      </w:r>
    </w:p>
    <w:p w14:paraId="5CE5A13A" w14:textId="5BD7D2C5" w:rsidR="002B766D" w:rsidRPr="00D11F70" w:rsidRDefault="002B766D" w:rsidP="003C77FD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Style w:val="uficommentbody"/>
          <w:rFonts w:ascii="Times New Roman" w:hAnsi="Times New Roman"/>
          <w:lang w:val="lt-LT"/>
        </w:rPr>
      </w:pPr>
      <w:r w:rsidRPr="00D11F70">
        <w:rPr>
          <w:rFonts w:ascii="Times New Roman" w:hAnsi="Times New Roman"/>
          <w:lang w:val="lt-LT"/>
        </w:rPr>
        <w:tab/>
      </w:r>
      <w:r w:rsidRPr="00D11F70">
        <w:rPr>
          <w:rFonts w:ascii="Times New Roman" w:hAnsi="Times New Roman"/>
          <w:szCs w:val="24"/>
          <w:lang w:val="lt-LT"/>
        </w:rPr>
        <w:t>Š</w:t>
      </w:r>
      <w:r w:rsidRPr="00D11F70">
        <w:rPr>
          <w:rStyle w:val="uficommentbody"/>
          <w:rFonts w:ascii="Times New Roman" w:hAnsi="Times New Roman"/>
          <w:lang w:val="lt-LT"/>
        </w:rPr>
        <w:t xml:space="preserve">is sprendimas per vieną mėnesį nuo sprendimo paskelbimo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D11F70">
        <w:rPr>
          <w:rStyle w:val="uficommentbody"/>
          <w:rFonts w:ascii="Times New Roman" w:hAnsi="Times New Roman"/>
          <w:lang w:val="lt-LT"/>
        </w:rPr>
        <w:t>8A</w:t>
      </w:r>
      <w:proofErr w:type="spellEnd"/>
      <w:r w:rsidRPr="00D11F70">
        <w:rPr>
          <w:rStyle w:val="uficommentbody"/>
          <w:rFonts w:ascii="Times New Roman" w:hAnsi="Times New Roman"/>
          <w:lang w:val="lt-LT"/>
        </w:rPr>
        <w:t>, Kaunas.</w:t>
      </w:r>
    </w:p>
    <w:p w14:paraId="7067232E" w14:textId="77777777" w:rsidR="002B766D" w:rsidRPr="00D11F70" w:rsidRDefault="002B766D" w:rsidP="002B766D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Cs w:val="24"/>
          <w:lang w:val="lt-LT"/>
        </w:rPr>
      </w:pPr>
    </w:p>
    <w:p w14:paraId="3FBD983E" w14:textId="77777777" w:rsidR="002B766D" w:rsidRPr="00D11F70" w:rsidRDefault="002B766D" w:rsidP="002B766D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  <w:r w:rsidRPr="00D11F70">
        <w:rPr>
          <w:rFonts w:ascii="Times New Roman" w:hAnsi="Times New Roman"/>
          <w:szCs w:val="24"/>
          <w:lang w:val="lt-LT"/>
        </w:rPr>
        <w:t>Savivaldybės meras</w:t>
      </w:r>
      <w:r w:rsidRPr="00D11F70">
        <w:rPr>
          <w:rFonts w:ascii="Times New Roman" w:hAnsi="Times New Roman"/>
          <w:szCs w:val="24"/>
          <w:lang w:val="lt-LT"/>
        </w:rPr>
        <w:tab/>
      </w:r>
      <w:r w:rsidRPr="00D11F70">
        <w:rPr>
          <w:rFonts w:ascii="Times New Roman" w:hAnsi="Times New Roman"/>
          <w:szCs w:val="24"/>
          <w:lang w:val="lt-LT"/>
        </w:rPr>
        <w:tab/>
      </w:r>
      <w:r w:rsidRPr="00D11F70">
        <w:rPr>
          <w:rFonts w:ascii="Times New Roman" w:hAnsi="Times New Roman"/>
          <w:szCs w:val="24"/>
          <w:lang w:val="lt-LT"/>
        </w:rPr>
        <w:tab/>
      </w:r>
      <w:r w:rsidRPr="00D11F70">
        <w:rPr>
          <w:rFonts w:ascii="Times New Roman" w:hAnsi="Times New Roman"/>
          <w:szCs w:val="24"/>
          <w:lang w:val="lt-LT"/>
        </w:rPr>
        <w:tab/>
      </w:r>
      <w:r w:rsidRPr="00D11F70">
        <w:rPr>
          <w:rFonts w:ascii="Times New Roman" w:hAnsi="Times New Roman"/>
          <w:szCs w:val="24"/>
          <w:lang w:val="lt-LT"/>
        </w:rPr>
        <w:tab/>
      </w:r>
      <w:r w:rsidRPr="00D11F70">
        <w:rPr>
          <w:rFonts w:ascii="Times New Roman" w:hAnsi="Times New Roman"/>
          <w:szCs w:val="24"/>
          <w:lang w:val="lt-LT"/>
        </w:rPr>
        <w:tab/>
      </w:r>
      <w:r w:rsidRPr="00D11F70">
        <w:rPr>
          <w:rFonts w:ascii="Times New Roman" w:hAnsi="Times New Roman"/>
          <w:szCs w:val="24"/>
          <w:lang w:val="lt-LT"/>
        </w:rPr>
        <w:tab/>
      </w:r>
      <w:r w:rsidRPr="00D11F70">
        <w:rPr>
          <w:rFonts w:ascii="Times New Roman" w:hAnsi="Times New Roman"/>
          <w:szCs w:val="24"/>
          <w:lang w:val="lt-LT"/>
        </w:rPr>
        <w:tab/>
        <w:t xml:space="preserve">Raimondas Januševičius </w:t>
      </w:r>
    </w:p>
    <w:p w14:paraId="6786582A" w14:textId="77777777" w:rsidR="002B766D" w:rsidRPr="00D11F70" w:rsidRDefault="002B766D" w:rsidP="002B766D">
      <w:pPr>
        <w:tabs>
          <w:tab w:val="left" w:pos="1191"/>
        </w:tabs>
        <w:rPr>
          <w:lang w:val="lt-LT"/>
        </w:rPr>
      </w:pPr>
    </w:p>
    <w:p w14:paraId="02D559E5" w14:textId="646689B0" w:rsidR="007B1ECB" w:rsidRPr="00F74951" w:rsidRDefault="007B1ECB">
      <w:pPr>
        <w:rPr>
          <w:lang w:val="pt-BR"/>
        </w:rPr>
      </w:pPr>
    </w:p>
    <w:p w14:paraId="44A67055" w14:textId="77777777" w:rsidR="00247C5B" w:rsidRPr="009F00D3" w:rsidRDefault="00247C5B" w:rsidP="00247C5B">
      <w:pPr>
        <w:tabs>
          <w:tab w:val="left" w:pos="1191"/>
        </w:tabs>
        <w:rPr>
          <w:lang w:val="lt-LT"/>
        </w:rPr>
      </w:pPr>
      <w:r w:rsidRPr="009F00D3">
        <w:rPr>
          <w:lang w:val="lt-LT"/>
        </w:rPr>
        <w:t>Parengė:</w:t>
      </w:r>
      <w:r w:rsidRPr="009F00D3">
        <w:rPr>
          <w:lang w:val="lt-LT"/>
        </w:rPr>
        <w:tab/>
        <w:t xml:space="preserve">Biudžeto, turto ir strateginio planavimo skyrius (S. </w:t>
      </w:r>
      <w:proofErr w:type="spellStart"/>
      <w:r w:rsidRPr="009F00D3">
        <w:rPr>
          <w:lang w:val="lt-LT"/>
        </w:rPr>
        <w:t>Gruzdaitienė</w:t>
      </w:r>
      <w:proofErr w:type="spellEnd"/>
      <w:r w:rsidRPr="009F00D3">
        <w:rPr>
          <w:lang w:val="lt-LT"/>
        </w:rPr>
        <w:t>)</w:t>
      </w:r>
    </w:p>
    <w:p w14:paraId="40303D34" w14:textId="77777777" w:rsidR="00247C5B" w:rsidRPr="00F74951" w:rsidRDefault="00247C5B" w:rsidP="00247C5B">
      <w:pPr>
        <w:tabs>
          <w:tab w:val="left" w:pos="1191"/>
        </w:tabs>
        <w:rPr>
          <w:lang w:val="lt-LT"/>
        </w:rPr>
      </w:pPr>
      <w:r w:rsidRPr="009F00D3">
        <w:rPr>
          <w:lang w:val="lt-LT"/>
        </w:rPr>
        <w:t>Pranešėja:</w:t>
      </w:r>
      <w:r w:rsidRPr="009F00D3">
        <w:rPr>
          <w:lang w:val="lt-LT"/>
        </w:rPr>
        <w:tab/>
        <w:t xml:space="preserve">E. </w:t>
      </w:r>
      <w:proofErr w:type="spellStart"/>
      <w:r w:rsidRPr="009F00D3">
        <w:rPr>
          <w:lang w:val="lt-LT"/>
        </w:rPr>
        <w:t>Grigaitienė</w:t>
      </w:r>
      <w:proofErr w:type="spellEnd"/>
    </w:p>
    <w:p w14:paraId="15A8C2F1" w14:textId="77777777" w:rsidR="00247C5B" w:rsidRPr="00F74951" w:rsidRDefault="00247C5B" w:rsidP="00247C5B">
      <w:pPr>
        <w:jc w:val="center"/>
        <w:rPr>
          <w:b/>
          <w:lang w:val="lt-LT"/>
        </w:rPr>
      </w:pPr>
    </w:p>
    <w:p w14:paraId="064B633B" w14:textId="77777777" w:rsidR="00247C5B" w:rsidRPr="00F74951" w:rsidRDefault="00247C5B" w:rsidP="00247C5B">
      <w:pPr>
        <w:jc w:val="center"/>
        <w:rPr>
          <w:b/>
          <w:lang w:val="lt-LT"/>
        </w:rPr>
      </w:pPr>
      <w:r w:rsidRPr="00F74951">
        <w:rPr>
          <w:b/>
          <w:lang w:val="lt-LT"/>
        </w:rPr>
        <w:lastRenderedPageBreak/>
        <w:t>ŠAKIŲ RAJONO SAVIVALDYBĖS ADMINISTRACIJOS</w:t>
      </w:r>
      <w:r w:rsidRPr="00F74951">
        <w:rPr>
          <w:b/>
          <w:noProof/>
          <w:lang w:val="lt-LT"/>
        </w:rPr>
        <w:t xml:space="preserve"> </w:t>
      </w:r>
    </w:p>
    <w:p w14:paraId="152A9372" w14:textId="77777777" w:rsidR="00247C5B" w:rsidRPr="00F74951" w:rsidRDefault="00247C5B" w:rsidP="00247C5B">
      <w:pPr>
        <w:tabs>
          <w:tab w:val="left" w:pos="6804"/>
        </w:tabs>
        <w:rPr>
          <w:b/>
          <w:lang w:val="lt-LT"/>
        </w:rPr>
      </w:pPr>
      <w:r w:rsidRPr="00F74951">
        <w:rPr>
          <w:b/>
          <w:lang w:val="lt-LT"/>
        </w:rPr>
        <w:tab/>
        <w:t xml:space="preserve">   </w:t>
      </w:r>
    </w:p>
    <w:p w14:paraId="1D673B0E" w14:textId="77777777" w:rsidR="00247C5B" w:rsidRPr="00F74951" w:rsidRDefault="00247C5B" w:rsidP="00247C5B">
      <w:pPr>
        <w:ind w:left="187"/>
        <w:jc w:val="center"/>
        <w:rPr>
          <w:b/>
          <w:lang w:val="lt-LT"/>
        </w:rPr>
      </w:pPr>
      <w:r w:rsidRPr="00F74951">
        <w:rPr>
          <w:b/>
          <w:lang w:val="lt-LT"/>
        </w:rPr>
        <w:t>AIŠKINAMASIS RAŠTAS</w:t>
      </w:r>
    </w:p>
    <w:p w14:paraId="1C515C3C" w14:textId="77777777" w:rsidR="00247C5B" w:rsidRPr="00F74951" w:rsidRDefault="00247C5B" w:rsidP="00247C5B">
      <w:pPr>
        <w:ind w:left="187"/>
        <w:jc w:val="center"/>
        <w:rPr>
          <w:b/>
          <w:lang w:val="pt-BR"/>
        </w:rPr>
      </w:pPr>
      <w:r w:rsidRPr="00F74951">
        <w:rPr>
          <w:b/>
          <w:lang w:val="pt-BR"/>
        </w:rPr>
        <w:t xml:space="preserve">PRIE ŠAKIŲ RAJONO SAVIVALDYBĖS TARYBOS SPRENDIMO </w:t>
      </w:r>
    </w:p>
    <w:p w14:paraId="784C1C98" w14:textId="6B1F1E2B" w:rsidR="00247C5B" w:rsidRPr="006C34C7" w:rsidRDefault="00247C5B" w:rsidP="00247C5B">
      <w:pPr>
        <w:jc w:val="center"/>
        <w:rPr>
          <w:b/>
          <w:lang w:val="lt-LT"/>
        </w:rPr>
      </w:pPr>
      <w:r w:rsidRPr="00F74951">
        <w:rPr>
          <w:b/>
          <w:lang w:val="pt-BR"/>
        </w:rPr>
        <w:t>„</w:t>
      </w:r>
      <w:r w:rsidRPr="006C34C7">
        <w:rPr>
          <w:b/>
          <w:lang w:val="lt-LT"/>
        </w:rPr>
        <w:t>DĖL</w:t>
      </w:r>
      <w:r w:rsidR="006C34C7" w:rsidRPr="006C34C7">
        <w:rPr>
          <w:b/>
          <w:lang w:val="lt-LT"/>
        </w:rPr>
        <w:t xml:space="preserve"> </w:t>
      </w:r>
      <w:r w:rsidR="006C34C7" w:rsidRPr="00F74951">
        <w:rPr>
          <w:b/>
          <w:caps/>
          <w:lang w:val="pt-BR"/>
        </w:rPr>
        <w:t>ŠAKIŲ RAJONO SAVIVALDYBĖS TARYBOS 2012 M. VASARIO 29 D. SPRENDIMO NR. T-60 „DĖL NEGYVENAMŲJŲ PATALPŲ, ESANČIŲ ŠAKIŲ RAJONE, PERDAVIMO LAIKINAI NEATLYGINTINAI VALDYTI IR NAUDOTIS RAJONO BIUDŽETINĖMS ĮSTAIGOMS“</w:t>
      </w:r>
      <w:r w:rsidR="006C34C7" w:rsidRPr="00F74951">
        <w:rPr>
          <w:b/>
          <w:lang w:val="pt-BR"/>
        </w:rPr>
        <w:t xml:space="preserve"> PAKEITIMO</w:t>
      </w:r>
      <w:r w:rsidRPr="006C34C7">
        <w:rPr>
          <w:b/>
          <w:lang w:val="lt-LT"/>
        </w:rPr>
        <w:t>“ PROJEKTO</w:t>
      </w:r>
    </w:p>
    <w:p w14:paraId="1AF1F945" w14:textId="77777777" w:rsidR="00247C5B" w:rsidRPr="006C34C7" w:rsidRDefault="00247C5B" w:rsidP="00247C5B">
      <w:pPr>
        <w:ind w:left="187"/>
        <w:jc w:val="center"/>
        <w:rPr>
          <w:b/>
          <w:lang w:val="lt-LT"/>
        </w:rPr>
      </w:pPr>
    </w:p>
    <w:p w14:paraId="4FF47DE5" w14:textId="29BBDA68" w:rsidR="00247C5B" w:rsidRPr="00F9032C" w:rsidRDefault="00247C5B" w:rsidP="00247C5B">
      <w:pPr>
        <w:jc w:val="center"/>
        <w:rPr>
          <w:lang w:val="lt-LT"/>
        </w:rPr>
      </w:pPr>
      <w:r w:rsidRPr="00F9032C">
        <w:rPr>
          <w:lang w:val="lt-LT"/>
        </w:rPr>
        <w:t>202</w:t>
      </w:r>
      <w:r>
        <w:rPr>
          <w:lang w:val="lt-LT"/>
        </w:rPr>
        <w:t>4</w:t>
      </w:r>
      <w:r w:rsidRPr="00F9032C">
        <w:rPr>
          <w:lang w:val="lt-LT"/>
        </w:rPr>
        <w:t xml:space="preserve"> m. </w:t>
      </w:r>
      <w:r>
        <w:rPr>
          <w:lang w:val="lt-LT"/>
        </w:rPr>
        <w:t xml:space="preserve">sausio 25 </w:t>
      </w:r>
      <w:r w:rsidRPr="00F9032C">
        <w:rPr>
          <w:lang w:val="lt-LT"/>
        </w:rPr>
        <w:t>d.</w:t>
      </w:r>
    </w:p>
    <w:p w14:paraId="718E8C03" w14:textId="77777777" w:rsidR="00247C5B" w:rsidRPr="00F9032C" w:rsidRDefault="00247C5B" w:rsidP="00247C5B">
      <w:pPr>
        <w:jc w:val="center"/>
        <w:rPr>
          <w:lang w:val="lt-LT"/>
        </w:rPr>
      </w:pPr>
      <w:r w:rsidRPr="00F9032C">
        <w:rPr>
          <w:lang w:val="lt-LT"/>
        </w:rPr>
        <w:t>Šakiai</w:t>
      </w:r>
    </w:p>
    <w:p w14:paraId="049E366B" w14:textId="77777777" w:rsidR="00247C5B" w:rsidRPr="00F9032C" w:rsidRDefault="00247C5B" w:rsidP="00247C5B">
      <w:pPr>
        <w:ind w:left="187"/>
        <w:rPr>
          <w:lang w:val="lt-LT"/>
        </w:rPr>
      </w:pPr>
    </w:p>
    <w:p w14:paraId="7EDEA74A" w14:textId="3BB6A80E" w:rsidR="00230BAA" w:rsidRPr="00D82753" w:rsidRDefault="00247C5B" w:rsidP="00230BAA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 w:rsidRPr="00F9032C">
        <w:rPr>
          <w:lang w:val="lt-LT"/>
        </w:rPr>
        <w:tab/>
      </w:r>
      <w:r w:rsidRPr="003420AE">
        <w:rPr>
          <w:rFonts w:ascii="Times New Roman" w:hAnsi="Times New Roman"/>
          <w:lang w:val="lt-LT"/>
        </w:rPr>
        <w:t xml:space="preserve">1. Parengto projekto tikslai, uždaviniai ir laukiami rezultatai: </w:t>
      </w:r>
      <w:r w:rsidR="00230BAA">
        <w:rPr>
          <w:rFonts w:ascii="Times New Roman" w:hAnsi="Times New Roman"/>
          <w:lang w:val="lt-LT"/>
        </w:rPr>
        <w:t xml:space="preserve">pakeisti 2012 m. kovo 20 d. savivaldybės turto panaudos sutartį Nr. </w:t>
      </w:r>
      <w:proofErr w:type="spellStart"/>
      <w:r w:rsidR="00230BAA">
        <w:rPr>
          <w:rFonts w:ascii="Times New Roman" w:hAnsi="Times New Roman"/>
          <w:lang w:val="lt-LT"/>
        </w:rPr>
        <w:t>1D</w:t>
      </w:r>
      <w:proofErr w:type="spellEnd"/>
      <w:r w:rsidR="00230BAA">
        <w:rPr>
          <w:rFonts w:ascii="Times New Roman" w:hAnsi="Times New Roman"/>
          <w:lang w:val="lt-LT"/>
        </w:rPr>
        <w:t>-9, sudarytą su Šakių rajono savivaldybės viešąja biblioteka</w:t>
      </w:r>
      <w:r w:rsidR="003A671A">
        <w:rPr>
          <w:rFonts w:ascii="Times New Roman" w:hAnsi="Times New Roman"/>
          <w:lang w:val="lt-LT"/>
        </w:rPr>
        <w:t xml:space="preserve"> ir perimti grąžinamą patalpą</w:t>
      </w:r>
      <w:r w:rsidR="000B2653">
        <w:rPr>
          <w:rFonts w:ascii="Times New Roman" w:hAnsi="Times New Roman"/>
          <w:lang w:val="lt-LT"/>
        </w:rPr>
        <w:t xml:space="preserve">, esančią </w:t>
      </w:r>
      <w:proofErr w:type="spellStart"/>
      <w:r w:rsidR="000B2653">
        <w:rPr>
          <w:rFonts w:ascii="Times New Roman" w:hAnsi="Times New Roman"/>
          <w:lang w:val="lt-LT"/>
        </w:rPr>
        <w:t>Slavikų</w:t>
      </w:r>
      <w:proofErr w:type="spellEnd"/>
      <w:r w:rsidR="000B2653">
        <w:rPr>
          <w:rFonts w:ascii="Times New Roman" w:hAnsi="Times New Roman"/>
          <w:lang w:val="lt-LT"/>
        </w:rPr>
        <w:t xml:space="preserve"> seniūnijoje, </w:t>
      </w:r>
      <w:proofErr w:type="spellStart"/>
      <w:r w:rsidR="000B2653">
        <w:rPr>
          <w:rFonts w:ascii="Times New Roman" w:hAnsi="Times New Roman"/>
          <w:lang w:val="lt-LT"/>
        </w:rPr>
        <w:t>Slavikų</w:t>
      </w:r>
      <w:proofErr w:type="spellEnd"/>
      <w:r w:rsidR="000B2653">
        <w:rPr>
          <w:rFonts w:ascii="Times New Roman" w:hAnsi="Times New Roman"/>
          <w:lang w:val="lt-LT"/>
        </w:rPr>
        <w:t xml:space="preserve"> kaime, Pasieniečių g. 2</w:t>
      </w:r>
      <w:r w:rsidR="00230BAA">
        <w:rPr>
          <w:rFonts w:ascii="Times New Roman" w:hAnsi="Times New Roman"/>
          <w:lang w:val="lt-LT"/>
        </w:rPr>
        <w:t>.</w:t>
      </w:r>
    </w:p>
    <w:p w14:paraId="7351B9EE" w14:textId="77777777" w:rsidR="00247C5B" w:rsidRPr="003420AE" w:rsidRDefault="00247C5B" w:rsidP="00247C5B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3420AE">
        <w:rPr>
          <w:lang w:val="lt-LT"/>
        </w:rPr>
        <w:tab/>
        <w:t>2. Biudžeto lėšų poreikis, konkretūs finansavimo šaltiniai</w:t>
      </w:r>
      <w:r w:rsidRPr="003420AE">
        <w:rPr>
          <w:color w:val="000000"/>
          <w:lang w:val="lt-LT" w:eastAsia="lt-LT"/>
        </w:rPr>
        <w:t>: 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4"/>
        <w:gridCol w:w="4256"/>
      </w:tblGrid>
      <w:tr w:rsidR="00247C5B" w:rsidRPr="003420AE" w14:paraId="782563BD" w14:textId="77777777" w:rsidTr="00787139">
        <w:tc>
          <w:tcPr>
            <w:tcW w:w="5400" w:type="dxa"/>
          </w:tcPr>
          <w:p w14:paraId="2156C6A4" w14:textId="77777777" w:rsidR="00247C5B" w:rsidRPr="003420AE" w:rsidRDefault="00247C5B" w:rsidP="00787139">
            <w:pPr>
              <w:spacing w:line="360" w:lineRule="auto"/>
              <w:jc w:val="center"/>
              <w:rPr>
                <w:b/>
                <w:lang w:val="lt-LT"/>
              </w:rPr>
            </w:pPr>
            <w:r w:rsidRPr="003420AE">
              <w:rPr>
                <w:b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190F39B4" w14:textId="77777777" w:rsidR="00247C5B" w:rsidRPr="003420AE" w:rsidRDefault="00247C5B" w:rsidP="00787139">
            <w:pPr>
              <w:spacing w:line="360" w:lineRule="auto"/>
              <w:jc w:val="center"/>
              <w:rPr>
                <w:b/>
                <w:lang w:val="lt-LT"/>
              </w:rPr>
            </w:pPr>
            <w:r w:rsidRPr="003420AE">
              <w:rPr>
                <w:b/>
                <w:lang w:val="lt-LT"/>
              </w:rPr>
              <w:t>Suderinta su</w:t>
            </w:r>
          </w:p>
        </w:tc>
      </w:tr>
      <w:tr w:rsidR="00247C5B" w:rsidRPr="003420AE" w14:paraId="47CE49E0" w14:textId="77777777" w:rsidTr="00787139">
        <w:tc>
          <w:tcPr>
            <w:tcW w:w="5400" w:type="dxa"/>
          </w:tcPr>
          <w:p w14:paraId="4D703016" w14:textId="77777777" w:rsidR="00247C5B" w:rsidRPr="003420AE" w:rsidRDefault="00247C5B" w:rsidP="00787139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4347" w:type="dxa"/>
          </w:tcPr>
          <w:p w14:paraId="63F1A185" w14:textId="77777777" w:rsidR="00247C5B" w:rsidRPr="003420AE" w:rsidRDefault="00247C5B" w:rsidP="00787139">
            <w:pPr>
              <w:spacing w:line="360" w:lineRule="auto"/>
              <w:jc w:val="both"/>
              <w:rPr>
                <w:lang w:val="lt-LT"/>
              </w:rPr>
            </w:pPr>
          </w:p>
        </w:tc>
      </w:tr>
    </w:tbl>
    <w:p w14:paraId="4FF4F90E" w14:textId="77777777" w:rsidR="00247C5B" w:rsidRPr="003420AE" w:rsidRDefault="00247C5B" w:rsidP="00247C5B">
      <w:pPr>
        <w:spacing w:line="360" w:lineRule="auto"/>
        <w:ind w:firstLine="720"/>
        <w:jc w:val="both"/>
        <w:rPr>
          <w:lang w:val="lt-LT"/>
        </w:rPr>
      </w:pPr>
      <w:r w:rsidRPr="003420AE">
        <w:rPr>
          <w:lang w:val="lt-LT"/>
        </w:rPr>
        <w:t xml:space="preserve">3. Projekto antikorupcinis vertinimas </w:t>
      </w:r>
      <w:r w:rsidRPr="003420AE">
        <w:rPr>
          <w:color w:val="000000"/>
          <w:lang w:val="lt-LT"/>
        </w:rPr>
        <w:t>(jei taip, pridedama antikorupcinio vertinimo pažyma)</w:t>
      </w:r>
      <w:r w:rsidRPr="003420AE">
        <w:rPr>
          <w:lang w:val="lt-LT"/>
        </w:rPr>
        <w:t>: teisės akto projekto antikorupcinis vertinimas neatliekamas, nes teisės akto projektu nebus reguliuojami visuomeniniai santykiai, susiję su Lietuvos Respublikos korupcijos prevencijos įstatymo 8 straipsnio 1 dalyje reglamentuojamomis veiklos sritimis.</w:t>
      </w:r>
    </w:p>
    <w:p w14:paraId="04037065" w14:textId="7939338A" w:rsidR="00247C5B" w:rsidRPr="003420AE" w:rsidRDefault="00247C5B" w:rsidP="003C77FD">
      <w:pPr>
        <w:tabs>
          <w:tab w:val="left" w:pos="720"/>
          <w:tab w:val="left" w:pos="1242"/>
          <w:tab w:val="left" w:pos="7450"/>
        </w:tabs>
        <w:spacing w:line="360" w:lineRule="auto"/>
        <w:ind w:firstLine="720"/>
        <w:jc w:val="both"/>
        <w:rPr>
          <w:lang w:val="lt-LT"/>
        </w:rPr>
      </w:pPr>
      <w:r w:rsidRPr="003420AE">
        <w:rPr>
          <w:lang w:val="lt-LT"/>
        </w:rPr>
        <w:t xml:space="preserve">4. Kiti, projekto rengėjų nuomone, reikalingi paaiškinimai: </w:t>
      </w:r>
      <w:r w:rsidR="009150DD">
        <w:rPr>
          <w:lang w:val="lt-LT"/>
        </w:rPr>
        <w:t xml:space="preserve">Šakių rajono savivaldybės bibliotekai pagal 2012 m. kovo 20 d. panaudos sutartį Nr. </w:t>
      </w:r>
      <w:proofErr w:type="spellStart"/>
      <w:r w:rsidR="009150DD">
        <w:rPr>
          <w:lang w:val="lt-LT"/>
        </w:rPr>
        <w:t>1D</w:t>
      </w:r>
      <w:proofErr w:type="spellEnd"/>
      <w:r w:rsidR="009150DD">
        <w:rPr>
          <w:lang w:val="lt-LT"/>
        </w:rPr>
        <w:t xml:space="preserve">-9 perduotos naudotis 60,69 kv. m ploto negyvenamosios patalpos, esančios </w:t>
      </w:r>
      <w:proofErr w:type="spellStart"/>
      <w:r w:rsidR="009150DD">
        <w:rPr>
          <w:lang w:val="lt-LT"/>
        </w:rPr>
        <w:t>Slavikų</w:t>
      </w:r>
      <w:proofErr w:type="spellEnd"/>
      <w:r w:rsidR="009150DD">
        <w:rPr>
          <w:lang w:val="lt-LT"/>
        </w:rPr>
        <w:t xml:space="preserve"> seniūnijoje, </w:t>
      </w:r>
      <w:proofErr w:type="spellStart"/>
      <w:r w:rsidR="009150DD">
        <w:rPr>
          <w:lang w:val="lt-LT"/>
        </w:rPr>
        <w:t>Slavikų</w:t>
      </w:r>
      <w:proofErr w:type="spellEnd"/>
      <w:r w:rsidR="009150DD">
        <w:rPr>
          <w:lang w:val="lt-LT"/>
        </w:rPr>
        <w:t xml:space="preserve"> kaime, Pasieniečių g. 2, </w:t>
      </w:r>
      <w:proofErr w:type="spellStart"/>
      <w:r w:rsidR="009150DD">
        <w:rPr>
          <w:lang w:val="lt-LT"/>
        </w:rPr>
        <w:t>Slavikų</w:t>
      </w:r>
      <w:proofErr w:type="spellEnd"/>
      <w:r w:rsidR="009150DD">
        <w:rPr>
          <w:lang w:val="lt-LT"/>
        </w:rPr>
        <w:t xml:space="preserve"> seniūnijos pastate. Šakių rajono savivaldybės viešoji biblioteka atsisako vienos patalpos ir prašo </w:t>
      </w:r>
      <w:r w:rsidR="00557350">
        <w:rPr>
          <w:lang w:val="lt-LT"/>
        </w:rPr>
        <w:t xml:space="preserve">bibliotekos veiklai </w:t>
      </w:r>
      <w:r w:rsidR="009150DD">
        <w:rPr>
          <w:lang w:val="lt-LT"/>
        </w:rPr>
        <w:t xml:space="preserve">palikti </w:t>
      </w:r>
      <w:r w:rsidR="00557350">
        <w:rPr>
          <w:lang w:val="lt-LT"/>
        </w:rPr>
        <w:t>naudotis vieną 55,89 kv. m ploto patalpą.</w:t>
      </w:r>
    </w:p>
    <w:p w14:paraId="12FB9229" w14:textId="6E9B5811" w:rsidR="00247C5B" w:rsidRPr="00192EE6" w:rsidRDefault="003C77FD" w:rsidP="003C77FD">
      <w:pPr>
        <w:spacing w:before="15" w:after="15" w:line="360" w:lineRule="auto"/>
        <w:ind w:firstLine="856"/>
        <w:jc w:val="both"/>
        <w:rPr>
          <w:lang w:val="lt-LT"/>
        </w:rPr>
      </w:pPr>
      <w:r w:rsidRPr="00D11F70">
        <w:rPr>
          <w:lang w:val="lt-LT"/>
        </w:rPr>
        <w:t>Pakei</w:t>
      </w:r>
      <w:r>
        <w:rPr>
          <w:lang w:val="lt-LT"/>
        </w:rPr>
        <w:t>čiama</w:t>
      </w:r>
      <w:r w:rsidRPr="00D11F70">
        <w:rPr>
          <w:lang w:val="lt-LT"/>
        </w:rPr>
        <w:t xml:space="preserve"> Negyvenamųjų patalpų, perduodamų laikinai neatlygintinai valdyti ir naudotis sąraš</w:t>
      </w:r>
      <w:r>
        <w:rPr>
          <w:lang w:val="lt-LT"/>
        </w:rPr>
        <w:t xml:space="preserve">o </w:t>
      </w:r>
      <w:r w:rsidRPr="00930B5E">
        <w:rPr>
          <w:lang w:val="lt-LT"/>
        </w:rPr>
        <w:t xml:space="preserve">12 eilutės </w:t>
      </w:r>
      <w:r w:rsidRPr="00930B5E">
        <w:rPr>
          <w:color w:val="000000"/>
          <w:lang w:val="lt-LT"/>
        </w:rPr>
        <w:t>skilt</w:t>
      </w:r>
      <w:r>
        <w:rPr>
          <w:color w:val="000000"/>
          <w:lang w:val="lt-LT"/>
        </w:rPr>
        <w:t>is</w:t>
      </w:r>
      <w:r w:rsidRPr="00930B5E">
        <w:rPr>
          <w:lang w:val="lt-LT"/>
        </w:rPr>
        <w:t xml:space="preserve"> „</w:t>
      </w:r>
      <w:r w:rsidRPr="00930B5E">
        <w:rPr>
          <w:lang w:val="lt-LT" w:eastAsia="lt-LT"/>
        </w:rPr>
        <w:t>Bendras plotas, kv. m; bylos Nr.; pastato šifras; patalpos indeksas; unikalus pastato Nr.; bendro naudojimo patalpos indeksas“, vietoj skaičiaus „60,69“ įrašant skaičių „55,89“, vietoj patalpų indeksų „1-10, 1-11“ įrašant patalpų indeksą „1-10“</w:t>
      </w:r>
      <w:r>
        <w:rPr>
          <w:lang w:val="lt-LT" w:eastAsia="lt-LT"/>
        </w:rPr>
        <w:t>.</w:t>
      </w:r>
    </w:p>
    <w:p w14:paraId="5F0B92E2" w14:textId="77777777" w:rsidR="00247C5B" w:rsidRDefault="00247C5B" w:rsidP="003C77FD">
      <w:pPr>
        <w:spacing w:line="360" w:lineRule="auto"/>
        <w:rPr>
          <w:lang w:val="lt-LT"/>
        </w:rPr>
      </w:pPr>
    </w:p>
    <w:p w14:paraId="5A0EBFD7" w14:textId="77777777" w:rsidR="00247C5B" w:rsidRDefault="00247C5B" w:rsidP="00247C5B">
      <w:pPr>
        <w:rPr>
          <w:lang w:val="lt-LT"/>
        </w:rPr>
      </w:pPr>
    </w:p>
    <w:p w14:paraId="02E28FD9" w14:textId="77777777" w:rsidR="00247C5B" w:rsidRPr="00F9032C" w:rsidRDefault="00247C5B" w:rsidP="00247C5B">
      <w:pPr>
        <w:spacing w:before="15" w:after="15" w:line="360" w:lineRule="auto"/>
        <w:ind w:firstLine="856"/>
        <w:jc w:val="both"/>
        <w:rPr>
          <w:lang w:val="lt-LT"/>
        </w:rPr>
      </w:pPr>
    </w:p>
    <w:p w14:paraId="48B52B28" w14:textId="77777777" w:rsidR="00247C5B" w:rsidRPr="00F9032C" w:rsidRDefault="00247C5B" w:rsidP="00247C5B">
      <w:pPr>
        <w:rPr>
          <w:lang w:val="lt-LT"/>
        </w:rPr>
      </w:pPr>
    </w:p>
    <w:p w14:paraId="694587A1" w14:textId="77777777" w:rsidR="00247C5B" w:rsidRPr="00F74951" w:rsidRDefault="00247C5B" w:rsidP="00247C5B">
      <w:pPr>
        <w:rPr>
          <w:lang w:val="lt-LT"/>
        </w:rPr>
      </w:pPr>
    </w:p>
    <w:p w14:paraId="2B712420" w14:textId="77777777" w:rsidR="00247C5B" w:rsidRPr="00F74951" w:rsidRDefault="00247C5B" w:rsidP="00247C5B">
      <w:pPr>
        <w:rPr>
          <w:lang w:val="lt-LT"/>
        </w:rPr>
      </w:pPr>
    </w:p>
    <w:p w14:paraId="2E83A409" w14:textId="77777777" w:rsidR="00247C5B" w:rsidRPr="00F74951" w:rsidRDefault="00247C5B" w:rsidP="00247C5B">
      <w:pPr>
        <w:rPr>
          <w:lang w:val="lt-LT"/>
        </w:rPr>
      </w:pPr>
    </w:p>
    <w:p w14:paraId="0CB2DBC9" w14:textId="77777777" w:rsidR="00247C5B" w:rsidRPr="00F74951" w:rsidRDefault="00247C5B">
      <w:pPr>
        <w:rPr>
          <w:lang w:val="lt-LT"/>
        </w:rPr>
      </w:pPr>
    </w:p>
    <w:sectPr w:rsidR="00247C5B" w:rsidRPr="00F74951" w:rsidSect="005E6F08">
      <w:headerReference w:type="default" r:id="rId7"/>
      <w:footerReference w:type="default" r:id="rId8"/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C441A" w14:textId="77777777" w:rsidR="00C6225B" w:rsidRDefault="00C6225B">
      <w:r>
        <w:separator/>
      </w:r>
    </w:p>
  </w:endnote>
  <w:endnote w:type="continuationSeparator" w:id="0">
    <w:p w14:paraId="141AA83C" w14:textId="77777777" w:rsidR="00C6225B" w:rsidRDefault="00C62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B2057" w14:textId="25ABB985" w:rsidR="00357996" w:rsidRPr="00E30A79" w:rsidRDefault="00200C72" w:rsidP="00E8135C">
    <w:pPr>
      <w:pStyle w:val="Porat"/>
      <w:jc w:val="right"/>
      <w:rPr>
        <w:lang w:val="de-DE"/>
      </w:rPr>
    </w:pPr>
    <w:r>
      <w:rPr>
        <w:noProof/>
        <w:sz w:val="8"/>
        <w:lang w:val="de-DE"/>
      </w:rPr>
      <w:fldChar w:fldCharType="begin"/>
    </w:r>
    <w:r>
      <w:rPr>
        <w:noProof/>
        <w:sz w:val="8"/>
        <w:lang w:val="de-DE"/>
      </w:rPr>
      <w:instrText xml:space="preserve"> FILENAME \p \* MERGEFORMAT </w:instrText>
    </w:r>
    <w:r>
      <w:rPr>
        <w:noProof/>
        <w:sz w:val="8"/>
        <w:lang w:val="de-DE"/>
      </w:rPr>
      <w:fldChar w:fldCharType="separate"/>
    </w:r>
    <w:r w:rsidR="0070537B">
      <w:rPr>
        <w:noProof/>
        <w:sz w:val="8"/>
        <w:lang w:val="de-DE"/>
      </w:rPr>
      <w:t>C:\Users\sgruzdaitiene\Documents\TARYBA\2024\0209sp3.docx</w:t>
    </w:r>
    <w:r>
      <w:rPr>
        <w:noProof/>
        <w:sz w:val="8"/>
        <w:lang w:val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3B12D" w14:textId="77777777" w:rsidR="00C6225B" w:rsidRDefault="00C6225B">
      <w:r>
        <w:separator/>
      </w:r>
    </w:p>
  </w:footnote>
  <w:footnote w:type="continuationSeparator" w:id="0">
    <w:p w14:paraId="34BDFF3B" w14:textId="77777777" w:rsidR="00C6225B" w:rsidRDefault="00C622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B2610" w14:textId="43E35825" w:rsidR="00357996" w:rsidRPr="00ED276B" w:rsidRDefault="00041918" w:rsidP="00041918">
    <w:pPr>
      <w:pStyle w:val="Antrats"/>
      <w:jc w:val="right"/>
      <w:rPr>
        <w:rFonts w:ascii="Times New Roman" w:hAnsi="Times New Roman"/>
        <w:b/>
        <w:bCs/>
        <w:lang w:val="lt-LT"/>
      </w:rPr>
    </w:pPr>
    <w:r>
      <w:rPr>
        <w:rFonts w:ascii="Times New Roman" w:hAnsi="Times New Roman"/>
        <w:b/>
        <w:bCs/>
        <w:lang w:val="lt-LT"/>
      </w:rPr>
      <w:t>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66D"/>
    <w:rsid w:val="00041918"/>
    <w:rsid w:val="000B2653"/>
    <w:rsid w:val="00172447"/>
    <w:rsid w:val="001A5701"/>
    <w:rsid w:val="00200C72"/>
    <w:rsid w:val="00230BAA"/>
    <w:rsid w:val="0023779D"/>
    <w:rsid w:val="00247C5B"/>
    <w:rsid w:val="002B766D"/>
    <w:rsid w:val="00357996"/>
    <w:rsid w:val="003A671A"/>
    <w:rsid w:val="003C77FD"/>
    <w:rsid w:val="00500858"/>
    <w:rsid w:val="00557350"/>
    <w:rsid w:val="0055783B"/>
    <w:rsid w:val="005E30E2"/>
    <w:rsid w:val="006C34C7"/>
    <w:rsid w:val="0070537B"/>
    <w:rsid w:val="00747F26"/>
    <w:rsid w:val="007814DE"/>
    <w:rsid w:val="007B1ECB"/>
    <w:rsid w:val="008B4E61"/>
    <w:rsid w:val="009150DD"/>
    <w:rsid w:val="00930B5E"/>
    <w:rsid w:val="00B83000"/>
    <w:rsid w:val="00B96225"/>
    <w:rsid w:val="00C42E4D"/>
    <w:rsid w:val="00C6225B"/>
    <w:rsid w:val="00F7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3D863"/>
  <w15:chartTrackingRefBased/>
  <w15:docId w15:val="{CBE89411-DE04-41E6-A5C9-F2B2A5260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B7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B766D"/>
    <w:pPr>
      <w:keepNext/>
      <w:tabs>
        <w:tab w:val="left" w:pos="6804"/>
      </w:tabs>
      <w:outlineLvl w:val="0"/>
    </w:pPr>
    <w:rPr>
      <w:b/>
      <w:sz w:val="28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2B766D"/>
    <w:rPr>
      <w:rFonts w:ascii="Times New Roman" w:eastAsia="Times New Roman" w:hAnsi="Times New Roman" w:cs="Times New Roman"/>
      <w:b/>
      <w:sz w:val="28"/>
      <w:szCs w:val="20"/>
      <w:lang w:val="lt-LT"/>
    </w:rPr>
  </w:style>
  <w:style w:type="paragraph" w:styleId="Antrats">
    <w:name w:val="header"/>
    <w:basedOn w:val="prastasis"/>
    <w:link w:val="AntratsDiagrama"/>
    <w:rsid w:val="002B766D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2B766D"/>
    <w:rPr>
      <w:rFonts w:ascii="TimesLT" w:eastAsia="Times New Roman" w:hAnsi="TimesLT" w:cs="Times New Roman"/>
      <w:sz w:val="24"/>
      <w:szCs w:val="20"/>
      <w:lang w:val="en-GB"/>
    </w:rPr>
  </w:style>
  <w:style w:type="character" w:customStyle="1" w:styleId="uficommentbody">
    <w:name w:val="uficommentbody"/>
    <w:basedOn w:val="Numatytasispastraiposriftas"/>
    <w:uiPriority w:val="99"/>
    <w:rsid w:val="002B766D"/>
    <w:rPr>
      <w:rFonts w:cs="Times New Roman"/>
    </w:rPr>
  </w:style>
  <w:style w:type="paragraph" w:styleId="Porat">
    <w:name w:val="footer"/>
    <w:basedOn w:val="prastasis"/>
    <w:link w:val="PoratDiagrama"/>
    <w:uiPriority w:val="99"/>
    <w:unhideWhenUsed/>
    <w:rsid w:val="002B766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B766D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8300486-8E64-4CF6-9643-8ED2877C135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2658</Words>
  <Characters>1516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2</cp:revision>
  <cp:lastPrinted>2024-01-25T07:11:00Z</cp:lastPrinted>
  <dcterms:created xsi:type="dcterms:W3CDTF">2024-01-29T12:24:00Z</dcterms:created>
  <dcterms:modified xsi:type="dcterms:W3CDTF">2024-01-29T12:24:00Z</dcterms:modified>
</cp:coreProperties>
</file>