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00B1572" w14:textId="77777777" w:rsidR="000149AC" w:rsidRDefault="00A0490E">
      <w:pPr>
        <w:tabs>
          <w:tab w:val="left" w:pos="1134"/>
        </w:tabs>
        <w:jc w:val="both"/>
      </w:pP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t>P</w:t>
      </w:r>
      <w:r>
        <w:rPr>
          <w:rFonts w:eastAsia="Calibri"/>
          <w:lang w:eastAsia="en-US"/>
        </w:rPr>
        <w:t>ATVIRTINTA</w:t>
      </w:r>
    </w:p>
    <w:p w14:paraId="64427C78" w14:textId="77777777" w:rsidR="000149AC" w:rsidRDefault="00A0490E">
      <w:pPr>
        <w:ind w:left="4320" w:firstLine="720"/>
        <w:jc w:val="both"/>
      </w:pPr>
      <w:r>
        <w:rPr>
          <w:rFonts w:eastAsia="Calibri"/>
          <w:lang w:eastAsia="en-US"/>
        </w:rPr>
        <w:t xml:space="preserve">Šakių rajono savivaldybės tarybos </w:t>
      </w:r>
    </w:p>
    <w:p w14:paraId="65AE016D" w14:textId="1AC9E0BD" w:rsidR="000149AC" w:rsidRDefault="00A0490E">
      <w:pPr>
        <w:spacing w:line="276" w:lineRule="auto"/>
        <w:ind w:left="4320" w:firstLine="720"/>
        <w:jc w:val="both"/>
      </w:pPr>
      <w:r>
        <w:rPr>
          <w:rFonts w:eastAsia="Calibri"/>
          <w:color w:val="000000"/>
          <w:lang w:eastAsia="en-US"/>
        </w:rPr>
        <w:t>202</w:t>
      </w:r>
      <w:r w:rsidR="00074298">
        <w:rPr>
          <w:rFonts w:eastAsia="Calibri"/>
          <w:color w:val="000000"/>
          <w:lang w:eastAsia="en-US"/>
        </w:rPr>
        <w:t xml:space="preserve">4 </w:t>
      </w:r>
      <w:r>
        <w:rPr>
          <w:rFonts w:eastAsia="Calibri"/>
          <w:color w:val="000000"/>
          <w:lang w:eastAsia="en-US"/>
        </w:rPr>
        <w:t xml:space="preserve">m. </w:t>
      </w:r>
      <w:r w:rsidR="00074298">
        <w:rPr>
          <w:rFonts w:eastAsia="Calibri"/>
          <w:color w:val="000000"/>
          <w:lang w:eastAsia="en-US"/>
        </w:rPr>
        <w:t>vasario 9</w:t>
      </w:r>
      <w:r w:rsidR="00F60DDB">
        <w:rPr>
          <w:rFonts w:eastAsia="Calibri"/>
          <w:color w:val="000000"/>
          <w:lang w:eastAsia="en-US"/>
        </w:rPr>
        <w:t xml:space="preserve"> </w:t>
      </w:r>
      <w:r>
        <w:rPr>
          <w:rFonts w:eastAsia="Calibri"/>
          <w:color w:val="000000"/>
          <w:lang w:eastAsia="en-US"/>
        </w:rPr>
        <w:t xml:space="preserve">d. sprendimu Nr. </w:t>
      </w:r>
      <w:r w:rsidR="00471BD5">
        <w:rPr>
          <w:rFonts w:eastAsia="Calibri"/>
          <w:color w:val="000000"/>
          <w:lang w:eastAsia="en-US"/>
        </w:rPr>
        <w:t>T-</w:t>
      </w:r>
    </w:p>
    <w:p w14:paraId="5F7999C6" w14:textId="77777777" w:rsidR="000149AC" w:rsidRDefault="000149AC">
      <w:pPr>
        <w:pStyle w:val="Pagrindinistekstas21"/>
        <w:spacing w:line="276" w:lineRule="auto"/>
        <w:rPr>
          <w:strike/>
          <w:color w:val="000000"/>
        </w:rPr>
      </w:pPr>
    </w:p>
    <w:p w14:paraId="5415CE5E" w14:textId="794724A1" w:rsidR="00AD6A53" w:rsidRDefault="00AD6A53" w:rsidP="00AD6A53">
      <w:pPr>
        <w:pStyle w:val="Pagrindinistekstas21"/>
        <w:spacing w:line="276" w:lineRule="auto"/>
        <w:jc w:val="center"/>
      </w:pPr>
      <w:proofErr w:type="spellStart"/>
      <w:r w:rsidRPr="00075299">
        <w:rPr>
          <w:b/>
          <w:bCs/>
        </w:rPr>
        <w:t>KUKARSKĖS</w:t>
      </w:r>
      <w:proofErr w:type="spellEnd"/>
      <w:r w:rsidRPr="00075299">
        <w:rPr>
          <w:b/>
          <w:bCs/>
        </w:rPr>
        <w:t xml:space="preserve"> </w:t>
      </w:r>
      <w:r>
        <w:rPr>
          <w:b/>
          <w:bCs/>
          <w:color w:val="000000"/>
        </w:rPr>
        <w:t>GLOBOS NAMŲ NUOSTATAI</w:t>
      </w:r>
    </w:p>
    <w:p w14:paraId="639AE010" w14:textId="77777777" w:rsidR="00AD6A53" w:rsidRDefault="00AD6A53" w:rsidP="00AD6A53">
      <w:pPr>
        <w:tabs>
          <w:tab w:val="left" w:pos="0"/>
          <w:tab w:val="left" w:pos="225"/>
          <w:tab w:val="left" w:pos="450"/>
          <w:tab w:val="left" w:pos="675"/>
        </w:tabs>
        <w:rPr>
          <w:b/>
          <w:bCs/>
          <w:color w:val="000000"/>
        </w:rPr>
      </w:pPr>
    </w:p>
    <w:p w14:paraId="47929F94" w14:textId="77777777" w:rsidR="00AD6A53" w:rsidRDefault="00AD6A53" w:rsidP="00AD6A53">
      <w:pPr>
        <w:pStyle w:val="Antrat7"/>
        <w:numPr>
          <w:ilvl w:val="0"/>
          <w:numId w:val="0"/>
        </w:numPr>
      </w:pPr>
      <w:r>
        <w:rPr>
          <w:color w:val="000000"/>
        </w:rPr>
        <w:t>I SKYRIUS</w:t>
      </w:r>
    </w:p>
    <w:p w14:paraId="5F00BB78" w14:textId="77777777" w:rsidR="00AD6A53" w:rsidRDefault="00AD6A53" w:rsidP="00AD6A53">
      <w:pPr>
        <w:pStyle w:val="Antrat7"/>
        <w:numPr>
          <w:ilvl w:val="0"/>
          <w:numId w:val="0"/>
        </w:numPr>
        <w:rPr>
          <w:color w:val="000000"/>
        </w:rPr>
      </w:pPr>
      <w:r>
        <w:rPr>
          <w:color w:val="000000"/>
        </w:rPr>
        <w:t>BendroSIOS NUOSTATOS</w:t>
      </w:r>
    </w:p>
    <w:p w14:paraId="3A24C81B" w14:textId="77777777" w:rsidR="00AD6A53" w:rsidRPr="009E67CF" w:rsidRDefault="00AD6A53" w:rsidP="00AD6A53"/>
    <w:p w14:paraId="301D81A9" w14:textId="39551BAA" w:rsidR="00AD6A53" w:rsidRDefault="00AD6A53" w:rsidP="00AD6A53">
      <w:pPr>
        <w:pStyle w:val="Sraopastraipa1"/>
        <w:widowControl w:val="0"/>
        <w:numPr>
          <w:ilvl w:val="0"/>
          <w:numId w:val="2"/>
        </w:numPr>
        <w:tabs>
          <w:tab w:val="left" w:pos="225"/>
          <w:tab w:val="left" w:pos="855"/>
          <w:tab w:val="left" w:pos="1020"/>
        </w:tabs>
        <w:spacing w:line="276" w:lineRule="auto"/>
        <w:jc w:val="both"/>
      </w:pPr>
      <w:r>
        <w:rPr>
          <w:rFonts w:eastAsia="TimesLT" w:cs="TimesLT"/>
          <w:color w:val="000000"/>
          <w:kern w:val="2"/>
        </w:rPr>
        <w:t xml:space="preserve">Šie nuostatai reglamentuoja </w:t>
      </w:r>
      <w:proofErr w:type="spellStart"/>
      <w:r>
        <w:rPr>
          <w:rFonts w:eastAsia="TimesLT" w:cs="TimesLT"/>
          <w:color w:val="000000"/>
          <w:kern w:val="2"/>
        </w:rPr>
        <w:t>Kukarskės</w:t>
      </w:r>
      <w:proofErr w:type="spellEnd"/>
      <w:r>
        <w:rPr>
          <w:rFonts w:eastAsia="TimesLT" w:cs="TimesLT"/>
          <w:color w:val="000000"/>
          <w:kern w:val="2"/>
        </w:rPr>
        <w:t xml:space="preserve"> globos namų (toliau – Globos namai) teisinę formą, priklausomybę, savininką, savininko teises ir pareigas įgyvendinančią instituciją ir jos kompetenciją, veiklos teisinį pagrindą, veiklos sritis ir rūšis, priskirtas funkcijas ir veiklos tikslus, teises ir pareigas, veiklos organizavimą ir valdymą, vadovo kompetenciją, skyrimo ir atleidimo</w:t>
      </w:r>
      <w:r>
        <w:rPr>
          <w:rFonts w:eastAsia="TimesLT" w:cs="TimesLT"/>
          <w:b/>
          <w:color w:val="000000"/>
          <w:kern w:val="2"/>
        </w:rPr>
        <w:t xml:space="preserve"> </w:t>
      </w:r>
      <w:r>
        <w:rPr>
          <w:rFonts w:eastAsia="TimesLT" w:cs="TimesLT"/>
          <w:color w:val="000000"/>
          <w:kern w:val="2"/>
        </w:rPr>
        <w:t>tvarką, lėšų šaltinius ir lėšų naudojimo tvarką, finansinės veiklos kontrolę bei atsakomybę, reorganizavimo bei likvidavimo tvarką, šaltinį, kuriame skelbiami vieši pranešimai.</w:t>
      </w:r>
    </w:p>
    <w:p w14:paraId="7703FFAA" w14:textId="26D5513D" w:rsidR="00AD6A53" w:rsidRDefault="00AD6A53" w:rsidP="00AD6A53">
      <w:pPr>
        <w:pStyle w:val="Sraopastraipa1"/>
        <w:widowControl w:val="0"/>
        <w:numPr>
          <w:ilvl w:val="0"/>
          <w:numId w:val="2"/>
        </w:numPr>
        <w:tabs>
          <w:tab w:val="left" w:pos="851"/>
          <w:tab w:val="left" w:pos="960"/>
        </w:tabs>
        <w:spacing w:line="276" w:lineRule="auto"/>
        <w:jc w:val="both"/>
      </w:pPr>
      <w:r>
        <w:rPr>
          <w:rFonts w:eastAsia="TimesLT" w:cs="TimesLT"/>
          <w:color w:val="000000"/>
          <w:kern w:val="2"/>
        </w:rPr>
        <w:t>Oficialus Globos namų pavadinimas –</w:t>
      </w:r>
      <w:r w:rsidR="00CF382C">
        <w:rPr>
          <w:rFonts w:eastAsia="TimesLT" w:cs="TimesLT"/>
          <w:color w:val="000000"/>
          <w:kern w:val="2"/>
        </w:rPr>
        <w:t xml:space="preserve"> </w:t>
      </w:r>
      <w:proofErr w:type="spellStart"/>
      <w:r>
        <w:rPr>
          <w:rFonts w:eastAsia="TimesLT" w:cs="TimesLT"/>
          <w:color w:val="000000"/>
          <w:kern w:val="2"/>
        </w:rPr>
        <w:t>Kukarskės</w:t>
      </w:r>
      <w:proofErr w:type="spellEnd"/>
      <w:r>
        <w:rPr>
          <w:rFonts w:eastAsia="TimesLT" w:cs="TimesLT"/>
          <w:color w:val="000000"/>
          <w:kern w:val="2"/>
        </w:rPr>
        <w:t xml:space="preserve"> globos namai. </w:t>
      </w:r>
    </w:p>
    <w:p w14:paraId="6F7423B3" w14:textId="77777777" w:rsidR="00AD6A53" w:rsidRDefault="00AD6A53" w:rsidP="00AD6A53">
      <w:pPr>
        <w:pStyle w:val="Sraopastraipa1"/>
        <w:widowControl w:val="0"/>
        <w:numPr>
          <w:ilvl w:val="0"/>
          <w:numId w:val="2"/>
        </w:numPr>
        <w:tabs>
          <w:tab w:val="left" w:pos="851"/>
          <w:tab w:val="left" w:pos="960"/>
        </w:tabs>
        <w:spacing w:line="276" w:lineRule="auto"/>
        <w:jc w:val="both"/>
      </w:pPr>
      <w:r>
        <w:rPr>
          <w:rFonts w:eastAsia="TimesLT" w:cs="TimesLT"/>
          <w:color w:val="000000"/>
          <w:kern w:val="2"/>
        </w:rPr>
        <w:t>Globos namų teisinė forma – biudžetinė įstaiga.</w:t>
      </w:r>
    </w:p>
    <w:p w14:paraId="558A8F79" w14:textId="1804AEFC" w:rsidR="00AD6A53" w:rsidRDefault="00AD6A53" w:rsidP="00AD6A53">
      <w:pPr>
        <w:widowControl w:val="0"/>
        <w:numPr>
          <w:ilvl w:val="0"/>
          <w:numId w:val="2"/>
        </w:numPr>
        <w:tabs>
          <w:tab w:val="left" w:pos="225"/>
          <w:tab w:val="left" w:pos="709"/>
          <w:tab w:val="left" w:pos="855"/>
          <w:tab w:val="left" w:pos="960"/>
        </w:tabs>
        <w:spacing w:line="276" w:lineRule="auto"/>
        <w:jc w:val="both"/>
      </w:pPr>
      <w:r>
        <w:rPr>
          <w:rFonts w:eastAsia="TimesLT" w:cs="TimesLT"/>
          <w:color w:val="000000"/>
          <w:kern w:val="2"/>
        </w:rPr>
        <w:t>Globos namų savininkas yra Šakių rajono savivaldybė. Globos namų teises ir pareigas įgyvendina Šakių rajono savivaldybės taryba (juridinis adresas: Bažnyčios g. 4, 71120 Šakiai, kodas 1</w:t>
      </w:r>
      <w:r w:rsidR="008E03D0">
        <w:rPr>
          <w:rFonts w:eastAsia="TimesLT" w:cs="TimesLT"/>
          <w:color w:val="000000"/>
          <w:kern w:val="2"/>
        </w:rPr>
        <w:t>11105021</w:t>
      </w:r>
      <w:r>
        <w:rPr>
          <w:rFonts w:eastAsia="TimesLT" w:cs="TimesLT"/>
          <w:color w:val="000000"/>
          <w:kern w:val="2"/>
        </w:rPr>
        <w:t>. Šakių rajono savivaldybės taryba:</w:t>
      </w:r>
    </w:p>
    <w:p w14:paraId="3FAF0221" w14:textId="77777777" w:rsidR="00AD6A53" w:rsidRDefault="00AD6A53" w:rsidP="00AD6A53">
      <w:pPr>
        <w:numPr>
          <w:ilvl w:val="1"/>
          <w:numId w:val="2"/>
        </w:numPr>
        <w:tabs>
          <w:tab w:val="left" w:pos="225"/>
          <w:tab w:val="left" w:pos="855"/>
          <w:tab w:val="left" w:pos="1020"/>
          <w:tab w:val="left" w:pos="1140"/>
        </w:tabs>
        <w:spacing w:line="276" w:lineRule="auto"/>
        <w:jc w:val="both"/>
      </w:pPr>
      <w:r>
        <w:rPr>
          <w:color w:val="000000"/>
        </w:rPr>
        <w:t>tvirtina Globos namų nuostatus;</w:t>
      </w:r>
    </w:p>
    <w:p w14:paraId="37F1786A" w14:textId="77777777" w:rsidR="00AD6A53" w:rsidRDefault="00AD6A53" w:rsidP="00AD6A53">
      <w:pPr>
        <w:numPr>
          <w:ilvl w:val="1"/>
          <w:numId w:val="2"/>
        </w:numPr>
        <w:tabs>
          <w:tab w:val="left" w:pos="225"/>
          <w:tab w:val="left" w:pos="855"/>
          <w:tab w:val="left" w:pos="1020"/>
          <w:tab w:val="left" w:pos="1140"/>
        </w:tabs>
        <w:spacing w:line="276" w:lineRule="auto"/>
        <w:jc w:val="both"/>
      </w:pPr>
      <w:r>
        <w:rPr>
          <w:color w:val="000000"/>
        </w:rPr>
        <w:t>priima sprendimą dėl Globos namų buveinės pakeitimo;</w:t>
      </w:r>
    </w:p>
    <w:p w14:paraId="45A55ED6" w14:textId="77777777" w:rsidR="00AD6A53" w:rsidRDefault="00AD6A53" w:rsidP="00AD6A53">
      <w:pPr>
        <w:numPr>
          <w:ilvl w:val="1"/>
          <w:numId w:val="2"/>
        </w:numPr>
        <w:tabs>
          <w:tab w:val="left" w:pos="225"/>
          <w:tab w:val="left" w:pos="855"/>
          <w:tab w:val="left" w:pos="1020"/>
          <w:tab w:val="left" w:pos="1185"/>
        </w:tabs>
        <w:spacing w:line="276" w:lineRule="auto"/>
        <w:ind w:firstLine="737"/>
        <w:jc w:val="both"/>
      </w:pPr>
      <w:r>
        <w:rPr>
          <w:color w:val="000000"/>
        </w:rPr>
        <w:t>priima sprendimą dėl Globos namų pertvarkymo, reorganizavimo ar likvidavimo, skyrimo arba atleidimo likvidatoriaus, likvidacinės komisijos sudarymo ir jos įgaliojimų nutraukimo;</w:t>
      </w:r>
    </w:p>
    <w:p w14:paraId="743419E5" w14:textId="77777777" w:rsidR="00AD6A53" w:rsidRDefault="00AD6A53" w:rsidP="00AD6A53">
      <w:pPr>
        <w:numPr>
          <w:ilvl w:val="1"/>
          <w:numId w:val="2"/>
        </w:numPr>
        <w:tabs>
          <w:tab w:val="left" w:pos="225"/>
          <w:tab w:val="left" w:pos="855"/>
          <w:tab w:val="left" w:pos="1020"/>
          <w:tab w:val="left" w:pos="1185"/>
        </w:tabs>
        <w:spacing w:line="276" w:lineRule="auto"/>
        <w:ind w:firstLine="737"/>
        <w:jc w:val="both"/>
      </w:pPr>
      <w:r>
        <w:rPr>
          <w:color w:val="000000"/>
        </w:rPr>
        <w:t>priima sprendimą dėl Globos namų filialų ar jos padalinių steigimo, perkėlimo ar jų veiklos nutraukimo;</w:t>
      </w:r>
    </w:p>
    <w:p w14:paraId="5B6445CD" w14:textId="77777777" w:rsidR="00AD6A53" w:rsidRDefault="00AD6A53" w:rsidP="00AD6A53">
      <w:pPr>
        <w:numPr>
          <w:ilvl w:val="1"/>
          <w:numId w:val="2"/>
        </w:numPr>
        <w:tabs>
          <w:tab w:val="left" w:pos="225"/>
          <w:tab w:val="left" w:pos="855"/>
          <w:tab w:val="left" w:pos="1020"/>
          <w:tab w:val="left" w:pos="1185"/>
        </w:tabs>
        <w:spacing w:line="276" w:lineRule="auto"/>
        <w:ind w:firstLine="737"/>
        <w:jc w:val="both"/>
      </w:pPr>
      <w:r>
        <w:rPr>
          <w:color w:val="000000"/>
        </w:rPr>
        <w:t>skiria savivaldybės biudžeto asignavimus;</w:t>
      </w:r>
    </w:p>
    <w:p w14:paraId="30D6A1E4" w14:textId="77777777" w:rsidR="00AD6A53" w:rsidRDefault="00AD6A53" w:rsidP="00AD6A53">
      <w:pPr>
        <w:numPr>
          <w:ilvl w:val="1"/>
          <w:numId w:val="2"/>
        </w:numPr>
        <w:tabs>
          <w:tab w:val="left" w:pos="225"/>
          <w:tab w:val="left" w:pos="855"/>
          <w:tab w:val="left" w:pos="1020"/>
          <w:tab w:val="left" w:pos="1185"/>
        </w:tabs>
        <w:spacing w:line="276" w:lineRule="auto"/>
        <w:ind w:firstLine="737"/>
        <w:jc w:val="both"/>
      </w:pPr>
      <w:r>
        <w:rPr>
          <w:color w:val="000000"/>
        </w:rPr>
        <w:t>derina socialinių paslaugų ir socialinės priežiūros kainą;</w:t>
      </w:r>
    </w:p>
    <w:p w14:paraId="350D6831" w14:textId="77777777" w:rsidR="00AD6A53" w:rsidRDefault="00AD6A53" w:rsidP="00AD6A53">
      <w:pPr>
        <w:numPr>
          <w:ilvl w:val="1"/>
          <w:numId w:val="2"/>
        </w:numPr>
        <w:tabs>
          <w:tab w:val="left" w:pos="225"/>
          <w:tab w:val="left" w:pos="855"/>
          <w:tab w:val="left" w:pos="1020"/>
          <w:tab w:val="left" w:pos="1185"/>
        </w:tabs>
        <w:spacing w:line="276" w:lineRule="auto"/>
        <w:ind w:firstLine="737"/>
        <w:jc w:val="both"/>
      </w:pPr>
      <w:r>
        <w:rPr>
          <w:color w:val="000000"/>
        </w:rPr>
        <w:t>sprendžia kitus Lietuvos Respublikos įstatymų ir kitų teisės aktų savininko kompetencijai priskirtus klausimus.</w:t>
      </w:r>
    </w:p>
    <w:p w14:paraId="5E62FAC3" w14:textId="77777777" w:rsidR="00AD6A53" w:rsidRDefault="00AD6A53" w:rsidP="00AD6A53">
      <w:pPr>
        <w:numPr>
          <w:ilvl w:val="0"/>
          <w:numId w:val="2"/>
        </w:numPr>
        <w:tabs>
          <w:tab w:val="left" w:pos="225"/>
          <w:tab w:val="left" w:pos="855"/>
          <w:tab w:val="left" w:pos="1020"/>
        </w:tabs>
        <w:spacing w:line="276" w:lineRule="auto"/>
        <w:jc w:val="both"/>
      </w:pPr>
      <w:r>
        <w:rPr>
          <w:color w:val="000000"/>
        </w:rPr>
        <w:t>Globos namai yra viešasis juridinis asmuo, turintis savo atsiskaitomąsias sąskaitas bankuose, antspaudą, ūkinį - finansinį, organizacinį ir teisinį savarankiškumą.</w:t>
      </w:r>
    </w:p>
    <w:p w14:paraId="163AF850" w14:textId="565EA1CB" w:rsidR="00AD6A53" w:rsidRPr="00FD3E69" w:rsidRDefault="00AD6A53" w:rsidP="00AD6A53">
      <w:pPr>
        <w:pStyle w:val="Sraopastraipa1"/>
        <w:widowControl w:val="0"/>
        <w:numPr>
          <w:ilvl w:val="0"/>
          <w:numId w:val="2"/>
        </w:numPr>
        <w:tabs>
          <w:tab w:val="left" w:pos="1020"/>
        </w:tabs>
        <w:spacing w:line="276" w:lineRule="auto"/>
        <w:jc w:val="both"/>
      </w:pPr>
      <w:r>
        <w:rPr>
          <w:color w:val="000000"/>
        </w:rPr>
        <w:t>Globos namų viešieji pranešimai skelbiami: VĮ Registrų centro leidžiamame elektroniniame leidinyje ,,Juridinių asmenų vieši pranešimai</w:t>
      </w:r>
      <w:r w:rsidR="00BD7DD0">
        <w:rPr>
          <w:color w:val="000000"/>
        </w:rPr>
        <w:t>“</w:t>
      </w:r>
      <w:r>
        <w:rPr>
          <w:color w:val="000000"/>
        </w:rPr>
        <w:t xml:space="preserve"> ir Globos namų internet</w:t>
      </w:r>
      <w:r w:rsidR="001F0BD4">
        <w:rPr>
          <w:color w:val="000000"/>
        </w:rPr>
        <w:t xml:space="preserve">o </w:t>
      </w:r>
      <w:r>
        <w:rPr>
          <w:color w:val="000000"/>
        </w:rPr>
        <w:t xml:space="preserve">tinklalapyje </w:t>
      </w:r>
      <w:hyperlink r:id="rId8" w:history="1">
        <w:r w:rsidRPr="004535E4">
          <w:rPr>
            <w:rStyle w:val="Hipersaitas"/>
          </w:rPr>
          <w:t>www.kukarske.lt</w:t>
        </w:r>
      </w:hyperlink>
      <w:r>
        <w:t xml:space="preserve"> Pranešimuose </w:t>
      </w:r>
      <w:r w:rsidRPr="00757B45">
        <w:rPr>
          <w:color w:val="000000"/>
        </w:rPr>
        <w:t>t</w:t>
      </w:r>
      <w:r>
        <w:rPr>
          <w:color w:val="000000"/>
        </w:rPr>
        <w:t xml:space="preserve">uri būti nurodyta visa informacija, kurią pateikti reikalauja Lietuvos Respublikos civilinis kodeksas ir Lietuvos Respublikos biudžetinių įstaigų įstatymas. </w:t>
      </w:r>
    </w:p>
    <w:p w14:paraId="6C60F6C9" w14:textId="26561387" w:rsidR="00FD3E69" w:rsidRDefault="00FD3E69" w:rsidP="00FD3E69">
      <w:pPr>
        <w:pStyle w:val="Sraopastraipa1"/>
        <w:widowControl w:val="0"/>
        <w:tabs>
          <w:tab w:val="left" w:pos="1020"/>
        </w:tabs>
        <w:spacing w:line="276" w:lineRule="auto"/>
        <w:jc w:val="both"/>
      </w:pPr>
      <w:r>
        <w:rPr>
          <w:color w:val="000000"/>
        </w:rPr>
        <w:t>Patvirtinti Globos namų nuostatai skelbiami įstaigos internet</w:t>
      </w:r>
      <w:r w:rsidR="001F0BD4">
        <w:rPr>
          <w:color w:val="000000"/>
        </w:rPr>
        <w:t>o</w:t>
      </w:r>
      <w:r>
        <w:rPr>
          <w:color w:val="000000"/>
        </w:rPr>
        <w:t xml:space="preserve"> tinklalapyje.</w:t>
      </w:r>
    </w:p>
    <w:p w14:paraId="6F54D6FF" w14:textId="77777777" w:rsidR="00AD6A53" w:rsidRDefault="00AD6A53" w:rsidP="00AD6A53">
      <w:pPr>
        <w:pStyle w:val="Sraopastraipa1"/>
        <w:widowControl w:val="0"/>
        <w:numPr>
          <w:ilvl w:val="0"/>
          <w:numId w:val="2"/>
        </w:numPr>
        <w:tabs>
          <w:tab w:val="left" w:pos="960"/>
          <w:tab w:val="left" w:pos="1134"/>
        </w:tabs>
        <w:spacing w:line="276" w:lineRule="auto"/>
        <w:jc w:val="both"/>
      </w:pPr>
      <w:r>
        <w:t>Globos namų veikla yra neterminuota. Įstaigos finansiniai metai sutampa su kalendoriniais metais.</w:t>
      </w:r>
    </w:p>
    <w:p w14:paraId="24C8EED9" w14:textId="77777777" w:rsidR="00AD6A53" w:rsidRDefault="00AD6A53" w:rsidP="00AD6A53">
      <w:pPr>
        <w:pStyle w:val="Sraopastraipa1"/>
        <w:widowControl w:val="0"/>
        <w:numPr>
          <w:ilvl w:val="0"/>
          <w:numId w:val="2"/>
        </w:numPr>
        <w:tabs>
          <w:tab w:val="left" w:pos="1020"/>
          <w:tab w:val="left" w:pos="1134"/>
        </w:tabs>
        <w:spacing w:line="276" w:lineRule="auto"/>
        <w:jc w:val="both"/>
      </w:pPr>
      <w:r>
        <w:t>Globos namai yra paramos gavėjas, veikiantis Lietuvos Respublikos įstatymų nustatyta tvarka.</w:t>
      </w:r>
    </w:p>
    <w:p w14:paraId="4B7FB833" w14:textId="77777777" w:rsidR="00AD6A53" w:rsidRPr="009E67CF" w:rsidRDefault="00AD6A53" w:rsidP="00AD6A53">
      <w:pPr>
        <w:widowControl w:val="0"/>
        <w:numPr>
          <w:ilvl w:val="0"/>
          <w:numId w:val="2"/>
        </w:numPr>
        <w:tabs>
          <w:tab w:val="left" w:pos="225"/>
          <w:tab w:val="left" w:pos="855"/>
          <w:tab w:val="left" w:pos="1020"/>
          <w:tab w:val="left" w:pos="1140"/>
        </w:tabs>
        <w:spacing w:line="276" w:lineRule="auto"/>
        <w:jc w:val="both"/>
      </w:pPr>
      <w:r>
        <w:rPr>
          <w:color w:val="000000"/>
        </w:rPr>
        <w:t xml:space="preserve">Globos namai veikloje vadovaujasi Lietuvos Respublikos Konstitucija, Lietuvos Respublikos socialinių paslaugų įstatymu, kitais Lietuvos Respublikos Seimo priimtais teisės aktais,  Lietuvos Respublikos Vyriausybės nutarimais, Lietuvos Respublikos socialinės apsaugos ir darbo ministro įsakymais, Šakių rajono savivaldybės tarybos sprendimais, mero potvarkiais, savivaldybės administracijos direktoriaus įsakymais, kitais teisės aktais ir šiais nuostatais.   </w:t>
      </w:r>
    </w:p>
    <w:p w14:paraId="7DCA4D4C" w14:textId="77777777" w:rsidR="00AD6A53" w:rsidRPr="008A2743" w:rsidRDefault="00AD6A53" w:rsidP="00AD6A53">
      <w:pPr>
        <w:widowControl w:val="0"/>
        <w:tabs>
          <w:tab w:val="left" w:pos="225"/>
          <w:tab w:val="left" w:pos="855"/>
          <w:tab w:val="left" w:pos="1020"/>
          <w:tab w:val="left" w:pos="1140"/>
        </w:tabs>
        <w:ind w:left="720"/>
        <w:jc w:val="both"/>
      </w:pPr>
    </w:p>
    <w:p w14:paraId="55045578" w14:textId="77777777" w:rsidR="00AD6A53" w:rsidRDefault="00AD6A53" w:rsidP="00AD6A53">
      <w:pPr>
        <w:pStyle w:val="Antrat7"/>
        <w:numPr>
          <w:ilvl w:val="0"/>
          <w:numId w:val="0"/>
        </w:numPr>
        <w:ind w:left="1077" w:hanging="1077"/>
      </w:pPr>
      <w:r>
        <w:rPr>
          <w:color w:val="000000"/>
        </w:rPr>
        <w:t>II SKYRIUS</w:t>
      </w:r>
    </w:p>
    <w:p w14:paraId="224FB5FC" w14:textId="77777777" w:rsidR="00AD6A53" w:rsidRDefault="00AD6A53" w:rsidP="00AD6A53">
      <w:pPr>
        <w:pStyle w:val="Antrat7"/>
        <w:numPr>
          <w:ilvl w:val="0"/>
          <w:numId w:val="0"/>
        </w:numPr>
        <w:ind w:left="1077" w:hanging="1077"/>
        <w:rPr>
          <w:color w:val="000000"/>
        </w:rPr>
      </w:pPr>
      <w:r>
        <w:rPr>
          <w:color w:val="000000"/>
        </w:rPr>
        <w:t>GLOBOS NAMŲ veiklos pobūdis</w:t>
      </w:r>
    </w:p>
    <w:p w14:paraId="670552C5" w14:textId="77777777" w:rsidR="00AD6A53" w:rsidRPr="009E67CF" w:rsidRDefault="00AD6A53" w:rsidP="00AD6A53"/>
    <w:p w14:paraId="524541AE" w14:textId="77777777" w:rsidR="00AD6A53" w:rsidRDefault="00AD6A53" w:rsidP="00AD6A53">
      <w:pPr>
        <w:numPr>
          <w:ilvl w:val="0"/>
          <w:numId w:val="2"/>
        </w:numPr>
        <w:tabs>
          <w:tab w:val="left" w:pos="225"/>
          <w:tab w:val="left" w:pos="851"/>
          <w:tab w:val="left" w:pos="1080"/>
        </w:tabs>
        <w:spacing w:line="276" w:lineRule="auto"/>
        <w:jc w:val="both"/>
      </w:pPr>
      <w:r>
        <w:rPr>
          <w:color w:val="000000"/>
        </w:rPr>
        <w:t>Globos namų veiklos pobūdis (pagal Statistikos departamento prie Lietuvos Respublikos Vyriausybės patvirtintą Ekonominės veiklos rūšių klasifikatorių):</w:t>
      </w:r>
    </w:p>
    <w:p w14:paraId="45F5A28D" w14:textId="77777777" w:rsidR="00AD6A53" w:rsidRDefault="00AD6A53" w:rsidP="00AD6A53">
      <w:pPr>
        <w:numPr>
          <w:ilvl w:val="1"/>
          <w:numId w:val="2"/>
        </w:numPr>
        <w:tabs>
          <w:tab w:val="left" w:pos="225"/>
          <w:tab w:val="left" w:pos="851"/>
          <w:tab w:val="left" w:pos="1080"/>
          <w:tab w:val="left" w:pos="1140"/>
          <w:tab w:val="left" w:pos="1245"/>
        </w:tabs>
        <w:spacing w:line="276" w:lineRule="auto"/>
        <w:ind w:firstLine="737"/>
        <w:jc w:val="both"/>
      </w:pPr>
      <w:r>
        <w:rPr>
          <w:color w:val="000000"/>
        </w:rPr>
        <w:t xml:space="preserve"> stacionarinė pagyvenusių ir neįgaliųjų asmenų globos veikla (87.30);</w:t>
      </w:r>
    </w:p>
    <w:p w14:paraId="7B69DC1A" w14:textId="77777777" w:rsidR="00AD6A53" w:rsidRDefault="00AD6A53" w:rsidP="00AD6A53">
      <w:pPr>
        <w:numPr>
          <w:ilvl w:val="1"/>
          <w:numId w:val="2"/>
        </w:numPr>
        <w:tabs>
          <w:tab w:val="left" w:pos="225"/>
          <w:tab w:val="left" w:pos="851"/>
          <w:tab w:val="left" w:pos="1080"/>
          <w:tab w:val="left" w:pos="1140"/>
          <w:tab w:val="left" w:pos="1245"/>
        </w:tabs>
        <w:spacing w:line="276" w:lineRule="auto"/>
        <w:ind w:firstLine="737"/>
        <w:jc w:val="both"/>
      </w:pPr>
      <w:r>
        <w:t xml:space="preserve"> </w:t>
      </w:r>
      <w:r>
        <w:rPr>
          <w:color w:val="000000"/>
        </w:rPr>
        <w:t>nesusijusio su apgyvendinimu socialinio darbo veikla (88);</w:t>
      </w:r>
    </w:p>
    <w:p w14:paraId="272DCC54" w14:textId="77777777" w:rsidR="00AD6A53" w:rsidRDefault="00AD6A53" w:rsidP="00AD6A53">
      <w:pPr>
        <w:numPr>
          <w:ilvl w:val="1"/>
          <w:numId w:val="2"/>
        </w:numPr>
        <w:tabs>
          <w:tab w:val="left" w:pos="225"/>
          <w:tab w:val="left" w:pos="851"/>
          <w:tab w:val="left" w:pos="1080"/>
          <w:tab w:val="left" w:pos="1140"/>
          <w:tab w:val="left" w:pos="1245"/>
        </w:tabs>
        <w:spacing w:line="276" w:lineRule="auto"/>
        <w:ind w:firstLine="737"/>
        <w:jc w:val="both"/>
      </w:pPr>
      <w:r>
        <w:rPr>
          <w:color w:val="000000"/>
        </w:rPr>
        <w:t xml:space="preserve"> kita, niekur kitur nepriskirta, nesusijusi su apgyvendinimu, socialinio darbo veikla (88. 99);</w:t>
      </w:r>
    </w:p>
    <w:p w14:paraId="23048829" w14:textId="77777777" w:rsidR="00AD6A53" w:rsidRDefault="00AD6A53" w:rsidP="00AD6A53">
      <w:pPr>
        <w:numPr>
          <w:ilvl w:val="1"/>
          <w:numId w:val="2"/>
        </w:numPr>
        <w:tabs>
          <w:tab w:val="left" w:pos="225"/>
          <w:tab w:val="left" w:pos="851"/>
          <w:tab w:val="left" w:pos="1080"/>
          <w:tab w:val="left" w:pos="1140"/>
          <w:tab w:val="left" w:pos="1245"/>
        </w:tabs>
        <w:spacing w:line="276" w:lineRule="auto"/>
        <w:ind w:firstLine="737"/>
        <w:jc w:val="both"/>
      </w:pPr>
      <w:r>
        <w:rPr>
          <w:color w:val="000000"/>
        </w:rPr>
        <w:t xml:space="preserve"> kitų maitinimo paslaugų teikimas (56.29);</w:t>
      </w:r>
    </w:p>
    <w:p w14:paraId="7FE857F8" w14:textId="77777777" w:rsidR="00AD6A53" w:rsidRDefault="00AD6A53" w:rsidP="00AD6A53">
      <w:pPr>
        <w:numPr>
          <w:ilvl w:val="1"/>
          <w:numId w:val="2"/>
        </w:numPr>
        <w:tabs>
          <w:tab w:val="left" w:pos="225"/>
          <w:tab w:val="left" w:pos="851"/>
          <w:tab w:val="left" w:pos="1080"/>
          <w:tab w:val="left" w:pos="1140"/>
          <w:tab w:val="left" w:pos="1245"/>
        </w:tabs>
        <w:spacing w:line="276" w:lineRule="auto"/>
        <w:ind w:firstLine="737"/>
        <w:jc w:val="both"/>
      </w:pPr>
      <w:r>
        <w:rPr>
          <w:color w:val="000000"/>
        </w:rPr>
        <w:t xml:space="preserve"> tekstilės ir kailių gaminių skalbimas ir (sausasis) valymas (96.01);</w:t>
      </w:r>
    </w:p>
    <w:p w14:paraId="0F83C573" w14:textId="77777777" w:rsidR="00AD6A53" w:rsidRDefault="00AD6A53" w:rsidP="00AD6A53">
      <w:pPr>
        <w:numPr>
          <w:ilvl w:val="1"/>
          <w:numId w:val="2"/>
        </w:numPr>
        <w:tabs>
          <w:tab w:val="left" w:pos="225"/>
          <w:tab w:val="left" w:pos="851"/>
          <w:tab w:val="left" w:pos="1080"/>
          <w:tab w:val="left" w:pos="1140"/>
          <w:tab w:val="left" w:pos="1245"/>
        </w:tabs>
        <w:spacing w:line="276" w:lineRule="auto"/>
        <w:ind w:firstLine="737"/>
        <w:jc w:val="both"/>
      </w:pPr>
      <w:r>
        <w:rPr>
          <w:color w:val="000000"/>
        </w:rPr>
        <w:t xml:space="preserve"> nesusijusi su apgyvendinimu socialinio darbo su pagyvenusiais ir neįgaliaisiais asmenimis veikla (88.10);</w:t>
      </w:r>
    </w:p>
    <w:p w14:paraId="4D3A8619" w14:textId="77777777" w:rsidR="00AD6A53" w:rsidRDefault="00AD6A53" w:rsidP="00AD6A53">
      <w:pPr>
        <w:numPr>
          <w:ilvl w:val="1"/>
          <w:numId w:val="2"/>
        </w:numPr>
        <w:tabs>
          <w:tab w:val="left" w:pos="225"/>
          <w:tab w:val="left" w:pos="851"/>
          <w:tab w:val="left" w:pos="1080"/>
          <w:tab w:val="left" w:pos="1140"/>
          <w:tab w:val="left" w:pos="1245"/>
        </w:tabs>
        <w:spacing w:line="276" w:lineRule="auto"/>
        <w:ind w:firstLine="737"/>
        <w:jc w:val="both"/>
      </w:pPr>
      <w:r>
        <w:rPr>
          <w:color w:val="000000"/>
        </w:rPr>
        <w:t xml:space="preserve"> sportinis ir rekreacinis švietimas (85.51);</w:t>
      </w:r>
    </w:p>
    <w:p w14:paraId="59374532" w14:textId="77777777" w:rsidR="00AD6A53" w:rsidRDefault="00AD6A53" w:rsidP="00AD6A53">
      <w:pPr>
        <w:numPr>
          <w:ilvl w:val="1"/>
          <w:numId w:val="2"/>
        </w:numPr>
        <w:tabs>
          <w:tab w:val="left" w:pos="225"/>
          <w:tab w:val="left" w:pos="851"/>
          <w:tab w:val="left" w:pos="1080"/>
          <w:tab w:val="left" w:pos="1140"/>
          <w:tab w:val="left" w:pos="1245"/>
        </w:tabs>
        <w:spacing w:line="276" w:lineRule="auto"/>
        <w:ind w:firstLine="737"/>
        <w:jc w:val="both"/>
      </w:pPr>
      <w:r>
        <w:rPr>
          <w:color w:val="000000"/>
        </w:rPr>
        <w:t xml:space="preserve"> kitas, niekur kitur nepriskirtas, švietimas (85.59);</w:t>
      </w:r>
    </w:p>
    <w:p w14:paraId="38668062" w14:textId="77777777" w:rsidR="00AD6A53" w:rsidRPr="009E67CF" w:rsidRDefault="00AD6A53" w:rsidP="00AD6A53">
      <w:pPr>
        <w:numPr>
          <w:ilvl w:val="1"/>
          <w:numId w:val="2"/>
        </w:numPr>
        <w:tabs>
          <w:tab w:val="left" w:pos="225"/>
          <w:tab w:val="left" w:pos="851"/>
          <w:tab w:val="left" w:pos="1080"/>
          <w:tab w:val="left" w:pos="1140"/>
          <w:tab w:val="left" w:pos="1245"/>
        </w:tabs>
        <w:spacing w:line="276" w:lineRule="auto"/>
        <w:ind w:firstLine="737"/>
        <w:jc w:val="both"/>
      </w:pPr>
      <w:r>
        <w:rPr>
          <w:color w:val="000000"/>
        </w:rPr>
        <w:t xml:space="preserve"> švietimui būdingų paslaugų veikla (85.6).</w:t>
      </w:r>
    </w:p>
    <w:p w14:paraId="4F57F4AF" w14:textId="77777777" w:rsidR="00AD6A53" w:rsidRPr="00754F59" w:rsidRDefault="00AD6A53" w:rsidP="00AD6A53">
      <w:pPr>
        <w:tabs>
          <w:tab w:val="left" w:pos="225"/>
          <w:tab w:val="left" w:pos="851"/>
          <w:tab w:val="left" w:pos="1080"/>
          <w:tab w:val="left" w:pos="1140"/>
          <w:tab w:val="left" w:pos="1245"/>
        </w:tabs>
        <w:ind w:left="737"/>
        <w:jc w:val="both"/>
      </w:pPr>
    </w:p>
    <w:p w14:paraId="7C52C98B" w14:textId="77777777" w:rsidR="00AD6A53" w:rsidRDefault="00AD6A53" w:rsidP="00AD6A53">
      <w:pPr>
        <w:pStyle w:val="Pagrindiniotekstotrauka21"/>
        <w:tabs>
          <w:tab w:val="left" w:pos="0"/>
          <w:tab w:val="left" w:pos="240"/>
          <w:tab w:val="left" w:pos="1120"/>
        </w:tabs>
        <w:ind w:right="-6" w:firstLine="0"/>
        <w:jc w:val="center"/>
      </w:pPr>
      <w:r>
        <w:rPr>
          <w:b/>
          <w:bCs/>
          <w:color w:val="000000"/>
          <w:sz w:val="24"/>
        </w:rPr>
        <w:t>III SKYRIUS</w:t>
      </w:r>
    </w:p>
    <w:p w14:paraId="0F0ACFE3" w14:textId="77777777" w:rsidR="00AD6A53" w:rsidRDefault="00AD6A53" w:rsidP="00AD6A53">
      <w:pPr>
        <w:pStyle w:val="Pagrindiniotekstotrauka21"/>
        <w:tabs>
          <w:tab w:val="left" w:pos="0"/>
          <w:tab w:val="left" w:pos="240"/>
          <w:tab w:val="left" w:pos="1120"/>
          <w:tab w:val="left" w:pos="1245"/>
          <w:tab w:val="center" w:pos="4822"/>
        </w:tabs>
        <w:ind w:right="-6" w:firstLine="0"/>
        <w:jc w:val="center"/>
        <w:rPr>
          <w:b/>
          <w:bCs/>
          <w:color w:val="000000"/>
          <w:sz w:val="24"/>
        </w:rPr>
      </w:pPr>
      <w:r>
        <w:rPr>
          <w:b/>
          <w:bCs/>
          <w:color w:val="000000"/>
          <w:sz w:val="24"/>
        </w:rPr>
        <w:t>GLOBOS NAMŲ TIKSLAI IR FUNKCIJOS</w:t>
      </w:r>
    </w:p>
    <w:p w14:paraId="2CD5EAA4" w14:textId="77777777" w:rsidR="00AD6A53" w:rsidRPr="00754F59" w:rsidRDefault="00AD6A53" w:rsidP="00AD6A53">
      <w:pPr>
        <w:pStyle w:val="Pagrindiniotekstotrauka21"/>
        <w:tabs>
          <w:tab w:val="left" w:pos="0"/>
          <w:tab w:val="left" w:pos="240"/>
          <w:tab w:val="left" w:pos="1120"/>
          <w:tab w:val="left" w:pos="1245"/>
          <w:tab w:val="center" w:pos="4822"/>
        </w:tabs>
        <w:ind w:right="-6" w:firstLine="0"/>
        <w:jc w:val="center"/>
      </w:pPr>
    </w:p>
    <w:p w14:paraId="259771BE" w14:textId="77777777" w:rsidR="00AD6A53" w:rsidRDefault="00AD6A53" w:rsidP="00AD6A53">
      <w:pPr>
        <w:pStyle w:val="Pagrindiniotekstotrauka21"/>
        <w:numPr>
          <w:ilvl w:val="0"/>
          <w:numId w:val="2"/>
        </w:numPr>
        <w:tabs>
          <w:tab w:val="left" w:pos="960"/>
          <w:tab w:val="left" w:pos="1080"/>
        </w:tabs>
        <w:spacing w:line="276" w:lineRule="auto"/>
        <w:ind w:right="0"/>
        <w:jc w:val="both"/>
      </w:pPr>
      <w:r>
        <w:rPr>
          <w:color w:val="000000"/>
          <w:sz w:val="24"/>
        </w:rPr>
        <w:t>Globos namų veiklos tikslai yra:</w:t>
      </w:r>
    </w:p>
    <w:p w14:paraId="3DF34989" w14:textId="4B5B1BC6" w:rsidR="00AD6A53" w:rsidRDefault="00AD6A53" w:rsidP="00AD6A53">
      <w:pPr>
        <w:pStyle w:val="Pagrindiniotekstotrauka21"/>
        <w:numPr>
          <w:ilvl w:val="1"/>
          <w:numId w:val="2"/>
        </w:numPr>
        <w:tabs>
          <w:tab w:val="left" w:pos="1020"/>
          <w:tab w:val="left" w:pos="1140"/>
          <w:tab w:val="left" w:pos="1245"/>
        </w:tabs>
        <w:spacing w:line="276" w:lineRule="auto"/>
        <w:ind w:right="0"/>
        <w:jc w:val="both"/>
      </w:pPr>
      <w:r>
        <w:rPr>
          <w:color w:val="000000"/>
          <w:sz w:val="24"/>
        </w:rPr>
        <w:t>teikti ilgalaikę</w:t>
      </w:r>
      <w:r w:rsidR="00CA0752">
        <w:rPr>
          <w:color w:val="000000"/>
          <w:sz w:val="24"/>
        </w:rPr>
        <w:t xml:space="preserve"> </w:t>
      </w:r>
      <w:r>
        <w:rPr>
          <w:color w:val="000000"/>
          <w:sz w:val="24"/>
        </w:rPr>
        <w:t>/</w:t>
      </w:r>
      <w:r w:rsidR="00CA0752">
        <w:rPr>
          <w:color w:val="000000"/>
          <w:sz w:val="24"/>
        </w:rPr>
        <w:t xml:space="preserve"> </w:t>
      </w:r>
      <w:r>
        <w:rPr>
          <w:color w:val="000000"/>
          <w:sz w:val="24"/>
        </w:rPr>
        <w:t>trumpalaikę socialinę globą, užtikrinančią Globos namų gyventojo įvairiapusiškus poreikius ir jo geriausią interesą;</w:t>
      </w:r>
    </w:p>
    <w:p w14:paraId="3958D97F" w14:textId="01454530" w:rsidR="00AD6A53" w:rsidRDefault="00AD6A53" w:rsidP="00AD6A53">
      <w:pPr>
        <w:pStyle w:val="Pagrindiniotekstotrauka21"/>
        <w:numPr>
          <w:ilvl w:val="1"/>
          <w:numId w:val="2"/>
        </w:numPr>
        <w:tabs>
          <w:tab w:val="left" w:pos="1020"/>
          <w:tab w:val="left" w:pos="1140"/>
          <w:tab w:val="left" w:pos="1245"/>
        </w:tabs>
        <w:spacing w:line="276" w:lineRule="auto"/>
        <w:ind w:right="0"/>
        <w:jc w:val="both"/>
      </w:pPr>
      <w:r>
        <w:rPr>
          <w:color w:val="000000"/>
          <w:sz w:val="24"/>
        </w:rPr>
        <w:t>tenkinti psichologines, socialines, kultūrines ir dvasines kiekvieno Globos namų gyventojo reikmes, jiems užtikrinant pasirinkimo teisę, įgyvendinant jų asmeninius poreikius ir sudarant galimybę palaikyti ryšius su šeima, artimaisiais, visuomene;</w:t>
      </w:r>
    </w:p>
    <w:p w14:paraId="209CB6FA" w14:textId="4F37DC7D" w:rsidR="00AD6A53" w:rsidRDefault="00AD6A53" w:rsidP="00AD6A53">
      <w:pPr>
        <w:pStyle w:val="Pagrindiniotekstotrauka21"/>
        <w:numPr>
          <w:ilvl w:val="1"/>
          <w:numId w:val="2"/>
        </w:numPr>
        <w:tabs>
          <w:tab w:val="left" w:pos="1020"/>
          <w:tab w:val="left" w:pos="1140"/>
          <w:tab w:val="left" w:pos="1245"/>
        </w:tabs>
        <w:spacing w:line="276" w:lineRule="auto"/>
        <w:ind w:right="0"/>
        <w:jc w:val="both"/>
      </w:pPr>
      <w:r>
        <w:rPr>
          <w:color w:val="000000"/>
          <w:sz w:val="24"/>
        </w:rPr>
        <w:t>atsižvelgiant į Globos namų gyventojų savarankiškumo lygį, poreikius ir interesus</w:t>
      </w:r>
      <w:r w:rsidR="001F0BD4">
        <w:rPr>
          <w:color w:val="000000"/>
          <w:sz w:val="24"/>
        </w:rPr>
        <w:t>,</w:t>
      </w:r>
      <w:r>
        <w:rPr>
          <w:color w:val="000000"/>
          <w:sz w:val="24"/>
        </w:rPr>
        <w:t xml:space="preserve"> užtikrinti jų saviraišką, motyvavimą, skatinti ir padėti integruotis į bendruomenę;</w:t>
      </w:r>
    </w:p>
    <w:p w14:paraId="3724667E" w14:textId="77777777" w:rsidR="00AD6A53" w:rsidRDefault="00AD6A53" w:rsidP="00AD6A53">
      <w:pPr>
        <w:pStyle w:val="Pagrindiniotekstotrauka21"/>
        <w:numPr>
          <w:ilvl w:val="1"/>
          <w:numId w:val="2"/>
        </w:numPr>
        <w:tabs>
          <w:tab w:val="left" w:pos="1020"/>
          <w:tab w:val="left" w:pos="1140"/>
          <w:tab w:val="left" w:pos="1245"/>
        </w:tabs>
        <w:spacing w:line="276" w:lineRule="auto"/>
        <w:ind w:right="0"/>
        <w:jc w:val="both"/>
      </w:pPr>
      <w:r>
        <w:rPr>
          <w:color w:val="000000"/>
          <w:sz w:val="24"/>
        </w:rPr>
        <w:t>siekiant Globos namų integracijos į bendruomenę, tapti atvira bendruomenei organizacija, kviesti į bendras veiklas kaimyninių seniūnijų, Šakių rajono neįgaliuosius, senjorus.</w:t>
      </w:r>
    </w:p>
    <w:p w14:paraId="0A7CC92B" w14:textId="77777777" w:rsidR="00AD6A53" w:rsidRDefault="00AD6A53" w:rsidP="00AD6A53">
      <w:pPr>
        <w:pStyle w:val="Pagrindiniotekstotrauka21"/>
        <w:numPr>
          <w:ilvl w:val="0"/>
          <w:numId w:val="2"/>
        </w:numPr>
        <w:tabs>
          <w:tab w:val="left" w:pos="1080"/>
        </w:tabs>
        <w:spacing w:line="276" w:lineRule="auto"/>
        <w:ind w:right="0"/>
        <w:jc w:val="both"/>
      </w:pPr>
      <w:r>
        <w:rPr>
          <w:color w:val="000000"/>
          <w:sz w:val="24"/>
        </w:rPr>
        <w:t>Globos namai, siekdami įgyvendinti veiklos tikslus, vykdo šias funkcijas:</w:t>
      </w:r>
    </w:p>
    <w:p w14:paraId="703E1E7B" w14:textId="77777777" w:rsidR="00AD6A53" w:rsidRDefault="00AD6A53" w:rsidP="00AD6A53">
      <w:pPr>
        <w:pStyle w:val="Pagrindiniotekstotrauka21"/>
        <w:numPr>
          <w:ilvl w:val="1"/>
          <w:numId w:val="2"/>
        </w:numPr>
        <w:tabs>
          <w:tab w:val="left" w:pos="1134"/>
          <w:tab w:val="left" w:pos="1245"/>
        </w:tabs>
        <w:spacing w:line="276" w:lineRule="auto"/>
        <w:ind w:right="0" w:firstLine="737"/>
        <w:jc w:val="both"/>
      </w:pPr>
      <w:r>
        <w:rPr>
          <w:color w:val="000000"/>
          <w:sz w:val="24"/>
        </w:rPr>
        <w:t>teikia socialinės globos normas atitinkančią socialinę globą;</w:t>
      </w:r>
    </w:p>
    <w:p w14:paraId="1A2446CD" w14:textId="2D1274F6" w:rsidR="00AD6A53" w:rsidRDefault="00AD6A53" w:rsidP="00AD6A53">
      <w:pPr>
        <w:pStyle w:val="Pagrindiniotekstotrauka21"/>
        <w:numPr>
          <w:ilvl w:val="1"/>
          <w:numId w:val="2"/>
        </w:numPr>
        <w:tabs>
          <w:tab w:val="left" w:pos="1134"/>
          <w:tab w:val="left" w:pos="1245"/>
        </w:tabs>
        <w:spacing w:line="276" w:lineRule="auto"/>
        <w:ind w:right="0" w:firstLine="737"/>
        <w:jc w:val="both"/>
      </w:pPr>
      <w:r>
        <w:rPr>
          <w:color w:val="000000"/>
          <w:sz w:val="24"/>
        </w:rPr>
        <w:t xml:space="preserve">teikia kompleksiškas paslaugas, kuriomis visiškai arba </w:t>
      </w:r>
      <w:r w:rsidR="00CA0752">
        <w:rPr>
          <w:color w:val="000000"/>
          <w:sz w:val="24"/>
        </w:rPr>
        <w:t xml:space="preserve">iš dalies </w:t>
      </w:r>
      <w:r>
        <w:rPr>
          <w:color w:val="000000"/>
          <w:sz w:val="24"/>
        </w:rPr>
        <w:t>nesavarankiškam asmeniui teikiama visapusiška, nuolatinės specialistų priežiūros reikalaujanti pagalba pagal asmens savarankiškumo įvertinimo lygį;</w:t>
      </w:r>
    </w:p>
    <w:p w14:paraId="7CBCF286" w14:textId="77777777" w:rsidR="00AD6A53" w:rsidRDefault="00AD6A53" w:rsidP="00AD6A53">
      <w:pPr>
        <w:pStyle w:val="Pagrindiniotekstotrauka21"/>
        <w:numPr>
          <w:ilvl w:val="1"/>
          <w:numId w:val="2"/>
        </w:numPr>
        <w:tabs>
          <w:tab w:val="left" w:pos="1134"/>
          <w:tab w:val="left" w:pos="1245"/>
        </w:tabs>
        <w:spacing w:line="276" w:lineRule="auto"/>
        <w:ind w:right="0" w:firstLine="737"/>
        <w:jc w:val="both"/>
      </w:pPr>
      <w:r>
        <w:rPr>
          <w:color w:val="000000"/>
          <w:sz w:val="24"/>
        </w:rPr>
        <w:t>sudaro gyventojams tinkamas gyvenimo sąlygas, žmogaus orumą atitinkančią pagalbą, suderintą su asmens sveikatos priežiūra, nuolatine slauga ir nuolatine priežiūra, kitomis specialiomis pagalbos priemonėmis, padedančią kompensuoti prarastą savarankiškumą bei gebėjimus palaikyti socialinius ryšius su visuomene;</w:t>
      </w:r>
    </w:p>
    <w:p w14:paraId="77B0E687" w14:textId="77777777" w:rsidR="00AD6A53" w:rsidRDefault="00AD6A53" w:rsidP="00AD6A53">
      <w:pPr>
        <w:pStyle w:val="Pagrindiniotekstotrauka21"/>
        <w:numPr>
          <w:ilvl w:val="1"/>
          <w:numId w:val="2"/>
        </w:numPr>
        <w:tabs>
          <w:tab w:val="left" w:pos="1134"/>
          <w:tab w:val="left" w:pos="1245"/>
        </w:tabs>
        <w:spacing w:line="276" w:lineRule="auto"/>
        <w:ind w:right="0" w:firstLine="737"/>
        <w:jc w:val="both"/>
      </w:pPr>
      <w:r>
        <w:rPr>
          <w:color w:val="000000"/>
          <w:sz w:val="24"/>
        </w:rPr>
        <w:t xml:space="preserve">užtikrina sanitarinį, higieninį ir </w:t>
      </w:r>
      <w:proofErr w:type="spellStart"/>
      <w:r>
        <w:rPr>
          <w:color w:val="000000"/>
          <w:sz w:val="24"/>
        </w:rPr>
        <w:t>priešepideminį</w:t>
      </w:r>
      <w:proofErr w:type="spellEnd"/>
      <w:r>
        <w:rPr>
          <w:color w:val="000000"/>
          <w:sz w:val="24"/>
        </w:rPr>
        <w:t xml:space="preserve"> režimą Globos namuose;</w:t>
      </w:r>
    </w:p>
    <w:p w14:paraId="5888BFF4" w14:textId="77777777" w:rsidR="00AD6A53" w:rsidRDefault="00AD6A53" w:rsidP="00AD6A53">
      <w:pPr>
        <w:pStyle w:val="Pagrindiniotekstotrauka21"/>
        <w:numPr>
          <w:ilvl w:val="1"/>
          <w:numId w:val="2"/>
        </w:numPr>
        <w:tabs>
          <w:tab w:val="left" w:pos="1134"/>
          <w:tab w:val="left" w:pos="1245"/>
        </w:tabs>
        <w:spacing w:line="276" w:lineRule="auto"/>
        <w:ind w:right="0" w:firstLine="737"/>
        <w:jc w:val="both"/>
      </w:pPr>
      <w:r>
        <w:rPr>
          <w:color w:val="000000"/>
          <w:sz w:val="24"/>
        </w:rPr>
        <w:t>organizuoja Globos namų gyventojų kasdienių gyvenimo įgūdžių ugdymą, darbinę veiklą, laisvalaikį ir užimtumą taip, kad jie būtų palaikomi, skatinami būti savarankiški;</w:t>
      </w:r>
    </w:p>
    <w:p w14:paraId="1138D7AC" w14:textId="77777777" w:rsidR="00AD6A53" w:rsidRDefault="00AD6A53" w:rsidP="00AD6A53">
      <w:pPr>
        <w:pStyle w:val="Pagrindiniotekstotrauka21"/>
        <w:numPr>
          <w:ilvl w:val="1"/>
          <w:numId w:val="2"/>
        </w:numPr>
        <w:tabs>
          <w:tab w:val="left" w:pos="1134"/>
          <w:tab w:val="left" w:pos="1245"/>
        </w:tabs>
        <w:spacing w:line="276" w:lineRule="auto"/>
        <w:ind w:right="0" w:firstLine="737"/>
        <w:jc w:val="both"/>
      </w:pPr>
      <w:r>
        <w:rPr>
          <w:color w:val="000000"/>
          <w:sz w:val="24"/>
        </w:rPr>
        <w:t>siekia personalo motyvacijos, rūpinasi kvalifikacijos kėlimu, naujų galimybių ieškojimu paslaugų kokybei gerinti.</w:t>
      </w:r>
    </w:p>
    <w:p w14:paraId="4CB6A7C4" w14:textId="77777777" w:rsidR="00AD6A53" w:rsidRDefault="00AD6A53" w:rsidP="00AD6A53">
      <w:pPr>
        <w:pStyle w:val="Pagrindiniotekstotrauka21"/>
        <w:numPr>
          <w:ilvl w:val="0"/>
          <w:numId w:val="2"/>
        </w:numPr>
        <w:tabs>
          <w:tab w:val="left" w:pos="851"/>
          <w:tab w:val="left" w:pos="1080"/>
        </w:tabs>
        <w:spacing w:line="276" w:lineRule="auto"/>
        <w:ind w:right="0"/>
        <w:jc w:val="both"/>
      </w:pPr>
      <w:r>
        <w:rPr>
          <w:color w:val="000000"/>
          <w:sz w:val="24"/>
        </w:rPr>
        <w:lastRenderedPageBreak/>
        <w:t>Globos namai taip pat atlieka šias funkcijas:</w:t>
      </w:r>
    </w:p>
    <w:p w14:paraId="164EF295" w14:textId="77777777" w:rsidR="00AD6A53" w:rsidRDefault="00AD6A53" w:rsidP="00AD6A53">
      <w:pPr>
        <w:pStyle w:val="Pagrindiniotekstotrauka21"/>
        <w:numPr>
          <w:ilvl w:val="1"/>
          <w:numId w:val="2"/>
        </w:numPr>
        <w:tabs>
          <w:tab w:val="left" w:pos="1134"/>
          <w:tab w:val="left" w:pos="1305"/>
        </w:tabs>
        <w:spacing w:line="276" w:lineRule="auto"/>
        <w:ind w:right="0" w:firstLine="737"/>
        <w:jc w:val="both"/>
      </w:pPr>
      <w:r>
        <w:rPr>
          <w:color w:val="000000"/>
          <w:sz w:val="24"/>
        </w:rPr>
        <w:t>tvarko Globos namų gyventojų apskaitą, asmens bylas ir kitą socialinio darbo bei asmens sveikatos priežiūros dokumentaciją;</w:t>
      </w:r>
    </w:p>
    <w:p w14:paraId="6DBCF294" w14:textId="77777777" w:rsidR="00AD6A53" w:rsidRDefault="00AD6A53" w:rsidP="00AD6A53">
      <w:pPr>
        <w:pStyle w:val="Pagrindiniotekstotrauka21"/>
        <w:numPr>
          <w:ilvl w:val="1"/>
          <w:numId w:val="2"/>
        </w:numPr>
        <w:tabs>
          <w:tab w:val="left" w:pos="1134"/>
          <w:tab w:val="left" w:pos="1305"/>
        </w:tabs>
        <w:spacing w:line="276" w:lineRule="auto"/>
        <w:ind w:right="0" w:firstLine="737"/>
        <w:jc w:val="both"/>
      </w:pPr>
      <w:r>
        <w:rPr>
          <w:color w:val="000000"/>
          <w:sz w:val="24"/>
        </w:rPr>
        <w:t>bendradarbiauja su Socialinių paslaugų priežiūros departamentu prie Socialinės apsaugos ir darbo ministerijos, kitomis valstybės ir savivaldybių institucijomis ir įstaigomis bei nevyriausybinėmis organizacijomis;</w:t>
      </w:r>
    </w:p>
    <w:p w14:paraId="04B2F74E" w14:textId="77777777" w:rsidR="00AD6A53" w:rsidRDefault="00AD6A53" w:rsidP="00AD6A53">
      <w:pPr>
        <w:pStyle w:val="Pagrindiniotekstotrauka21"/>
        <w:numPr>
          <w:ilvl w:val="1"/>
          <w:numId w:val="2"/>
        </w:numPr>
        <w:tabs>
          <w:tab w:val="left" w:pos="1134"/>
          <w:tab w:val="left" w:pos="1305"/>
        </w:tabs>
        <w:spacing w:line="276" w:lineRule="auto"/>
        <w:ind w:right="0" w:firstLine="737"/>
        <w:jc w:val="both"/>
      </w:pPr>
      <w:r>
        <w:rPr>
          <w:color w:val="000000"/>
          <w:sz w:val="24"/>
        </w:rPr>
        <w:t>teisės aktų nustatyta tvarka pasitikėjimo teise valdo, naudoja valstybės ir savivaldybės turtą ir juo disponuoja;</w:t>
      </w:r>
    </w:p>
    <w:p w14:paraId="60C60F3A" w14:textId="77777777" w:rsidR="00AD6A53" w:rsidRDefault="00AD6A53" w:rsidP="00AD6A53">
      <w:pPr>
        <w:pStyle w:val="Pagrindiniotekstotrauka21"/>
        <w:numPr>
          <w:ilvl w:val="1"/>
          <w:numId w:val="2"/>
        </w:numPr>
        <w:tabs>
          <w:tab w:val="left" w:pos="1134"/>
          <w:tab w:val="left" w:pos="1305"/>
        </w:tabs>
        <w:spacing w:line="276" w:lineRule="auto"/>
        <w:ind w:right="0" w:firstLine="737"/>
        <w:jc w:val="both"/>
      </w:pPr>
      <w:r>
        <w:rPr>
          <w:color w:val="000000"/>
          <w:sz w:val="24"/>
        </w:rPr>
        <w:t>vykdo organizacinę, ūkinę ir finansinę Globos namų veiklą;</w:t>
      </w:r>
    </w:p>
    <w:p w14:paraId="2942FE23" w14:textId="77777777" w:rsidR="00AD6A53" w:rsidRDefault="00AD6A53" w:rsidP="00AD6A53">
      <w:pPr>
        <w:pStyle w:val="Pagrindiniotekstotrauka21"/>
        <w:numPr>
          <w:ilvl w:val="1"/>
          <w:numId w:val="2"/>
        </w:numPr>
        <w:tabs>
          <w:tab w:val="left" w:pos="1134"/>
          <w:tab w:val="left" w:pos="1305"/>
        </w:tabs>
        <w:spacing w:line="276" w:lineRule="auto"/>
        <w:ind w:right="0" w:firstLine="737"/>
        <w:jc w:val="both"/>
      </w:pPr>
      <w:r>
        <w:rPr>
          <w:color w:val="000000"/>
          <w:sz w:val="24"/>
        </w:rPr>
        <w:t>užtikrina valstybės ir savivaldybės biudžeto ir kitų lėšų efektyvų panaudojimą pagal paskirtį, materialinių vertybių apskaitą;</w:t>
      </w:r>
    </w:p>
    <w:p w14:paraId="0A1C44EF" w14:textId="77777777" w:rsidR="00AD6A53" w:rsidRDefault="00AD6A53" w:rsidP="00AD6A53">
      <w:pPr>
        <w:pStyle w:val="Pagrindiniotekstotrauka21"/>
        <w:numPr>
          <w:ilvl w:val="1"/>
          <w:numId w:val="2"/>
        </w:numPr>
        <w:tabs>
          <w:tab w:val="left" w:pos="1134"/>
          <w:tab w:val="left" w:pos="1305"/>
        </w:tabs>
        <w:spacing w:line="276" w:lineRule="auto"/>
        <w:ind w:right="0" w:firstLine="737"/>
        <w:jc w:val="both"/>
      </w:pPr>
      <w:r>
        <w:rPr>
          <w:color w:val="000000"/>
          <w:sz w:val="24"/>
        </w:rPr>
        <w:t>teisės aktų nustatyta tvarka rengia statistines ataskaitas ir organizuoja buhalterinės apskaitos tvarkymą;</w:t>
      </w:r>
    </w:p>
    <w:p w14:paraId="798D2B7C" w14:textId="77777777" w:rsidR="00AD6A53" w:rsidRPr="009E67CF" w:rsidRDefault="00AD6A53" w:rsidP="00AD6A53">
      <w:pPr>
        <w:pStyle w:val="Pagrindiniotekstotrauka21"/>
        <w:numPr>
          <w:ilvl w:val="1"/>
          <w:numId w:val="2"/>
        </w:numPr>
        <w:tabs>
          <w:tab w:val="left" w:pos="1134"/>
          <w:tab w:val="left" w:pos="1305"/>
        </w:tabs>
        <w:spacing w:line="276" w:lineRule="auto"/>
        <w:ind w:right="0" w:firstLine="737"/>
        <w:jc w:val="both"/>
      </w:pPr>
      <w:r>
        <w:rPr>
          <w:color w:val="000000"/>
          <w:sz w:val="24"/>
        </w:rPr>
        <w:t>atlieka kitas įstatymų, Lietuvos Respublikos Vyriausybės nutarimų ir kitų teisės aktų nustatytas funkcijas.</w:t>
      </w:r>
    </w:p>
    <w:p w14:paraId="37CA29C3" w14:textId="77777777" w:rsidR="00AD6A53" w:rsidRPr="00754F59" w:rsidRDefault="00AD6A53" w:rsidP="00AD6A53">
      <w:pPr>
        <w:pStyle w:val="Pagrindiniotekstotrauka21"/>
        <w:tabs>
          <w:tab w:val="left" w:pos="1134"/>
          <w:tab w:val="left" w:pos="1305"/>
        </w:tabs>
        <w:ind w:left="737" w:right="0" w:firstLine="0"/>
        <w:jc w:val="both"/>
      </w:pPr>
    </w:p>
    <w:p w14:paraId="61B0DF1A" w14:textId="77777777" w:rsidR="00AD6A53" w:rsidRDefault="00AD6A53" w:rsidP="00AD6A53">
      <w:pPr>
        <w:tabs>
          <w:tab w:val="left" w:pos="720"/>
        </w:tabs>
        <w:jc w:val="center"/>
      </w:pPr>
      <w:r>
        <w:rPr>
          <w:b/>
          <w:color w:val="000000"/>
        </w:rPr>
        <w:t>IV SKYRIUS</w:t>
      </w:r>
    </w:p>
    <w:p w14:paraId="596BCA4D" w14:textId="77777777" w:rsidR="00AD6A53" w:rsidRDefault="00AD6A53" w:rsidP="00AD6A53">
      <w:pPr>
        <w:tabs>
          <w:tab w:val="left" w:pos="720"/>
        </w:tabs>
        <w:jc w:val="center"/>
        <w:rPr>
          <w:b/>
          <w:color w:val="000000"/>
        </w:rPr>
      </w:pPr>
      <w:r>
        <w:rPr>
          <w:b/>
          <w:color w:val="000000"/>
        </w:rPr>
        <w:t>GLOBOS NAMŲ TEISĖS IR PAREIGOS</w:t>
      </w:r>
    </w:p>
    <w:p w14:paraId="173CCE5B" w14:textId="77777777" w:rsidR="00AD6A53" w:rsidRPr="00754F59" w:rsidRDefault="00AD6A53" w:rsidP="00AD6A53">
      <w:pPr>
        <w:tabs>
          <w:tab w:val="left" w:pos="720"/>
        </w:tabs>
        <w:jc w:val="center"/>
      </w:pPr>
    </w:p>
    <w:p w14:paraId="12C53F7F" w14:textId="77777777" w:rsidR="00AD6A53" w:rsidRDefault="00AD6A53" w:rsidP="00AD6A53">
      <w:pPr>
        <w:numPr>
          <w:ilvl w:val="0"/>
          <w:numId w:val="2"/>
        </w:numPr>
        <w:tabs>
          <w:tab w:val="left" w:pos="720"/>
          <w:tab w:val="left" w:pos="1080"/>
        </w:tabs>
        <w:spacing w:line="276" w:lineRule="auto"/>
        <w:jc w:val="both"/>
      </w:pPr>
      <w:r>
        <w:rPr>
          <w:color w:val="000000"/>
        </w:rPr>
        <w:t>Globos namai, vykdydami savo funkcijas, turi teisę:</w:t>
      </w:r>
    </w:p>
    <w:p w14:paraId="342194B9"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gauti iš valstybės ir savivaldybių institucijų bei įstaigų, kitų juridinių asmenų, fizinių asmenų informaciją ir pasiūlymus Globos namų kompetencijai priskirtais klausimais;</w:t>
      </w:r>
    </w:p>
    <w:p w14:paraId="07534FC8"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naudoti, valdyti bei disponuoti turtu Lietuvos Respublikos įstatymų, Vyriausybės nutarimų, Šakių rajono savivaldybės tarybos sprendimų ir kitų teisės aktų bei šių nuostatų nustatyta tvarka;</w:t>
      </w:r>
    </w:p>
    <w:p w14:paraId="22286594"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pasitelkti kitų įstaigų (jų vadovų sutikimu) atstovus, specialistus ir sudaryti bendras komisijas (darbo grupes) Globos namų kompetencijai priskirtiems klausimams spręsti;</w:t>
      </w:r>
    </w:p>
    <w:p w14:paraId="02CDA1E8"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savo santykius su juridiniais ir fiziniais asmenimis grįsti sutarčių ir susitarimų pagrindu;</w:t>
      </w:r>
    </w:p>
    <w:p w14:paraId="25C8EB2B"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Lietuvos Respublikos labdaros ir paramos įstatymo nustatyta tvarka gauti paramą veiklos tikslams ir funkcijoms vykdyti;</w:t>
      </w:r>
    </w:p>
    <w:p w14:paraId="27F298B5"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naudotis kitomis įstatymų ir kitų teisės aktų nustatytomis teisėmis;</w:t>
      </w:r>
    </w:p>
    <w:p w14:paraId="20D91832"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naudoti Globos namų lėšas nuostatuose numatytiems tikslams ir veiklai įgyvendinti;</w:t>
      </w:r>
    </w:p>
    <w:p w14:paraId="4381F1BB"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rengti ir įgyvendinti ilgalaikes strategines ir trumpalaikes programas ir projektus;</w:t>
      </w:r>
    </w:p>
    <w:p w14:paraId="6B237C48"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pagal savo kompetenciją bendradarbiauti ir palaikyti ryšius su Lietuvos bei užsienio valstybių atitinkamomis institucijomis ir tarptautinėmis organizacijomis;</w:t>
      </w:r>
    </w:p>
    <w:p w14:paraId="4B63BED5"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dalyvauti įgyvendinant tarptautinius projektus;</w:t>
      </w:r>
    </w:p>
    <w:p w14:paraId="4C9CC1C7" w14:textId="77777777" w:rsidR="00AD6A53" w:rsidRDefault="00AD6A53" w:rsidP="00AD6A53">
      <w:pPr>
        <w:numPr>
          <w:ilvl w:val="1"/>
          <w:numId w:val="2"/>
        </w:numPr>
        <w:tabs>
          <w:tab w:val="left" w:pos="851"/>
          <w:tab w:val="left" w:pos="993"/>
          <w:tab w:val="left" w:pos="1134"/>
          <w:tab w:val="left" w:pos="1305"/>
        </w:tabs>
        <w:spacing w:line="276" w:lineRule="auto"/>
        <w:ind w:firstLine="737"/>
        <w:jc w:val="both"/>
      </w:pPr>
      <w:r>
        <w:rPr>
          <w:color w:val="000000"/>
        </w:rPr>
        <w:t>teikti pasiūlymus Šakių rajono savivaldybei dėl Globos namų teikiamų socialinių paslaugų ir vykdomų funkcijų tobulinimo;</w:t>
      </w:r>
    </w:p>
    <w:p w14:paraId="34C2C550" w14:textId="77777777" w:rsidR="00AD6A53" w:rsidRDefault="00AD6A53" w:rsidP="00AD6A53">
      <w:pPr>
        <w:numPr>
          <w:ilvl w:val="0"/>
          <w:numId w:val="2"/>
        </w:numPr>
        <w:tabs>
          <w:tab w:val="left" w:pos="851"/>
          <w:tab w:val="left" w:pos="993"/>
          <w:tab w:val="left" w:pos="1080"/>
        </w:tabs>
        <w:spacing w:line="276" w:lineRule="auto"/>
        <w:jc w:val="both"/>
      </w:pPr>
      <w:r>
        <w:rPr>
          <w:color w:val="000000"/>
        </w:rPr>
        <w:t>Globos namai privalo:</w:t>
      </w:r>
    </w:p>
    <w:p w14:paraId="2F18559F" w14:textId="77777777" w:rsidR="00AD6A53"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vykdyti šiuose nuostatuose nurodytą veiklą;</w:t>
      </w:r>
    </w:p>
    <w:p w14:paraId="53997A25" w14:textId="77777777" w:rsidR="00AD6A53"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vykdyti įsipareigojimus pagal sudarytas sutartis ir kitus sandorius;</w:t>
      </w:r>
    </w:p>
    <w:p w14:paraId="41EFBEEC" w14:textId="77777777" w:rsidR="00AD6A53"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teikti Šakių rajono savivaldybės tarybai ir kitoms teisės aktuose numatytoms institucijoms ir įstaigoms veiklos ir kitas ataskaitas;</w:t>
      </w:r>
    </w:p>
    <w:p w14:paraId="257C49A4" w14:textId="77777777" w:rsidR="00AD6A53"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lastRenderedPageBreak/>
        <w:t>garantuoti Globos namų finansinių ir statistinių ataskaitų teisingumą, tikslumą, teisėtumą, pateikimą kompetentingoms institucijoms laiku;</w:t>
      </w:r>
    </w:p>
    <w:p w14:paraId="2C21CD41" w14:textId="77777777" w:rsidR="00AD6A53"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pagal patvirtintas išlaidų sąmatas taupiai, racionaliai, laikantis teisės aktuose nustatytų reikalavimų, nuostatuose nurodytai ir įstatymų nedraudžiamai veiklai naudoti valstybės, savivaldybės biudžeto bei kitas teisėtai gautas lėšas, skirtas Globos namams;</w:t>
      </w:r>
    </w:p>
    <w:p w14:paraId="27CC04B1" w14:textId="77777777" w:rsidR="00AD6A53" w:rsidRPr="004D4F5C"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kreiptis į savivaldybės tarybą dėl Globos namų nuostatų papildymo ir pakeitimo, Globos namų paslaugų spektro plėtros ir kitais Globos namų veiklos tobulinimo klausimais, priskirtais biudžetinės įstaigos steigėjo kompetencijai;</w:t>
      </w:r>
    </w:p>
    <w:p w14:paraId="58DCB81E" w14:textId="77777777" w:rsidR="00AD6A53"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užtikrinti darbuotojams saugias ir sveikas darbo sąlygas;</w:t>
      </w:r>
    </w:p>
    <w:p w14:paraId="26902B1F" w14:textId="77777777" w:rsidR="00AD6A53"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informuoti visuomenę apie Globos namų veiklą;</w:t>
      </w:r>
    </w:p>
    <w:p w14:paraId="03D2FE09" w14:textId="77777777" w:rsidR="00AD6A53"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užtikrinti Globos namų gyventojams saugią ir kokybišką aplinką, atitinkančią jų poreikius;</w:t>
      </w:r>
    </w:p>
    <w:p w14:paraId="50685478" w14:textId="77777777" w:rsidR="00AD6A53"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tenkinti asmens, besinaudojančio socialinės globos paslaugomis, poreikius pagal Globos namams priskirtas funkcijas;</w:t>
      </w:r>
    </w:p>
    <w:p w14:paraId="4D7D5815" w14:textId="77777777" w:rsidR="00AD6A53" w:rsidRPr="009E67CF" w:rsidRDefault="00AD6A53" w:rsidP="00AD6A53">
      <w:pPr>
        <w:numPr>
          <w:ilvl w:val="1"/>
          <w:numId w:val="2"/>
        </w:numPr>
        <w:tabs>
          <w:tab w:val="left" w:pos="851"/>
          <w:tab w:val="left" w:pos="993"/>
          <w:tab w:val="left" w:pos="1134"/>
          <w:tab w:val="left" w:pos="1276"/>
        </w:tabs>
        <w:spacing w:line="276" w:lineRule="auto"/>
        <w:ind w:firstLine="737"/>
        <w:jc w:val="both"/>
      </w:pPr>
      <w:r>
        <w:rPr>
          <w:color w:val="000000"/>
        </w:rPr>
        <w:t>Globos namai gali turėti ir kitų teisių ir pareigų, jei jos neprieštarauja Lietuvos Respublikos įstatymams, Vyriausybės nutarimams ir kitiems teisės aktams.</w:t>
      </w:r>
    </w:p>
    <w:p w14:paraId="5CA90B53" w14:textId="77777777" w:rsidR="00AD6A53" w:rsidRPr="00754F59" w:rsidRDefault="00AD6A53" w:rsidP="00AD6A53">
      <w:pPr>
        <w:tabs>
          <w:tab w:val="left" w:pos="851"/>
          <w:tab w:val="left" w:pos="993"/>
          <w:tab w:val="left" w:pos="1134"/>
          <w:tab w:val="left" w:pos="1276"/>
        </w:tabs>
        <w:ind w:left="737"/>
        <w:jc w:val="both"/>
      </w:pPr>
    </w:p>
    <w:p w14:paraId="5C2445FE" w14:textId="77777777" w:rsidR="00AD6A53" w:rsidRDefault="00AD6A53" w:rsidP="00AD6A53">
      <w:pPr>
        <w:tabs>
          <w:tab w:val="left" w:pos="851"/>
          <w:tab w:val="left" w:pos="993"/>
          <w:tab w:val="left" w:pos="1134"/>
          <w:tab w:val="left" w:pos="1276"/>
        </w:tabs>
        <w:ind w:left="567"/>
        <w:jc w:val="center"/>
      </w:pPr>
      <w:r>
        <w:rPr>
          <w:b/>
          <w:color w:val="000000"/>
        </w:rPr>
        <w:t>V SKYRIUS</w:t>
      </w:r>
    </w:p>
    <w:p w14:paraId="769E0F1E" w14:textId="77777777" w:rsidR="00AD6A53" w:rsidRDefault="00AD6A53" w:rsidP="00AD6A53">
      <w:pPr>
        <w:tabs>
          <w:tab w:val="left" w:pos="851"/>
          <w:tab w:val="left" w:pos="993"/>
          <w:tab w:val="left" w:pos="1134"/>
          <w:tab w:val="left" w:pos="1276"/>
        </w:tabs>
        <w:ind w:left="567"/>
        <w:jc w:val="center"/>
        <w:rPr>
          <w:b/>
          <w:color w:val="000000"/>
        </w:rPr>
      </w:pPr>
      <w:r>
        <w:rPr>
          <w:b/>
          <w:color w:val="000000"/>
        </w:rPr>
        <w:t>GLOBOS NAMŲ VEIKLOS ORGANIZAVIMAS</w:t>
      </w:r>
    </w:p>
    <w:p w14:paraId="28B6D6AE" w14:textId="77777777" w:rsidR="00AD6A53" w:rsidRPr="00754F59" w:rsidRDefault="00AD6A53" w:rsidP="00AD6A53">
      <w:pPr>
        <w:tabs>
          <w:tab w:val="left" w:pos="851"/>
          <w:tab w:val="left" w:pos="993"/>
          <w:tab w:val="left" w:pos="1134"/>
          <w:tab w:val="left" w:pos="1276"/>
        </w:tabs>
        <w:ind w:left="567"/>
        <w:jc w:val="center"/>
      </w:pPr>
    </w:p>
    <w:p w14:paraId="09569087" w14:textId="77777777" w:rsidR="00AD6A53" w:rsidRPr="007866D4" w:rsidRDefault="00AD6A53" w:rsidP="00AD6A53">
      <w:pPr>
        <w:pStyle w:val="Pagrindiniotekstotrauka21"/>
        <w:numPr>
          <w:ilvl w:val="0"/>
          <w:numId w:val="2"/>
        </w:numPr>
        <w:tabs>
          <w:tab w:val="left" w:pos="709"/>
          <w:tab w:val="left" w:pos="993"/>
          <w:tab w:val="left" w:pos="1080"/>
        </w:tabs>
        <w:spacing w:line="276" w:lineRule="auto"/>
        <w:ind w:right="0"/>
        <w:jc w:val="both"/>
        <w:rPr>
          <w:sz w:val="24"/>
        </w:rPr>
      </w:pPr>
      <w:r w:rsidRPr="007866D4">
        <w:rPr>
          <w:color w:val="000000"/>
          <w:sz w:val="24"/>
        </w:rPr>
        <w:t xml:space="preserve">Globos namams vadovauja direktorius, kurį konkurso tvarka skiria į pareigas ir atleidžia iš jų savivaldybės meras bei įgyvendina kitas funkcijas, susijusias su įstaigos vadovo darbo santykiais.  </w:t>
      </w:r>
    </w:p>
    <w:p w14:paraId="58F3512D" w14:textId="77777777" w:rsidR="00AD6A53" w:rsidRPr="007866D4" w:rsidRDefault="00AD6A53" w:rsidP="00AD6A53">
      <w:pPr>
        <w:pStyle w:val="Pagrindiniotekstotrauka21"/>
        <w:numPr>
          <w:ilvl w:val="0"/>
          <w:numId w:val="2"/>
        </w:numPr>
        <w:tabs>
          <w:tab w:val="left" w:pos="709"/>
          <w:tab w:val="left" w:pos="993"/>
          <w:tab w:val="left" w:pos="1080"/>
        </w:tabs>
        <w:spacing w:line="276" w:lineRule="auto"/>
        <w:ind w:right="0"/>
        <w:jc w:val="both"/>
        <w:rPr>
          <w:sz w:val="24"/>
        </w:rPr>
      </w:pPr>
      <w:r w:rsidRPr="007866D4">
        <w:rPr>
          <w:color w:val="000000"/>
          <w:sz w:val="24"/>
        </w:rPr>
        <w:t>Globos namų direktorius:</w:t>
      </w:r>
    </w:p>
    <w:p w14:paraId="097E05CA" w14:textId="77777777" w:rsidR="00AD6A53" w:rsidRDefault="00AD6A53" w:rsidP="00AD6A53">
      <w:pPr>
        <w:pStyle w:val="Pagrindiniotekstotrauka21"/>
        <w:numPr>
          <w:ilvl w:val="1"/>
          <w:numId w:val="2"/>
        </w:numPr>
        <w:tabs>
          <w:tab w:val="left" w:pos="709"/>
          <w:tab w:val="left" w:pos="993"/>
          <w:tab w:val="left" w:pos="1080"/>
        </w:tabs>
        <w:spacing w:line="276" w:lineRule="auto"/>
        <w:ind w:right="0"/>
        <w:jc w:val="both"/>
        <w:rPr>
          <w:sz w:val="24"/>
        </w:rPr>
      </w:pPr>
      <w:r w:rsidRPr="00DA3E23">
        <w:rPr>
          <w:sz w:val="24"/>
        </w:rPr>
        <w:t>organizuoja Globos namų darbą, kad būtų įgyvendinami įstaigos tikslai ir atliekamos nustatytos funkcijos;</w:t>
      </w:r>
    </w:p>
    <w:p w14:paraId="42B0D313" w14:textId="34D7AC7E" w:rsidR="00AD6A53" w:rsidRPr="00DA3E23" w:rsidRDefault="00AD6A53" w:rsidP="00AD6A53">
      <w:pPr>
        <w:pStyle w:val="Pagrindiniotekstotrauka21"/>
        <w:numPr>
          <w:ilvl w:val="1"/>
          <w:numId w:val="2"/>
        </w:numPr>
        <w:tabs>
          <w:tab w:val="left" w:pos="709"/>
          <w:tab w:val="left" w:pos="993"/>
          <w:tab w:val="left" w:pos="1080"/>
        </w:tabs>
        <w:spacing w:line="276" w:lineRule="auto"/>
        <w:ind w:right="0"/>
        <w:jc w:val="both"/>
        <w:rPr>
          <w:sz w:val="24"/>
        </w:rPr>
      </w:pPr>
      <w:r w:rsidRPr="00DA3E23">
        <w:rPr>
          <w:sz w:val="24"/>
        </w:rPr>
        <w:t>užtikrina, kad būtų laikomasi įstatymų, kitų teisės aktų ir globos namų nuostatų;</w:t>
      </w:r>
    </w:p>
    <w:p w14:paraId="149E5EB1" w14:textId="77777777" w:rsidR="00AD6A53" w:rsidRPr="00DA3E23"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DA3E23">
        <w:rPr>
          <w:color w:val="000000"/>
          <w:sz w:val="24"/>
        </w:rPr>
        <w:t xml:space="preserve">organizuoja Globos namų </w:t>
      </w:r>
      <w:r>
        <w:rPr>
          <w:color w:val="000000"/>
          <w:sz w:val="24"/>
        </w:rPr>
        <w:t>finansinę</w:t>
      </w:r>
      <w:r w:rsidRPr="00DA3E23">
        <w:rPr>
          <w:color w:val="000000"/>
          <w:sz w:val="24"/>
        </w:rPr>
        <w:t xml:space="preserve"> apskaitą pagal Lietuvos </w:t>
      </w:r>
      <w:r>
        <w:rPr>
          <w:color w:val="000000"/>
          <w:sz w:val="24"/>
        </w:rPr>
        <w:t>R</w:t>
      </w:r>
      <w:r w:rsidRPr="00DA3E23">
        <w:rPr>
          <w:color w:val="000000"/>
          <w:sz w:val="24"/>
        </w:rPr>
        <w:t xml:space="preserve">espublikos </w:t>
      </w:r>
      <w:r>
        <w:rPr>
          <w:color w:val="000000"/>
          <w:sz w:val="24"/>
        </w:rPr>
        <w:t>finansinės</w:t>
      </w:r>
      <w:r w:rsidRPr="00DA3E23">
        <w:rPr>
          <w:color w:val="000000"/>
          <w:sz w:val="24"/>
        </w:rPr>
        <w:t xml:space="preserve"> apskaitos įstatymą</w:t>
      </w:r>
      <w:r>
        <w:rPr>
          <w:color w:val="000000"/>
          <w:sz w:val="24"/>
        </w:rPr>
        <w:t>;</w:t>
      </w:r>
    </w:p>
    <w:p w14:paraId="1AA3572A" w14:textId="77777777" w:rsidR="00AD6A53" w:rsidRPr="00DA3E23"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Pr>
          <w:color w:val="000000"/>
          <w:sz w:val="24"/>
        </w:rPr>
        <w:t xml:space="preserve"> </w:t>
      </w:r>
      <w:r w:rsidRPr="00DA3E23">
        <w:rPr>
          <w:color w:val="000000"/>
          <w:sz w:val="24"/>
        </w:rPr>
        <w:t>sudaro metinius darbo planus, rengia metinės veiklos ataskaitą;</w:t>
      </w:r>
    </w:p>
    <w:p w14:paraId="075395D7" w14:textId="77777777" w:rsidR="00AD6A53" w:rsidRPr="0077090A"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DA3E23">
        <w:rPr>
          <w:color w:val="000000"/>
          <w:sz w:val="24"/>
        </w:rPr>
        <w:t>įstatymo nustatyta tvarka priima į darbą ir atleidžia iš darbo darbuotojus, atsako už kolektyvo veiklą;</w:t>
      </w:r>
    </w:p>
    <w:p w14:paraId="3491ACCC" w14:textId="455B0C27" w:rsidR="0077090A" w:rsidRPr="00F9595A" w:rsidRDefault="0077090A"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F9595A">
        <w:rPr>
          <w:sz w:val="24"/>
        </w:rPr>
        <w:t xml:space="preserve">nustato biudžetinės įstaigos </w:t>
      </w:r>
      <w:r w:rsidRPr="00F9595A">
        <w:rPr>
          <w:sz w:val="24"/>
          <w:lang w:eastAsia="lt-LT"/>
        </w:rPr>
        <w:t>struktūrą ir darbuotojų pareigybių sąrašą;</w:t>
      </w:r>
    </w:p>
    <w:p w14:paraId="172A37E8" w14:textId="4718CE98" w:rsidR="0077090A" w:rsidRPr="00F9595A" w:rsidRDefault="0077090A"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F9595A">
        <w:rPr>
          <w:sz w:val="24"/>
          <w:lang w:eastAsia="lt-LT"/>
        </w:rPr>
        <w:t xml:space="preserve">nustato biudžetinės įstaigos darbuotojų darbo apmokėjimo sistemą, jeigu </w:t>
      </w:r>
      <w:r w:rsidRPr="00F9595A">
        <w:rPr>
          <w:bCs/>
          <w:sz w:val="24"/>
          <w:lang w:eastAsia="lt-LT"/>
        </w:rPr>
        <w:t>biudžetinėje įstaigoje nėra sudaryta kolektyvinė sutartis</w:t>
      </w:r>
      <w:r w:rsidRPr="00F9595A">
        <w:rPr>
          <w:sz w:val="24"/>
          <w:lang w:eastAsia="lt-LT"/>
        </w:rPr>
        <w:t>;</w:t>
      </w:r>
    </w:p>
    <w:p w14:paraId="2CA819B2" w14:textId="77777777" w:rsidR="00AD6A53" w:rsidRPr="007866D4"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7866D4">
        <w:rPr>
          <w:color w:val="000000"/>
          <w:sz w:val="24"/>
        </w:rPr>
        <w:t>skiria darbuotojams drausmines nuobaudas ir paskatinimus;</w:t>
      </w:r>
    </w:p>
    <w:p w14:paraId="47EE8B2B" w14:textId="77777777" w:rsidR="00AD6A53" w:rsidRPr="007866D4"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7866D4">
        <w:rPr>
          <w:color w:val="000000"/>
          <w:sz w:val="24"/>
        </w:rPr>
        <w:t>veikia Globos namų vardu be įgaliojimo, atstovauja jo interesams visose įstaigose bei organizacijose, sudaro sutartis, atidaro ir uždaro sąskaitas bankuose;</w:t>
      </w:r>
    </w:p>
    <w:p w14:paraId="255DD1BB" w14:textId="77777777" w:rsidR="00AD6A53" w:rsidRPr="00E8000F"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7866D4">
        <w:rPr>
          <w:color w:val="000000"/>
          <w:sz w:val="24"/>
        </w:rPr>
        <w:t>rengia Globos namų nuostatus, vidaus tvarkos taisykles, darbuotojų pareigybių aprašymus, kt.;</w:t>
      </w:r>
    </w:p>
    <w:p w14:paraId="1B43B5FF" w14:textId="77777777" w:rsidR="00AD6A53" w:rsidRPr="00E8000F" w:rsidRDefault="00AD6A53" w:rsidP="00AD6A53">
      <w:pPr>
        <w:pStyle w:val="Sraopastraipa"/>
        <w:widowControl w:val="0"/>
        <w:numPr>
          <w:ilvl w:val="1"/>
          <w:numId w:val="2"/>
        </w:numPr>
        <w:tabs>
          <w:tab w:val="left" w:pos="1134"/>
        </w:tabs>
        <w:jc w:val="both"/>
      </w:pPr>
      <w:r w:rsidRPr="00E8000F">
        <w:t xml:space="preserve">užtikrina racionalų ir taupų lėšų bei turto naudojimą, veiksmingą </w:t>
      </w:r>
      <w:r>
        <w:t>Globos namų</w:t>
      </w:r>
      <w:r w:rsidRPr="00E8000F">
        <w:t xml:space="preserve"> vidaus kontrolės sistemos sukūrimą, jos veikimą ir tobulinimą;</w:t>
      </w:r>
    </w:p>
    <w:p w14:paraId="0FA9C0EB" w14:textId="77777777" w:rsidR="00AD6A53" w:rsidRPr="007866D4" w:rsidRDefault="00AD6A53" w:rsidP="00AD6A53">
      <w:pPr>
        <w:pStyle w:val="Pagrindiniotekstotrauka21"/>
        <w:numPr>
          <w:ilvl w:val="1"/>
          <w:numId w:val="2"/>
        </w:numPr>
        <w:tabs>
          <w:tab w:val="left" w:pos="709"/>
          <w:tab w:val="left" w:pos="993"/>
          <w:tab w:val="left" w:pos="1080"/>
          <w:tab w:val="left" w:pos="1245"/>
        </w:tabs>
        <w:spacing w:line="276" w:lineRule="auto"/>
        <w:ind w:right="0" w:firstLine="737"/>
        <w:jc w:val="both"/>
        <w:rPr>
          <w:sz w:val="24"/>
        </w:rPr>
      </w:pPr>
      <w:r w:rsidRPr="007866D4">
        <w:rPr>
          <w:color w:val="000000"/>
          <w:sz w:val="24"/>
        </w:rPr>
        <w:t>atsako už Globos namų gyventojų saugumą, tinkamą maitinimą, medicinos priežiūrą, materialinį aprūpinimą;</w:t>
      </w:r>
    </w:p>
    <w:p w14:paraId="7E5AC392" w14:textId="77777777" w:rsidR="00AD6A53" w:rsidRPr="007866D4" w:rsidRDefault="00AD6A53" w:rsidP="00AD6A53">
      <w:pPr>
        <w:pStyle w:val="Pagrindiniotekstotrauka21"/>
        <w:numPr>
          <w:ilvl w:val="1"/>
          <w:numId w:val="2"/>
        </w:numPr>
        <w:tabs>
          <w:tab w:val="left" w:pos="709"/>
          <w:tab w:val="left" w:pos="993"/>
          <w:tab w:val="left" w:pos="1080"/>
          <w:tab w:val="left" w:pos="1245"/>
        </w:tabs>
        <w:spacing w:line="276" w:lineRule="auto"/>
        <w:ind w:right="0" w:firstLine="737"/>
        <w:jc w:val="both"/>
        <w:rPr>
          <w:sz w:val="24"/>
        </w:rPr>
      </w:pPr>
      <w:r w:rsidRPr="007866D4">
        <w:rPr>
          <w:color w:val="000000"/>
          <w:sz w:val="24"/>
        </w:rPr>
        <w:t>saugo ir gina Globos namų gyventojų ir darbuotojų teises ir interesus;</w:t>
      </w:r>
    </w:p>
    <w:p w14:paraId="7B0DADD3" w14:textId="77777777" w:rsidR="00AD6A53" w:rsidRPr="007866D4"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7866D4">
        <w:rPr>
          <w:color w:val="000000"/>
          <w:sz w:val="24"/>
        </w:rPr>
        <w:t xml:space="preserve">atstovauja pats arba įgalioja kitus asmenis atstovauti Globos namams teisme, </w:t>
      </w:r>
      <w:r w:rsidRPr="007866D4">
        <w:rPr>
          <w:color w:val="000000"/>
          <w:sz w:val="24"/>
        </w:rPr>
        <w:lastRenderedPageBreak/>
        <w:t>bendradarbiaujant su kitomis savivaldybės, valstybės ar užsienio šalių institucijomis, kitais juridiniais ir fiziniais asmenimis;</w:t>
      </w:r>
    </w:p>
    <w:p w14:paraId="56D2662C" w14:textId="77777777" w:rsidR="00AD6A53" w:rsidRPr="007866D4"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7866D4">
        <w:rPr>
          <w:color w:val="000000"/>
          <w:sz w:val="24"/>
        </w:rPr>
        <w:t>atsako už Globos namams pavestų uždavinių, funkcijų ir užduočių vykdymą;</w:t>
      </w:r>
    </w:p>
    <w:p w14:paraId="60A67CD3" w14:textId="77777777" w:rsidR="00AD6A53" w:rsidRPr="007866D4"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7866D4">
        <w:rPr>
          <w:color w:val="000000"/>
          <w:sz w:val="24"/>
        </w:rPr>
        <w:t>sudaro ir pasirašo sutartis su Globos namų gyventojais ir kitais asmenimis teisės aktų nustatyta tvarka;</w:t>
      </w:r>
    </w:p>
    <w:p w14:paraId="6E0F987F" w14:textId="77777777" w:rsidR="00AD6A53" w:rsidRPr="007866D4"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7866D4">
        <w:rPr>
          <w:color w:val="000000"/>
          <w:sz w:val="24"/>
        </w:rPr>
        <w:t>teikia informaciją visuomenei apie Globos namų veiklą ir teikiamas paslaugas;</w:t>
      </w:r>
    </w:p>
    <w:p w14:paraId="675A24EA" w14:textId="77777777" w:rsidR="00AD6A53" w:rsidRPr="007866D4"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7866D4">
        <w:rPr>
          <w:color w:val="000000"/>
          <w:sz w:val="24"/>
        </w:rPr>
        <w:t>už Globos namų veiklos programas ir jų įgyvendinimo rezultatus atsiskaito steigėjui, jo įgaliotam asmeniui, Socialinės paramos skyriui;</w:t>
      </w:r>
    </w:p>
    <w:p w14:paraId="2871C812" w14:textId="45D59207" w:rsidR="00AD6A53" w:rsidRPr="00B8467F" w:rsidRDefault="00AD6A53" w:rsidP="00AD6A53">
      <w:pPr>
        <w:pStyle w:val="Pagrindiniotekstotrauka21"/>
        <w:numPr>
          <w:ilvl w:val="1"/>
          <w:numId w:val="2"/>
        </w:numPr>
        <w:tabs>
          <w:tab w:val="left" w:pos="735"/>
          <w:tab w:val="left" w:pos="993"/>
          <w:tab w:val="left" w:pos="1080"/>
          <w:tab w:val="left" w:pos="1245"/>
        </w:tabs>
        <w:spacing w:line="276" w:lineRule="auto"/>
        <w:ind w:right="0" w:firstLine="737"/>
        <w:jc w:val="both"/>
        <w:rPr>
          <w:sz w:val="24"/>
        </w:rPr>
      </w:pPr>
      <w:r w:rsidRPr="007866D4">
        <w:rPr>
          <w:color w:val="000000"/>
          <w:sz w:val="24"/>
        </w:rPr>
        <w:t>atlieka kitas šiuose nuostatuose nenumatytas funkcijas, reikalingas Globos namų veiklai organizuoti</w:t>
      </w:r>
      <w:r w:rsidR="00F9595A">
        <w:rPr>
          <w:color w:val="000000"/>
          <w:sz w:val="24"/>
        </w:rPr>
        <w:t>.</w:t>
      </w:r>
    </w:p>
    <w:p w14:paraId="301534FB" w14:textId="77777777" w:rsidR="00AD6A53" w:rsidRPr="005D78E0" w:rsidRDefault="00AD6A53" w:rsidP="00AD6A53">
      <w:pPr>
        <w:pStyle w:val="Pagrindiniotekstotrauka21"/>
        <w:numPr>
          <w:ilvl w:val="0"/>
          <w:numId w:val="2"/>
        </w:numPr>
        <w:tabs>
          <w:tab w:val="left" w:pos="735"/>
          <w:tab w:val="left" w:pos="993"/>
          <w:tab w:val="left" w:pos="1080"/>
          <w:tab w:val="left" w:pos="1245"/>
        </w:tabs>
        <w:spacing w:line="276" w:lineRule="auto"/>
        <w:ind w:right="0"/>
        <w:jc w:val="both"/>
      </w:pPr>
      <w:r w:rsidRPr="005D78E0">
        <w:rPr>
          <w:color w:val="000000"/>
          <w:sz w:val="24"/>
          <w:szCs w:val="18"/>
        </w:rPr>
        <w:t>Direktoriaus sprendimai įforminami įsakymais.</w:t>
      </w:r>
    </w:p>
    <w:p w14:paraId="389E3DE0" w14:textId="33C2E8DD" w:rsidR="00AD6A53" w:rsidRPr="009E67CF" w:rsidRDefault="00AD6A53" w:rsidP="00AD6A53">
      <w:pPr>
        <w:pStyle w:val="Pagrindiniotekstotrauka21"/>
        <w:numPr>
          <w:ilvl w:val="0"/>
          <w:numId w:val="2"/>
        </w:numPr>
        <w:tabs>
          <w:tab w:val="left" w:pos="709"/>
          <w:tab w:val="left" w:pos="993"/>
          <w:tab w:val="left" w:pos="1080"/>
          <w:tab w:val="left" w:pos="1245"/>
        </w:tabs>
        <w:spacing w:line="276" w:lineRule="auto"/>
        <w:ind w:right="0"/>
        <w:jc w:val="both"/>
      </w:pPr>
      <w:r>
        <w:rPr>
          <w:color w:val="000000"/>
          <w:sz w:val="24"/>
          <w:szCs w:val="18"/>
        </w:rPr>
        <w:t xml:space="preserve">Globos namuose sudaroma </w:t>
      </w:r>
      <w:r w:rsidR="004E1FF9">
        <w:rPr>
          <w:color w:val="000000"/>
          <w:sz w:val="24"/>
          <w:szCs w:val="18"/>
        </w:rPr>
        <w:t>G</w:t>
      </w:r>
      <w:r>
        <w:rPr>
          <w:color w:val="000000"/>
          <w:sz w:val="24"/>
          <w:szCs w:val="18"/>
        </w:rPr>
        <w:t xml:space="preserve">lobos namų taryba, kuri yra patariamasis </w:t>
      </w:r>
      <w:r w:rsidR="004E1FF9">
        <w:rPr>
          <w:color w:val="000000"/>
          <w:sz w:val="24"/>
          <w:szCs w:val="18"/>
        </w:rPr>
        <w:t>G</w:t>
      </w:r>
      <w:r>
        <w:rPr>
          <w:color w:val="000000"/>
          <w:sz w:val="24"/>
          <w:szCs w:val="18"/>
        </w:rPr>
        <w:t xml:space="preserve">lobos namų administracijos organas, galintis teikti pasiūlymus ir daryti įtaką tobulinant </w:t>
      </w:r>
      <w:r w:rsidR="004E1FF9">
        <w:rPr>
          <w:color w:val="000000"/>
          <w:sz w:val="24"/>
          <w:szCs w:val="18"/>
        </w:rPr>
        <w:t>G</w:t>
      </w:r>
      <w:r>
        <w:rPr>
          <w:color w:val="000000"/>
          <w:sz w:val="24"/>
          <w:szCs w:val="18"/>
        </w:rPr>
        <w:t>lobos namų veiklą.</w:t>
      </w:r>
      <w:r w:rsidRPr="00734277">
        <w:rPr>
          <w:color w:val="000000"/>
          <w:sz w:val="24"/>
          <w:szCs w:val="18"/>
        </w:rPr>
        <w:t xml:space="preserve"> </w:t>
      </w:r>
      <w:r>
        <w:rPr>
          <w:color w:val="000000"/>
          <w:sz w:val="24"/>
          <w:szCs w:val="18"/>
        </w:rPr>
        <w:t xml:space="preserve">Globos namų taryba vadovaujasi Globos namų direktoriaus įsakymu patvirtintais </w:t>
      </w:r>
      <w:r w:rsidR="004E1FF9">
        <w:rPr>
          <w:color w:val="000000"/>
          <w:sz w:val="24"/>
          <w:szCs w:val="18"/>
        </w:rPr>
        <w:t>G</w:t>
      </w:r>
      <w:r>
        <w:rPr>
          <w:color w:val="000000"/>
          <w:sz w:val="24"/>
          <w:szCs w:val="18"/>
        </w:rPr>
        <w:t>lobos namų tarybos nuostatais.</w:t>
      </w:r>
    </w:p>
    <w:p w14:paraId="29B89929" w14:textId="77777777" w:rsidR="00AD6A53" w:rsidRPr="00754F59" w:rsidRDefault="00AD6A53" w:rsidP="00AD6A53">
      <w:pPr>
        <w:pStyle w:val="Pagrindiniotekstotrauka21"/>
        <w:tabs>
          <w:tab w:val="left" w:pos="709"/>
          <w:tab w:val="left" w:pos="993"/>
          <w:tab w:val="left" w:pos="1080"/>
          <w:tab w:val="left" w:pos="1245"/>
        </w:tabs>
        <w:ind w:left="720" w:right="0" w:firstLine="0"/>
        <w:jc w:val="both"/>
      </w:pPr>
    </w:p>
    <w:p w14:paraId="29D88B1E" w14:textId="77777777" w:rsidR="00AD6A53" w:rsidRDefault="00AD6A53" w:rsidP="00AD6A53">
      <w:pPr>
        <w:pStyle w:val="Pagrindiniotekstotrauka21"/>
        <w:tabs>
          <w:tab w:val="left" w:pos="240"/>
          <w:tab w:val="left" w:pos="1120"/>
          <w:tab w:val="left" w:pos="1845"/>
        </w:tabs>
        <w:ind w:right="-6" w:firstLine="0"/>
        <w:jc w:val="center"/>
      </w:pPr>
      <w:r>
        <w:rPr>
          <w:b/>
          <w:bCs/>
          <w:color w:val="000000"/>
          <w:sz w:val="24"/>
        </w:rPr>
        <w:t>VI SKYRIUS</w:t>
      </w:r>
    </w:p>
    <w:p w14:paraId="735DD3D7" w14:textId="77777777" w:rsidR="00AD6A53" w:rsidRDefault="00AD6A53" w:rsidP="00AD6A53">
      <w:pPr>
        <w:pStyle w:val="Pagrindiniotekstotrauka21"/>
        <w:tabs>
          <w:tab w:val="left" w:pos="240"/>
          <w:tab w:val="left" w:pos="1120"/>
          <w:tab w:val="left" w:pos="1845"/>
        </w:tabs>
        <w:ind w:right="-6" w:firstLine="0"/>
        <w:jc w:val="center"/>
        <w:rPr>
          <w:b/>
          <w:bCs/>
          <w:color w:val="000000"/>
          <w:sz w:val="24"/>
        </w:rPr>
      </w:pPr>
      <w:r>
        <w:rPr>
          <w:b/>
          <w:bCs/>
          <w:color w:val="000000"/>
          <w:sz w:val="24"/>
        </w:rPr>
        <w:t>TURTAS, LĖŠŲ ŠALTINIAI IR JŲ NAUDOJIMAS</w:t>
      </w:r>
    </w:p>
    <w:p w14:paraId="7194C60E" w14:textId="77777777" w:rsidR="00AD6A53" w:rsidRPr="00754F59" w:rsidRDefault="00AD6A53" w:rsidP="00AD6A53">
      <w:pPr>
        <w:pStyle w:val="Pagrindiniotekstotrauka21"/>
        <w:tabs>
          <w:tab w:val="left" w:pos="240"/>
          <w:tab w:val="left" w:pos="1120"/>
          <w:tab w:val="left" w:pos="1845"/>
        </w:tabs>
        <w:ind w:right="-6" w:firstLine="0"/>
        <w:jc w:val="center"/>
      </w:pPr>
    </w:p>
    <w:p w14:paraId="737EF71A" w14:textId="77777777" w:rsidR="00AD6A53" w:rsidRDefault="00AD6A53" w:rsidP="00AD6A53">
      <w:pPr>
        <w:pStyle w:val="Pagrindinistekstas31"/>
        <w:numPr>
          <w:ilvl w:val="0"/>
          <w:numId w:val="2"/>
        </w:numPr>
        <w:tabs>
          <w:tab w:val="left" w:pos="993"/>
          <w:tab w:val="left" w:pos="1140"/>
        </w:tabs>
        <w:spacing w:after="0" w:line="276" w:lineRule="auto"/>
        <w:jc w:val="both"/>
      </w:pPr>
      <w:r>
        <w:rPr>
          <w:color w:val="000000"/>
          <w:sz w:val="24"/>
          <w:szCs w:val="24"/>
        </w:rPr>
        <w:t>Įstaigos savininko patikėjimo teise jai perduotas ir įstaigos įgytas turtas nuosavybės teise priklauso savininkui, o įstaiga šį turtą valdo, naudoja ir disponuoja juo teisės aktų nustatyta tvarka.</w:t>
      </w:r>
    </w:p>
    <w:p w14:paraId="68DA8F90" w14:textId="77777777" w:rsidR="00AD6A53" w:rsidRDefault="00AD6A53" w:rsidP="00AD6A53">
      <w:pPr>
        <w:pStyle w:val="Pagrindinistekstas31"/>
        <w:numPr>
          <w:ilvl w:val="0"/>
          <w:numId w:val="2"/>
        </w:numPr>
        <w:tabs>
          <w:tab w:val="left" w:pos="993"/>
          <w:tab w:val="left" w:pos="1140"/>
        </w:tabs>
        <w:spacing w:after="0" w:line="276" w:lineRule="auto"/>
        <w:jc w:val="both"/>
      </w:pPr>
      <w:r>
        <w:rPr>
          <w:color w:val="000000"/>
          <w:sz w:val="24"/>
          <w:szCs w:val="18"/>
        </w:rPr>
        <w:t>Globos namų finansavimo šaltiniai yra:</w:t>
      </w:r>
    </w:p>
    <w:p w14:paraId="23C26F8A" w14:textId="77777777" w:rsidR="00AD6A53" w:rsidRDefault="00AD6A53" w:rsidP="00AD6A53">
      <w:pPr>
        <w:pStyle w:val="Pagrindinistekstas31"/>
        <w:numPr>
          <w:ilvl w:val="1"/>
          <w:numId w:val="2"/>
        </w:numPr>
        <w:tabs>
          <w:tab w:val="left" w:pos="993"/>
          <w:tab w:val="left" w:pos="1140"/>
          <w:tab w:val="left" w:pos="1245"/>
        </w:tabs>
        <w:spacing w:after="0" w:line="276" w:lineRule="auto"/>
        <w:jc w:val="both"/>
      </w:pPr>
      <w:r>
        <w:rPr>
          <w:color w:val="000000"/>
          <w:sz w:val="24"/>
          <w:szCs w:val="18"/>
        </w:rPr>
        <w:t>savivaldybės ir valstybės biudžeto skirtos lėšos;</w:t>
      </w:r>
    </w:p>
    <w:p w14:paraId="753DCE02" w14:textId="77777777" w:rsidR="00AD6A53" w:rsidRDefault="00AD6A53" w:rsidP="00AD6A53">
      <w:pPr>
        <w:pStyle w:val="Pagrindinistekstas31"/>
        <w:numPr>
          <w:ilvl w:val="1"/>
          <w:numId w:val="2"/>
        </w:numPr>
        <w:tabs>
          <w:tab w:val="left" w:pos="993"/>
          <w:tab w:val="left" w:pos="1140"/>
          <w:tab w:val="left" w:pos="1245"/>
        </w:tabs>
        <w:spacing w:after="0" w:line="276" w:lineRule="auto"/>
        <w:jc w:val="both"/>
      </w:pPr>
      <w:r>
        <w:rPr>
          <w:color w:val="000000"/>
          <w:sz w:val="24"/>
          <w:szCs w:val="18"/>
        </w:rPr>
        <w:t>juridinių ir fizinių asmenų parama;</w:t>
      </w:r>
    </w:p>
    <w:p w14:paraId="5F150A80" w14:textId="77777777" w:rsidR="00AD6A53" w:rsidRDefault="00AD6A53" w:rsidP="00AD6A53">
      <w:pPr>
        <w:pStyle w:val="Pagrindinistekstas31"/>
        <w:numPr>
          <w:ilvl w:val="1"/>
          <w:numId w:val="2"/>
        </w:numPr>
        <w:tabs>
          <w:tab w:val="left" w:pos="993"/>
          <w:tab w:val="left" w:pos="1140"/>
          <w:tab w:val="left" w:pos="1245"/>
        </w:tabs>
        <w:spacing w:after="0" w:line="276" w:lineRule="auto"/>
        <w:jc w:val="both"/>
      </w:pPr>
      <w:r>
        <w:rPr>
          <w:color w:val="000000"/>
          <w:sz w:val="24"/>
          <w:szCs w:val="18"/>
        </w:rPr>
        <w:t>nebiudžetinės lėšos;</w:t>
      </w:r>
    </w:p>
    <w:p w14:paraId="4540C05E" w14:textId="77777777" w:rsidR="00AD6A53" w:rsidRDefault="00AD6A53" w:rsidP="00AD6A53">
      <w:pPr>
        <w:pStyle w:val="Pagrindinistekstas31"/>
        <w:numPr>
          <w:ilvl w:val="1"/>
          <w:numId w:val="2"/>
        </w:numPr>
        <w:tabs>
          <w:tab w:val="left" w:pos="993"/>
          <w:tab w:val="left" w:pos="1140"/>
          <w:tab w:val="left" w:pos="1245"/>
        </w:tabs>
        <w:spacing w:after="0" w:line="276" w:lineRule="auto"/>
        <w:jc w:val="both"/>
      </w:pPr>
      <w:r>
        <w:rPr>
          <w:color w:val="000000"/>
          <w:sz w:val="24"/>
          <w:szCs w:val="18"/>
        </w:rPr>
        <w:t>pajamos už teikiamas paslaugas;</w:t>
      </w:r>
    </w:p>
    <w:p w14:paraId="6020B741" w14:textId="77777777" w:rsidR="00AD6A53" w:rsidRDefault="00AD6A53" w:rsidP="00AD6A53">
      <w:pPr>
        <w:pStyle w:val="Pagrindinistekstas31"/>
        <w:numPr>
          <w:ilvl w:val="1"/>
          <w:numId w:val="2"/>
        </w:numPr>
        <w:tabs>
          <w:tab w:val="left" w:pos="993"/>
          <w:tab w:val="left" w:pos="1140"/>
          <w:tab w:val="left" w:pos="1245"/>
        </w:tabs>
        <w:spacing w:after="0" w:line="276" w:lineRule="auto"/>
        <w:jc w:val="both"/>
      </w:pPr>
      <w:r>
        <w:rPr>
          <w:color w:val="000000"/>
          <w:sz w:val="24"/>
          <w:szCs w:val="18"/>
        </w:rPr>
        <w:t>kitos teisėtai įgytos lėšos.</w:t>
      </w:r>
    </w:p>
    <w:p w14:paraId="62232209" w14:textId="77777777" w:rsidR="00AD6A53" w:rsidRDefault="00AD6A53" w:rsidP="00AD6A53">
      <w:pPr>
        <w:pStyle w:val="Pagrindinistekstas31"/>
        <w:numPr>
          <w:ilvl w:val="0"/>
          <w:numId w:val="2"/>
        </w:numPr>
        <w:tabs>
          <w:tab w:val="left" w:pos="993"/>
          <w:tab w:val="left" w:pos="1140"/>
          <w:tab w:val="left" w:pos="1245"/>
        </w:tabs>
        <w:spacing w:after="0" w:line="276" w:lineRule="auto"/>
        <w:jc w:val="both"/>
      </w:pPr>
      <w:r>
        <w:rPr>
          <w:color w:val="000000"/>
          <w:sz w:val="24"/>
          <w:szCs w:val="18"/>
        </w:rPr>
        <w:t>Lėšos naudojamos Lietuvos Respublikos įstatymų ir teisės aktų nustatyta tvarka pagal asignavimų valdytojo patvirtintą sąmatą.</w:t>
      </w:r>
    </w:p>
    <w:p w14:paraId="78DDA2E9" w14:textId="154640B9" w:rsidR="00AD6A53" w:rsidRPr="009E67CF" w:rsidRDefault="00AD6A53" w:rsidP="00AD6A53">
      <w:pPr>
        <w:pStyle w:val="Pagrindinistekstas31"/>
        <w:numPr>
          <w:ilvl w:val="0"/>
          <w:numId w:val="2"/>
        </w:numPr>
        <w:tabs>
          <w:tab w:val="left" w:pos="993"/>
          <w:tab w:val="left" w:pos="1140"/>
          <w:tab w:val="left" w:pos="1245"/>
        </w:tabs>
        <w:spacing w:after="0" w:line="276" w:lineRule="auto"/>
        <w:jc w:val="both"/>
      </w:pPr>
      <w:r>
        <w:rPr>
          <w:color w:val="000000"/>
          <w:sz w:val="24"/>
          <w:szCs w:val="18"/>
        </w:rPr>
        <w:t>Globos nam</w:t>
      </w:r>
      <w:r w:rsidR="004E1FF9">
        <w:rPr>
          <w:color w:val="000000"/>
          <w:sz w:val="24"/>
          <w:szCs w:val="18"/>
        </w:rPr>
        <w:t>ų</w:t>
      </w:r>
      <w:r>
        <w:rPr>
          <w:color w:val="000000"/>
          <w:sz w:val="24"/>
          <w:szCs w:val="18"/>
        </w:rPr>
        <w:t xml:space="preserve"> </w:t>
      </w:r>
      <w:r>
        <w:rPr>
          <w:color w:val="000000"/>
          <w:sz w:val="24"/>
        </w:rPr>
        <w:t>finansinė veikla ir buhalterinė apskaita tvarkoma Lietuvos Respublikos įstatymų ir kitų teisės aktų nustatyta tvarka.</w:t>
      </w:r>
    </w:p>
    <w:p w14:paraId="69BFB735" w14:textId="77777777" w:rsidR="00AD6A53" w:rsidRPr="00754F59" w:rsidRDefault="00AD6A53" w:rsidP="00AD6A53">
      <w:pPr>
        <w:pStyle w:val="Pagrindinistekstas31"/>
        <w:tabs>
          <w:tab w:val="left" w:pos="993"/>
          <w:tab w:val="left" w:pos="1140"/>
          <w:tab w:val="left" w:pos="1245"/>
        </w:tabs>
        <w:spacing w:after="0"/>
        <w:ind w:left="720"/>
        <w:jc w:val="both"/>
      </w:pPr>
    </w:p>
    <w:p w14:paraId="7AE4621D" w14:textId="77777777" w:rsidR="00AD6A53" w:rsidRDefault="00AD6A53" w:rsidP="00AD6A53">
      <w:pPr>
        <w:pStyle w:val="Antrat6"/>
      </w:pPr>
      <w:r>
        <w:rPr>
          <w:color w:val="000000"/>
        </w:rPr>
        <w:t>vIi SKYRIUS</w:t>
      </w:r>
    </w:p>
    <w:p w14:paraId="2694E806" w14:textId="77777777" w:rsidR="00AD6A53" w:rsidRDefault="00AD6A53" w:rsidP="00AD6A53">
      <w:pPr>
        <w:pStyle w:val="Antrat6"/>
        <w:rPr>
          <w:color w:val="000000"/>
        </w:rPr>
      </w:pPr>
      <w:r>
        <w:rPr>
          <w:color w:val="000000"/>
        </w:rPr>
        <w:t>Finansinės veiklos kontrolė IR ATSAKOMYBĖ</w:t>
      </w:r>
    </w:p>
    <w:p w14:paraId="399600D4" w14:textId="77777777" w:rsidR="00AD6A53" w:rsidRPr="009E67CF" w:rsidRDefault="00AD6A53" w:rsidP="00AD6A53"/>
    <w:p w14:paraId="4AAA85E7" w14:textId="48D3B7EE" w:rsidR="00AD6A53" w:rsidRDefault="00AD6A53" w:rsidP="00AD6A53">
      <w:pPr>
        <w:pStyle w:val="Pagrindiniotekstotrauka21"/>
        <w:numPr>
          <w:ilvl w:val="0"/>
          <w:numId w:val="2"/>
        </w:numPr>
        <w:tabs>
          <w:tab w:val="left" w:pos="1106"/>
        </w:tabs>
        <w:spacing w:line="276" w:lineRule="auto"/>
        <w:ind w:right="0"/>
        <w:jc w:val="both"/>
      </w:pPr>
      <w:r>
        <w:rPr>
          <w:color w:val="000000"/>
          <w:sz w:val="24"/>
        </w:rPr>
        <w:t xml:space="preserve">Įstaigos veiklos ir išorės finansinį auditą atlieka savivaldybės </w:t>
      </w:r>
      <w:r w:rsidR="004E1FF9">
        <w:rPr>
          <w:color w:val="000000"/>
          <w:sz w:val="24"/>
        </w:rPr>
        <w:t>K</w:t>
      </w:r>
      <w:r>
        <w:rPr>
          <w:color w:val="000000"/>
          <w:sz w:val="24"/>
        </w:rPr>
        <w:t>ontrolės ir audito tarnyba.</w:t>
      </w:r>
    </w:p>
    <w:p w14:paraId="0ADFD44D" w14:textId="77777777" w:rsidR="00AD6A53" w:rsidRDefault="00AD6A53" w:rsidP="00AD6A53">
      <w:pPr>
        <w:pStyle w:val="Pagrindiniotekstotrauka21"/>
        <w:numPr>
          <w:ilvl w:val="0"/>
          <w:numId w:val="2"/>
        </w:numPr>
        <w:tabs>
          <w:tab w:val="left" w:pos="1106"/>
        </w:tabs>
        <w:spacing w:line="276" w:lineRule="auto"/>
        <w:ind w:right="0"/>
        <w:jc w:val="both"/>
      </w:pPr>
      <w:r>
        <w:rPr>
          <w:color w:val="000000"/>
          <w:sz w:val="24"/>
        </w:rPr>
        <w:t>Įstaigos vidaus auditas atliekamas vadovaujantis Lietuvos Respublikos vidaus kontrolės ir vidaus audito įstatymu ir kitais vidaus auditą reglamentuojančiais teisės aktais.</w:t>
      </w:r>
    </w:p>
    <w:p w14:paraId="47E0383B" w14:textId="77777777" w:rsidR="00AD6A53" w:rsidRDefault="00AD6A53" w:rsidP="00AD6A53">
      <w:pPr>
        <w:pStyle w:val="Pagrindiniotekstotrauka21"/>
        <w:numPr>
          <w:ilvl w:val="0"/>
          <w:numId w:val="2"/>
        </w:numPr>
        <w:tabs>
          <w:tab w:val="left" w:pos="1106"/>
        </w:tabs>
        <w:spacing w:line="276" w:lineRule="auto"/>
        <w:ind w:right="0"/>
        <w:jc w:val="both"/>
      </w:pPr>
      <w:r>
        <w:rPr>
          <w:color w:val="000000"/>
          <w:sz w:val="24"/>
        </w:rPr>
        <w:t>Įstaigos finansinės veiklos kontrolę vykdo ir kitos institucijos ar įstaigos Lietuvos Respublikos įstatymų ar kitų teisės aktų nustatyta tvarka.</w:t>
      </w:r>
    </w:p>
    <w:p w14:paraId="7FDA1A5A" w14:textId="77777777" w:rsidR="00AD6A53" w:rsidRPr="00754F59" w:rsidRDefault="00AD6A53" w:rsidP="00AD6A53">
      <w:pPr>
        <w:pStyle w:val="Pagrindiniotekstotrauka21"/>
        <w:tabs>
          <w:tab w:val="left" w:pos="1106"/>
        </w:tabs>
        <w:ind w:left="720" w:right="0" w:firstLine="0"/>
        <w:jc w:val="both"/>
      </w:pPr>
    </w:p>
    <w:p w14:paraId="6D31F69D" w14:textId="77777777" w:rsidR="00AD6A53" w:rsidRDefault="00AD6A53" w:rsidP="00AD6A53">
      <w:pPr>
        <w:pStyle w:val="Antrat1"/>
        <w:spacing w:before="0" w:after="0"/>
        <w:jc w:val="center"/>
      </w:pPr>
      <w:r>
        <w:rPr>
          <w:rFonts w:ascii="Times New Roman" w:hAnsi="Times New Roman" w:cs="Times New Roman"/>
          <w:caps/>
          <w:color w:val="000000"/>
          <w:sz w:val="24"/>
          <w:szCs w:val="24"/>
        </w:rPr>
        <w:t>VIII SKYRIUS</w:t>
      </w:r>
    </w:p>
    <w:p w14:paraId="30CED20F" w14:textId="77777777" w:rsidR="00AD6A53" w:rsidRDefault="00AD6A53" w:rsidP="00AD6A53">
      <w:pPr>
        <w:pStyle w:val="Antrat1"/>
        <w:spacing w:before="0" w:after="0"/>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NUOSTATŲ KEITIMO TVARKA</w:t>
      </w:r>
    </w:p>
    <w:p w14:paraId="095D4805" w14:textId="77777777" w:rsidR="00AD6A53" w:rsidRPr="009E67CF" w:rsidRDefault="00AD6A53" w:rsidP="00AD6A53"/>
    <w:p w14:paraId="5AA08EA1" w14:textId="77777777" w:rsidR="00AD6A53" w:rsidRDefault="00AD6A53" w:rsidP="00AD6A53">
      <w:pPr>
        <w:pStyle w:val="Sraopastraipa1"/>
        <w:widowControl w:val="0"/>
        <w:numPr>
          <w:ilvl w:val="0"/>
          <w:numId w:val="2"/>
        </w:numPr>
        <w:tabs>
          <w:tab w:val="left" w:pos="1080"/>
        </w:tabs>
        <w:spacing w:line="276" w:lineRule="auto"/>
        <w:jc w:val="both"/>
      </w:pPr>
      <w:r>
        <w:t xml:space="preserve">Globos namų nuostatai keičiami pakeitus teisės aktus ar keičiantis Globos namų veiklai, </w:t>
      </w:r>
      <w:r>
        <w:lastRenderedPageBreak/>
        <w:t>Šakių rajono savivaldybės tarybos, Šakių rajono savivaldybės administracijos, Globos namų direktoriaus iniciatyva.</w:t>
      </w:r>
    </w:p>
    <w:p w14:paraId="5C8C93C6" w14:textId="77777777" w:rsidR="00AD6A53" w:rsidRDefault="00AD6A53" w:rsidP="00AD6A53">
      <w:pPr>
        <w:pStyle w:val="Sraopastraipa1"/>
        <w:widowControl w:val="0"/>
        <w:numPr>
          <w:ilvl w:val="0"/>
          <w:numId w:val="2"/>
        </w:numPr>
        <w:tabs>
          <w:tab w:val="left" w:pos="1080"/>
        </w:tabs>
        <w:spacing w:line="276" w:lineRule="auto"/>
        <w:jc w:val="both"/>
      </w:pPr>
      <w:r>
        <w:t xml:space="preserve">Globos namų nuostatų pakeitimus tvirtina Šakių rajono savivaldybės taryba. </w:t>
      </w:r>
    </w:p>
    <w:p w14:paraId="180DF23E" w14:textId="77777777" w:rsidR="00AD6A53" w:rsidRDefault="00AD6A53" w:rsidP="00AD6A53">
      <w:pPr>
        <w:pStyle w:val="Sraopastraipa1"/>
        <w:widowControl w:val="0"/>
        <w:numPr>
          <w:ilvl w:val="0"/>
          <w:numId w:val="2"/>
        </w:numPr>
        <w:tabs>
          <w:tab w:val="left" w:pos="1080"/>
        </w:tabs>
        <w:spacing w:line="276" w:lineRule="auto"/>
        <w:jc w:val="both"/>
      </w:pPr>
      <w:r>
        <w:t>Pakeistus Globos namų nuostatus pasirašo Šakių rajono savivaldybės tarybos įgaliotas asmuo.</w:t>
      </w:r>
    </w:p>
    <w:p w14:paraId="6A12E9CC" w14:textId="77777777" w:rsidR="00AD6A53" w:rsidRPr="009E67CF" w:rsidRDefault="00AD6A53" w:rsidP="00AD6A53">
      <w:pPr>
        <w:pStyle w:val="Sraopastraipa1"/>
        <w:widowControl w:val="0"/>
        <w:numPr>
          <w:ilvl w:val="0"/>
          <w:numId w:val="2"/>
        </w:numPr>
        <w:tabs>
          <w:tab w:val="left" w:pos="1080"/>
        </w:tabs>
        <w:spacing w:line="276" w:lineRule="auto"/>
        <w:jc w:val="both"/>
      </w:pPr>
      <w:r>
        <w:rPr>
          <w:color w:val="000000"/>
        </w:rPr>
        <w:t>Pakeisti Globos namų nuostatai įsigalioja nuo jų įregistravimo Juridinių asmenų registre dienos.</w:t>
      </w:r>
    </w:p>
    <w:p w14:paraId="72A01691" w14:textId="77777777" w:rsidR="00AD6A53" w:rsidRPr="00754F59" w:rsidRDefault="00AD6A53" w:rsidP="00AD6A53">
      <w:pPr>
        <w:pStyle w:val="Sraopastraipa1"/>
        <w:widowControl w:val="0"/>
        <w:tabs>
          <w:tab w:val="left" w:pos="1080"/>
        </w:tabs>
        <w:jc w:val="both"/>
      </w:pPr>
    </w:p>
    <w:p w14:paraId="028EA241" w14:textId="77777777" w:rsidR="00AD6A53" w:rsidRDefault="00AD6A53" w:rsidP="00AD6A53">
      <w:pPr>
        <w:pStyle w:val="Pagrindinistekstas1"/>
        <w:jc w:val="center"/>
        <w:rPr>
          <w:lang w:val="lt-LT"/>
        </w:rPr>
      </w:pPr>
      <w:r>
        <w:rPr>
          <w:rFonts w:ascii="Times New Roman" w:hAnsi="Times New Roman" w:cs="Times New Roman"/>
          <w:b/>
          <w:bCs/>
          <w:color w:val="000000"/>
          <w:sz w:val="24"/>
          <w:szCs w:val="18"/>
          <w:lang w:val="lt-LT"/>
        </w:rPr>
        <w:t>IX SKYRIUS</w:t>
      </w:r>
    </w:p>
    <w:p w14:paraId="34F3488B" w14:textId="77777777" w:rsidR="00AD6A53" w:rsidRDefault="00AD6A53" w:rsidP="00AD6A53">
      <w:pPr>
        <w:pStyle w:val="Pagrindinistekstas1"/>
        <w:jc w:val="center"/>
        <w:rPr>
          <w:rFonts w:ascii="Times New Roman" w:hAnsi="Times New Roman" w:cs="Times New Roman"/>
          <w:b/>
          <w:bCs/>
          <w:caps/>
          <w:color w:val="000000"/>
          <w:sz w:val="24"/>
          <w:lang w:val="lt-LT"/>
        </w:rPr>
      </w:pPr>
      <w:r>
        <w:rPr>
          <w:rFonts w:ascii="Times New Roman" w:hAnsi="Times New Roman" w:cs="Times New Roman"/>
          <w:b/>
          <w:bCs/>
          <w:color w:val="000000"/>
          <w:sz w:val="24"/>
          <w:szCs w:val="18"/>
          <w:lang w:val="lt-LT"/>
        </w:rPr>
        <w:t xml:space="preserve">GLOBOS NAMŲ </w:t>
      </w:r>
      <w:r>
        <w:rPr>
          <w:rFonts w:ascii="Times New Roman" w:hAnsi="Times New Roman" w:cs="Times New Roman"/>
          <w:b/>
          <w:bCs/>
          <w:caps/>
          <w:color w:val="000000"/>
          <w:sz w:val="24"/>
          <w:lang w:val="lt-LT"/>
        </w:rPr>
        <w:t>reorganizavimas, likvidavimas ir pertvarkymas</w:t>
      </w:r>
    </w:p>
    <w:p w14:paraId="7432C76D" w14:textId="77777777" w:rsidR="00AD6A53" w:rsidRPr="00754F59" w:rsidRDefault="00AD6A53" w:rsidP="00AD6A53">
      <w:pPr>
        <w:pStyle w:val="Pagrindinistekstas1"/>
        <w:jc w:val="center"/>
        <w:rPr>
          <w:lang w:val="lt-LT"/>
        </w:rPr>
      </w:pPr>
    </w:p>
    <w:p w14:paraId="5B1983A7" w14:textId="77777777" w:rsidR="00AD6A53" w:rsidRDefault="00AD6A53" w:rsidP="00AD6A53">
      <w:pPr>
        <w:pStyle w:val="Pagrindiniotekstotrauka21"/>
        <w:numPr>
          <w:ilvl w:val="0"/>
          <w:numId w:val="2"/>
        </w:numPr>
        <w:tabs>
          <w:tab w:val="left" w:pos="1140"/>
        </w:tabs>
        <w:spacing w:line="276" w:lineRule="auto"/>
        <w:ind w:right="-17"/>
        <w:jc w:val="both"/>
      </w:pPr>
      <w:r>
        <w:rPr>
          <w:sz w:val="24"/>
        </w:rPr>
        <w:t>Globos namai reorganizuojami, likviduojami ar pertvarkomi Šakių rajono savivaldybės tarybos sprendimu, Lietuvos Respublikos civilinio kodekso, Lietuvos Respublikos biudžetinių įstaigų įstatymo ir kitų teisės aktų nustatyta tvarka.</w:t>
      </w:r>
    </w:p>
    <w:p w14:paraId="7CDC7C99" w14:textId="77777777" w:rsidR="00AD6A53" w:rsidRDefault="00AD6A53" w:rsidP="00AD6A53">
      <w:pPr>
        <w:pStyle w:val="Pagrindiniotekstotrauka21"/>
        <w:numPr>
          <w:ilvl w:val="0"/>
          <w:numId w:val="2"/>
        </w:numPr>
        <w:tabs>
          <w:tab w:val="left" w:pos="1140"/>
        </w:tabs>
        <w:spacing w:line="276" w:lineRule="auto"/>
        <w:ind w:right="-17"/>
        <w:jc w:val="both"/>
      </w:pPr>
      <w:r>
        <w:rPr>
          <w:sz w:val="24"/>
        </w:rPr>
        <w:t>Globos namus likviduojant jų turtas ir lėšos perduodamos Šakių rajono savivaldybei.</w:t>
      </w:r>
    </w:p>
    <w:p w14:paraId="31A4FF1B" w14:textId="6011E223" w:rsidR="00AD6A53" w:rsidRPr="00B47EB2" w:rsidRDefault="00AD6A53" w:rsidP="00AD6A53">
      <w:pPr>
        <w:pStyle w:val="Pagrindiniotekstotrauka21"/>
        <w:numPr>
          <w:ilvl w:val="0"/>
          <w:numId w:val="2"/>
        </w:numPr>
        <w:tabs>
          <w:tab w:val="left" w:pos="993"/>
          <w:tab w:val="left" w:pos="1080"/>
        </w:tabs>
        <w:spacing w:line="276" w:lineRule="auto"/>
        <w:ind w:right="-17"/>
        <w:jc w:val="both"/>
      </w:pPr>
      <w:r>
        <w:rPr>
          <w:color w:val="000000"/>
          <w:sz w:val="24"/>
        </w:rPr>
        <w:t>Globos namus reorganizavus, jų turtas ir lėšos perduodamos juridiniam asmeniui, po Globos namų reorganizavimo perėmusiam Globos namų teises ir pareigas.</w:t>
      </w:r>
    </w:p>
    <w:p w14:paraId="291D48BC" w14:textId="637C1CFA" w:rsidR="00B47EB2" w:rsidRDefault="00B47EB2" w:rsidP="00B47EB2">
      <w:pPr>
        <w:pStyle w:val="Pagrindiniotekstotrauka21"/>
        <w:tabs>
          <w:tab w:val="left" w:pos="993"/>
          <w:tab w:val="left" w:pos="1080"/>
        </w:tabs>
        <w:spacing w:line="276" w:lineRule="auto"/>
        <w:ind w:right="-17"/>
        <w:jc w:val="both"/>
        <w:rPr>
          <w:color w:val="000000"/>
          <w:sz w:val="24"/>
        </w:rPr>
      </w:pPr>
    </w:p>
    <w:p w14:paraId="2B708401" w14:textId="1684E465" w:rsidR="00B47EB2" w:rsidRDefault="00B47EB2" w:rsidP="00B47EB2">
      <w:pPr>
        <w:pStyle w:val="Pagrindiniotekstotrauka21"/>
        <w:tabs>
          <w:tab w:val="left" w:pos="993"/>
          <w:tab w:val="left" w:pos="1080"/>
        </w:tabs>
        <w:spacing w:line="276" w:lineRule="auto"/>
        <w:ind w:right="-17"/>
        <w:jc w:val="both"/>
        <w:rPr>
          <w:color w:val="000000"/>
          <w:sz w:val="24"/>
        </w:rPr>
      </w:pPr>
    </w:p>
    <w:p w14:paraId="033ABBDB" w14:textId="19EFA384" w:rsidR="00B47EB2" w:rsidRDefault="00B47EB2" w:rsidP="00B47EB2">
      <w:pPr>
        <w:pStyle w:val="Pagrindiniotekstotrauka21"/>
        <w:tabs>
          <w:tab w:val="left" w:pos="993"/>
          <w:tab w:val="left" w:pos="1080"/>
        </w:tabs>
        <w:spacing w:line="276" w:lineRule="auto"/>
        <w:ind w:right="-17" w:firstLine="0"/>
        <w:jc w:val="both"/>
      </w:pPr>
      <w:r>
        <w:rPr>
          <w:color w:val="000000"/>
          <w:sz w:val="24"/>
        </w:rPr>
        <w:t xml:space="preserve">Direktorė </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ab/>
        <w:t xml:space="preserve">Asta </w:t>
      </w:r>
      <w:proofErr w:type="spellStart"/>
      <w:r>
        <w:rPr>
          <w:color w:val="000000"/>
          <w:sz w:val="24"/>
        </w:rPr>
        <w:t>Pranaitienė</w:t>
      </w:r>
      <w:proofErr w:type="spellEnd"/>
      <w:r>
        <w:rPr>
          <w:color w:val="000000"/>
          <w:sz w:val="24"/>
        </w:rPr>
        <w:t xml:space="preserve"> </w:t>
      </w:r>
    </w:p>
    <w:sectPr w:rsidR="00B47EB2">
      <w:headerReference w:type="default" r:id="rId9"/>
      <w:footerReference w:type="default" r:id="rId10"/>
      <w:pgSz w:w="11906" w:h="16838"/>
      <w:pgMar w:top="1191" w:right="567" w:bottom="1134" w:left="1701" w:header="1134" w:footer="567"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57423" w14:textId="77777777" w:rsidR="00E53E01" w:rsidRDefault="00E53E01">
      <w:r>
        <w:separator/>
      </w:r>
    </w:p>
  </w:endnote>
  <w:endnote w:type="continuationSeparator" w:id="0">
    <w:p w14:paraId="3A137443" w14:textId="77777777" w:rsidR="00E53E01" w:rsidRDefault="00E53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9E987" w14:textId="77777777" w:rsidR="000149AC" w:rsidRDefault="000149AC">
    <w:pPr>
      <w:pStyle w:val="Porat"/>
      <w:jc w:val="right"/>
    </w:pPr>
  </w:p>
  <w:p w14:paraId="7190A460" w14:textId="77777777" w:rsidR="000149AC" w:rsidRDefault="000149A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38CE0" w14:textId="77777777" w:rsidR="00E53E01" w:rsidRDefault="00E53E01">
      <w:r>
        <w:separator/>
      </w:r>
    </w:p>
  </w:footnote>
  <w:footnote w:type="continuationSeparator" w:id="0">
    <w:p w14:paraId="4C779FAE" w14:textId="77777777" w:rsidR="00E53E01" w:rsidRDefault="00E53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7033C" w14:textId="77777777" w:rsidR="000149AC" w:rsidRDefault="00A0490E">
    <w:pPr>
      <w:pStyle w:val="Antrats"/>
      <w:jc w:val="center"/>
    </w:pPr>
    <w:r>
      <w:fldChar w:fldCharType="begin"/>
    </w:r>
    <w:r>
      <w:instrText>PAGE</w:instrText>
    </w:r>
    <w:r>
      <w:fldChar w:fldCharType="separate"/>
    </w:r>
    <w:r>
      <w:t>4</w:t>
    </w:r>
    <w:r>
      <w:fldChar w:fldCharType="end"/>
    </w:r>
  </w:p>
  <w:p w14:paraId="1083CDF8" w14:textId="77777777" w:rsidR="000149AC" w:rsidRDefault="000149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05501"/>
    <w:multiLevelType w:val="multilevel"/>
    <w:tmpl w:val="7CD0AC14"/>
    <w:lvl w:ilvl="0">
      <w:start w:val="1"/>
      <w:numFmt w:val="upperRoman"/>
      <w:pStyle w:val="Antrat7"/>
      <w:lvlText w:val="%1."/>
      <w:lvlJc w:val="left"/>
      <w:pPr>
        <w:tabs>
          <w:tab w:val="num" w:pos="1080"/>
        </w:tabs>
        <w:ind w:left="1080" w:hanging="72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7E02994"/>
    <w:multiLevelType w:val="multilevel"/>
    <w:tmpl w:val="BD08964C"/>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lang w:val="lt-LT" w:eastAsia="zh-CN" w:bidi="ar-SA"/>
      </w:rPr>
    </w:lvl>
    <w:lvl w:ilvl="1">
      <w:start w:val="1"/>
      <w:numFmt w:val="decimal"/>
      <w:suff w:val="space"/>
      <w:lvlText w:val="%1.%2."/>
      <w:lvlJc w:val="left"/>
      <w:pPr>
        <w:ind w:left="-10" w:firstLine="720"/>
      </w:pPr>
      <w:rPr>
        <w:rFonts w:eastAsia="Calibri" w:cs="Times New Roman" w:hint="default"/>
        <w:b w:val="0"/>
        <w:bCs w:val="0"/>
        <w:i w:val="0"/>
        <w:iCs w:val="0"/>
        <w:strike w:val="0"/>
        <w:dstrike w:val="0"/>
        <w:color w:val="000000"/>
        <w:kern w:val="2"/>
        <w:sz w:val="24"/>
        <w:szCs w:val="24"/>
        <w:lang w:val="lt-LT" w:eastAsia="zh-CN" w:bidi="ar-SA"/>
      </w:rPr>
    </w:lvl>
    <w:lvl w:ilvl="2">
      <w:start w:val="1"/>
      <w:numFmt w:val="decimal"/>
      <w:lvlText w:val="%1.%2.%3."/>
      <w:lvlJc w:val="left"/>
      <w:pPr>
        <w:tabs>
          <w:tab w:val="num" w:pos="0"/>
        </w:tabs>
        <w:ind w:left="1224" w:hanging="504"/>
      </w:pPr>
      <w:rPr>
        <w:rFonts w:eastAsia="Calibri" w:cs="Times New Roman" w:hint="default"/>
        <w:b w:val="0"/>
        <w:bCs w:val="0"/>
        <w:i w:val="0"/>
        <w:iCs w:val="0"/>
        <w:strike w:val="0"/>
        <w:dstrike w:val="0"/>
        <w:color w:val="000000"/>
        <w:kern w:val="2"/>
        <w:sz w:val="24"/>
        <w:szCs w:val="24"/>
        <w:lang w:val="lt-LT" w:eastAsia="zh-CN" w:bidi="ar-SA"/>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lang w:val="lt-LT" w:eastAsia="zh-CN" w:bidi="ar-SA"/>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lang w:val="lt-LT" w:eastAsia="zh-CN" w:bidi="ar-SA"/>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lang w:val="lt-LT" w:eastAsia="zh-CN" w:bidi="ar-SA"/>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lang w:val="lt-LT" w:eastAsia="zh-CN" w:bidi="ar-SA"/>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lang w:val="lt-LT" w:eastAsia="zh-CN" w:bidi="ar-SA"/>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lang w:val="lt-LT" w:eastAsia="zh-CN"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9AC"/>
    <w:rsid w:val="000149AC"/>
    <w:rsid w:val="000264DF"/>
    <w:rsid w:val="00057FD6"/>
    <w:rsid w:val="00074298"/>
    <w:rsid w:val="00075299"/>
    <w:rsid w:val="000D5A0C"/>
    <w:rsid w:val="00104D83"/>
    <w:rsid w:val="00115CCD"/>
    <w:rsid w:val="001F0BD4"/>
    <w:rsid w:val="002206BA"/>
    <w:rsid w:val="00330CC7"/>
    <w:rsid w:val="00343F61"/>
    <w:rsid w:val="0034731F"/>
    <w:rsid w:val="00352EE5"/>
    <w:rsid w:val="00386470"/>
    <w:rsid w:val="003D4B67"/>
    <w:rsid w:val="003F2354"/>
    <w:rsid w:val="00400AA8"/>
    <w:rsid w:val="00461481"/>
    <w:rsid w:val="00464ED3"/>
    <w:rsid w:val="00471BD5"/>
    <w:rsid w:val="004756A8"/>
    <w:rsid w:val="004C58E5"/>
    <w:rsid w:val="004D2483"/>
    <w:rsid w:val="004D4F5C"/>
    <w:rsid w:val="004E1FF9"/>
    <w:rsid w:val="005134E0"/>
    <w:rsid w:val="005501FE"/>
    <w:rsid w:val="005D78E0"/>
    <w:rsid w:val="00623562"/>
    <w:rsid w:val="00623D2E"/>
    <w:rsid w:val="0065776F"/>
    <w:rsid w:val="006A18F3"/>
    <w:rsid w:val="006A39D1"/>
    <w:rsid w:val="006F2A32"/>
    <w:rsid w:val="007338D7"/>
    <w:rsid w:val="00734277"/>
    <w:rsid w:val="00746E20"/>
    <w:rsid w:val="00751EC8"/>
    <w:rsid w:val="00752B51"/>
    <w:rsid w:val="00754F59"/>
    <w:rsid w:val="00757B45"/>
    <w:rsid w:val="0077090A"/>
    <w:rsid w:val="007866D4"/>
    <w:rsid w:val="00793EE0"/>
    <w:rsid w:val="007D493C"/>
    <w:rsid w:val="008718CF"/>
    <w:rsid w:val="00881A54"/>
    <w:rsid w:val="008A2743"/>
    <w:rsid w:val="008A708A"/>
    <w:rsid w:val="008E03D0"/>
    <w:rsid w:val="008E1B21"/>
    <w:rsid w:val="008F1F4D"/>
    <w:rsid w:val="008F60D8"/>
    <w:rsid w:val="009214E1"/>
    <w:rsid w:val="009733F7"/>
    <w:rsid w:val="009A1103"/>
    <w:rsid w:val="009A32B1"/>
    <w:rsid w:val="009E793E"/>
    <w:rsid w:val="009F225C"/>
    <w:rsid w:val="00A0161B"/>
    <w:rsid w:val="00A0490E"/>
    <w:rsid w:val="00A27E3A"/>
    <w:rsid w:val="00A72043"/>
    <w:rsid w:val="00A87FF1"/>
    <w:rsid w:val="00AA13E8"/>
    <w:rsid w:val="00AC69AB"/>
    <w:rsid w:val="00AD6A53"/>
    <w:rsid w:val="00B31A10"/>
    <w:rsid w:val="00B47EB2"/>
    <w:rsid w:val="00B8467F"/>
    <w:rsid w:val="00B9427A"/>
    <w:rsid w:val="00BA78B2"/>
    <w:rsid w:val="00BB3A03"/>
    <w:rsid w:val="00BD7DD0"/>
    <w:rsid w:val="00BF358D"/>
    <w:rsid w:val="00C14A37"/>
    <w:rsid w:val="00C37CA8"/>
    <w:rsid w:val="00C8732D"/>
    <w:rsid w:val="00CA0752"/>
    <w:rsid w:val="00CA62C0"/>
    <w:rsid w:val="00CF382C"/>
    <w:rsid w:val="00D24878"/>
    <w:rsid w:val="00D73363"/>
    <w:rsid w:val="00DA3E23"/>
    <w:rsid w:val="00DE2B23"/>
    <w:rsid w:val="00E2478A"/>
    <w:rsid w:val="00E2487F"/>
    <w:rsid w:val="00E3504D"/>
    <w:rsid w:val="00E53E01"/>
    <w:rsid w:val="00E8000F"/>
    <w:rsid w:val="00EA2EBE"/>
    <w:rsid w:val="00EA3B70"/>
    <w:rsid w:val="00EB13C2"/>
    <w:rsid w:val="00EF0813"/>
    <w:rsid w:val="00F17FAF"/>
    <w:rsid w:val="00F60DDB"/>
    <w:rsid w:val="00F70C09"/>
    <w:rsid w:val="00F9595A"/>
    <w:rsid w:val="00FD3E69"/>
    <w:rsid w:val="00FD6E41"/>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AF531"/>
  <w15:docId w15:val="{AE8BFCDE-1EFF-4567-9526-FEC36B2B6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4"/>
      <w:lang w:eastAsia="zh-CN"/>
    </w:rPr>
  </w:style>
  <w:style w:type="paragraph" w:styleId="Antrat1">
    <w:name w:val="heading 1"/>
    <w:basedOn w:val="prastasis"/>
    <w:next w:val="prastasis"/>
    <w:qFormat/>
    <w:pPr>
      <w:keepNext/>
      <w:spacing w:before="240" w:after="60"/>
      <w:outlineLvl w:val="0"/>
    </w:pPr>
    <w:rPr>
      <w:rFonts w:ascii="Arial" w:hAnsi="Arial" w:cs="Arial"/>
      <w:b/>
      <w:bCs/>
      <w:kern w:val="2"/>
      <w:sz w:val="32"/>
      <w:szCs w:val="32"/>
    </w:rPr>
  </w:style>
  <w:style w:type="paragraph" w:styleId="Antrat6">
    <w:name w:val="heading 6"/>
    <w:basedOn w:val="prastasis"/>
    <w:next w:val="prastasis"/>
    <w:qFormat/>
    <w:pPr>
      <w:keepNext/>
      <w:tabs>
        <w:tab w:val="left" w:pos="0"/>
      </w:tabs>
      <w:jc w:val="center"/>
      <w:outlineLvl w:val="5"/>
    </w:pPr>
    <w:rPr>
      <w:b/>
      <w:bCs/>
      <w:caps/>
    </w:rPr>
  </w:style>
  <w:style w:type="paragraph" w:styleId="Antrat7">
    <w:name w:val="heading 7"/>
    <w:basedOn w:val="prastasis"/>
    <w:next w:val="prastasis"/>
    <w:qFormat/>
    <w:pPr>
      <w:keepNext/>
      <w:numPr>
        <w:numId w:val="1"/>
      </w:numPr>
      <w:tabs>
        <w:tab w:val="left" w:pos="360"/>
      </w:tabs>
      <w:ind w:left="0" w:hanging="1080"/>
      <w:jc w:val="center"/>
      <w:outlineLvl w:val="6"/>
    </w:pPr>
    <w:rPr>
      <w:b/>
      <w:bCs/>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eastAsia="Calibri" w:cs="Times New Roman"/>
      <w:b w:val="0"/>
      <w:bCs w:val="0"/>
      <w:i w:val="0"/>
      <w:iCs w:val="0"/>
      <w:strike w:val="0"/>
      <w:dstrike w:val="0"/>
      <w:color w:val="000000"/>
      <w:kern w:val="2"/>
      <w:sz w:val="24"/>
      <w:szCs w:val="24"/>
      <w:lang w:val="lt-LT" w:eastAsia="zh-CN" w:bidi="ar-SA"/>
    </w:rPr>
  </w:style>
  <w:style w:type="character" w:customStyle="1" w:styleId="WW8Num3z0">
    <w:name w:val="WW8Num3z0"/>
    <w:qFormat/>
  </w:style>
  <w:style w:type="character" w:customStyle="1" w:styleId="Numatytasispastraiposriftas1">
    <w:name w:val="Numatytasis pastraipos šriftas1"/>
    <w:qFormat/>
  </w:style>
  <w:style w:type="character" w:customStyle="1" w:styleId="WW-DefaultParagraphFont">
    <w:name w:val="WW-Default Paragraph Font"/>
    <w:qFormat/>
  </w:style>
  <w:style w:type="character" w:customStyle="1" w:styleId="WW8Num2z1">
    <w:name w:val="WW8Num2z1"/>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b w:val="0"/>
    </w:rPr>
  </w:style>
  <w:style w:type="character" w:customStyle="1" w:styleId="WW8Num4z1">
    <w:name w:val="WW8Num4z1"/>
    <w:qFormat/>
  </w:style>
  <w:style w:type="character" w:customStyle="1" w:styleId="WW8Num5z0">
    <w:name w:val="WW8Num5z0"/>
    <w:qFormat/>
    <w:rPr>
      <w:b w:val="0"/>
    </w:rPr>
  </w:style>
  <w:style w:type="character" w:customStyle="1" w:styleId="WW8Num5z1">
    <w:name w:val="WW8Num5z1"/>
    <w:qFormat/>
  </w:style>
  <w:style w:type="character" w:customStyle="1" w:styleId="WW8Num6z0">
    <w:name w:val="WW8Num6z0"/>
    <w:qFormat/>
    <w:rPr>
      <w:rFonts w:ascii="Times New Roman" w:eastAsia="Times New Roman" w:hAnsi="Times New Roman" w:cs="Times New Roman"/>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eastAsia="Calibri"/>
      <w:bCs/>
      <w:color w:val="C00000"/>
      <w:sz w:val="24"/>
      <w:szCs w:val="24"/>
      <w:lang w:val="lt-LT"/>
    </w:rPr>
  </w:style>
  <w:style w:type="character" w:customStyle="1" w:styleId="WW8Num8z0">
    <w:name w:val="WW8Num8z0"/>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b w:val="0"/>
    </w:rPr>
  </w:style>
  <w:style w:type="character" w:customStyle="1" w:styleId="WW8Num13z1">
    <w:name w:val="WW8Num13z1"/>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St10z0">
    <w:name w:val="WW8NumSt10z0"/>
    <w:qFormat/>
  </w:style>
  <w:style w:type="character" w:customStyle="1" w:styleId="WW-DefaultParagraphFont1">
    <w:name w:val="WW-Default Paragraph Font1"/>
    <w:qFormat/>
  </w:style>
  <w:style w:type="character" w:customStyle="1" w:styleId="HeaderChar">
    <w:name w:val="Header Char"/>
    <w:qFormat/>
    <w:rPr>
      <w:sz w:val="24"/>
      <w:szCs w:val="24"/>
      <w:lang w:val="en-GB"/>
    </w:rPr>
  </w:style>
  <w:style w:type="character" w:customStyle="1" w:styleId="FooterChar">
    <w:name w:val="Footer Char"/>
    <w:qFormat/>
    <w:rPr>
      <w:sz w:val="24"/>
      <w:szCs w:val="24"/>
      <w:lang w:val="en-GB"/>
    </w:rPr>
  </w:style>
  <w:style w:type="character" w:customStyle="1" w:styleId="NumberingSymbols">
    <w:name w:val="Numbering Symbols"/>
    <w:qFormat/>
  </w:style>
  <w:style w:type="character" w:styleId="Hipersaitas">
    <w:name w:val="Hyperlink"/>
    <w:basedOn w:val="Numatytasispastraiposriftas"/>
    <w:uiPriority w:val="99"/>
    <w:unhideWhenUsed/>
    <w:rsid w:val="0058514E"/>
    <w:rPr>
      <w:color w:val="0563C1" w:themeColor="hyperlink"/>
      <w:u w:val="single"/>
    </w:rPr>
  </w:style>
  <w:style w:type="character" w:styleId="Neapdorotaspaminjimas">
    <w:name w:val="Unresolved Mention"/>
    <w:basedOn w:val="Numatytasispastraiposriftas"/>
    <w:uiPriority w:val="99"/>
    <w:semiHidden/>
    <w:unhideWhenUsed/>
    <w:qFormat/>
    <w:rsid w:val="0058514E"/>
    <w:rPr>
      <w:color w:val="605E5C"/>
      <w:shd w:val="clear" w:color="auto" w:fill="E1DFDD"/>
    </w:rPr>
  </w:style>
  <w:style w:type="character" w:styleId="Perirtashipersaitas">
    <w:name w:val="FollowedHyperlink"/>
    <w:rPr>
      <w:color w:val="800000"/>
      <w:u w:val="single"/>
    </w:rPr>
  </w:style>
  <w:style w:type="paragraph" w:customStyle="1" w:styleId="Heading">
    <w:name w:val="Heading"/>
    <w:basedOn w:val="prastasis"/>
    <w:next w:val="Pagrindinistekstas"/>
    <w:qFormat/>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rPr>
  </w:style>
  <w:style w:type="paragraph" w:customStyle="1" w:styleId="Index">
    <w:name w:val="Index"/>
    <w:basedOn w:val="prastasis"/>
    <w:qFormat/>
    <w:pPr>
      <w:suppressLineNumbers/>
    </w:pPr>
    <w:rPr>
      <w:rFonts w:cs="Arial"/>
    </w:rPr>
  </w:style>
  <w:style w:type="paragraph" w:customStyle="1" w:styleId="Pagrindinistekstas21">
    <w:name w:val="Pagrindinis tekstas 21"/>
    <w:basedOn w:val="prastasis"/>
    <w:qFormat/>
    <w:pPr>
      <w:jc w:val="both"/>
    </w:pPr>
  </w:style>
  <w:style w:type="paragraph" w:styleId="Pagrindiniotekstotrauka">
    <w:name w:val="Body Text Indent"/>
    <w:basedOn w:val="prastasis"/>
    <w:pPr>
      <w:ind w:left="426" w:hanging="426"/>
      <w:jc w:val="both"/>
    </w:pPr>
    <w:rPr>
      <w:sz w:val="28"/>
      <w:szCs w:val="20"/>
    </w:rPr>
  </w:style>
  <w:style w:type="paragraph" w:customStyle="1" w:styleId="Pagrindiniotekstotrauka21">
    <w:name w:val="Pagrindinio teksto įtrauka 21"/>
    <w:basedOn w:val="prastasis"/>
    <w:qFormat/>
    <w:pPr>
      <w:widowControl w:val="0"/>
      <w:ind w:right="-694" w:firstLine="720"/>
    </w:pPr>
    <w:rPr>
      <w:kern w:val="2"/>
      <w:sz w:val="28"/>
    </w:rPr>
  </w:style>
  <w:style w:type="paragraph" w:customStyle="1" w:styleId="Pagrindinistekstas1">
    <w:name w:val="Pagrindinis tekstas1"/>
    <w:qFormat/>
    <w:pPr>
      <w:ind w:firstLine="312"/>
      <w:jc w:val="both"/>
    </w:pPr>
    <w:rPr>
      <w:rFonts w:ascii="TimesLT" w:hAnsi="TimesLT" w:cs="TimesLT"/>
      <w:lang w:val="en-US" w:eastAsia="zh-CN"/>
    </w:rPr>
  </w:style>
  <w:style w:type="paragraph" w:customStyle="1" w:styleId="Pagrindiniotekstotrauka31">
    <w:name w:val="Pagrindinio teksto įtrauka 31"/>
    <w:basedOn w:val="prastasis"/>
    <w:qFormat/>
    <w:pPr>
      <w:tabs>
        <w:tab w:val="left" w:pos="1080"/>
      </w:tabs>
      <w:ind w:firstLine="120"/>
      <w:jc w:val="both"/>
    </w:pPr>
  </w:style>
  <w:style w:type="paragraph" w:customStyle="1" w:styleId="Pagrindinistekstas31">
    <w:name w:val="Pagrindinis tekstas 31"/>
    <w:basedOn w:val="prastasis"/>
    <w:qFormat/>
    <w:pPr>
      <w:spacing w:after="120"/>
    </w:pPr>
    <w:rPr>
      <w:sz w:val="16"/>
      <w:szCs w:val="16"/>
    </w:rPr>
  </w:style>
  <w:style w:type="paragraph" w:customStyle="1" w:styleId="HeaderandFooter">
    <w:name w:val="Header and Footer"/>
    <w:basedOn w:val="prastasis"/>
    <w:qFormat/>
    <w:pPr>
      <w:suppressLineNumbers/>
      <w:tabs>
        <w:tab w:val="center" w:pos="4819"/>
        <w:tab w:val="right" w:pos="9638"/>
      </w:tabs>
    </w:pPr>
  </w:style>
  <w:style w:type="paragraph" w:styleId="Antrats">
    <w:name w:val="header"/>
    <w:basedOn w:val="prastasis"/>
    <w:pPr>
      <w:tabs>
        <w:tab w:val="center" w:pos="4819"/>
        <w:tab w:val="right" w:pos="9638"/>
      </w:tabs>
    </w:pPr>
  </w:style>
  <w:style w:type="paragraph" w:styleId="Porat">
    <w:name w:val="footer"/>
    <w:basedOn w:val="prastasis"/>
    <w:pPr>
      <w:tabs>
        <w:tab w:val="center" w:pos="4819"/>
        <w:tab w:val="right" w:pos="9638"/>
      </w:tabs>
    </w:pPr>
  </w:style>
  <w:style w:type="paragraph" w:customStyle="1" w:styleId="Sraopastraipa1">
    <w:name w:val="Sąrašo pastraipa1"/>
    <w:basedOn w:val="prastasis"/>
    <w:qFormat/>
    <w:pPr>
      <w:ind w:left="720"/>
      <w:contextualSpacing/>
    </w:pPr>
  </w:style>
  <w:style w:type="paragraph" w:styleId="Pataisymai">
    <w:name w:val="Revision"/>
    <w:hidden/>
    <w:uiPriority w:val="99"/>
    <w:semiHidden/>
    <w:rsid w:val="0065776F"/>
    <w:pPr>
      <w:suppressAutoHyphens w:val="0"/>
    </w:pPr>
    <w:rPr>
      <w:sz w:val="24"/>
      <w:szCs w:val="24"/>
      <w:lang w:val="en-GB" w:eastAsia="zh-CN"/>
    </w:rPr>
  </w:style>
  <w:style w:type="paragraph" w:styleId="Sraopastraipa">
    <w:name w:val="List Paragraph"/>
    <w:basedOn w:val="prastasis"/>
    <w:uiPriority w:val="34"/>
    <w:qFormat/>
    <w:rsid w:val="005501FE"/>
    <w:pPr>
      <w:autoSpaceDN w:val="0"/>
      <w:ind w:left="720"/>
      <w:contextualSpacing/>
      <w:textAlignment w:val="baseline"/>
    </w:pPr>
    <w:rPr>
      <w:rFonts w:ascii="TimesLT" w:eastAsia="Calibri" w:hAnsi="TimesLT"/>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karske.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00EC7F1-B783-4385-8DB8-4457856D880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5E034-6494-46B0-93AA-92BEEFEA7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8947</Words>
  <Characters>5100</Characters>
  <Application>Microsoft Office Word</Application>
  <DocSecurity>0</DocSecurity>
  <Lines>42</Lines>
  <Paragraphs>28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S.A.D.M.</dc:creator>
  <dc:description/>
  <cp:lastModifiedBy>Inga Kanapeckienė</cp:lastModifiedBy>
  <cp:revision>2</cp:revision>
  <cp:lastPrinted>2022-11-21T13:30:00Z</cp:lastPrinted>
  <dcterms:created xsi:type="dcterms:W3CDTF">2024-01-29T12:21:00Z</dcterms:created>
  <dcterms:modified xsi:type="dcterms:W3CDTF">2024-01-29T12:21:00Z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