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52B12" w14:textId="77777777" w:rsidR="00097933" w:rsidRPr="009F2DB7" w:rsidRDefault="00B860DC">
      <w:pPr>
        <w:jc w:val="center"/>
        <w:rPr>
          <w:rFonts w:ascii="Times New Roman" w:hAnsi="Times New Roman"/>
          <w:b/>
          <w:lang w:val="lt-LT" w:eastAsia="lt-LT"/>
        </w:rPr>
      </w:pPr>
      <w:r w:rsidRPr="009F2DB7">
        <w:rPr>
          <w:noProof/>
          <w:lang w:val="lt-LT" w:eastAsia="lt-LT"/>
        </w:rPr>
        <w:drawing>
          <wp:inline distT="0" distB="0" distL="0" distR="0" wp14:anchorId="465F414D" wp14:editId="1A7EDB36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A23A5E" w14:textId="77777777" w:rsidR="00093E2D" w:rsidRPr="005037B9" w:rsidRDefault="00093E2D">
      <w:pPr>
        <w:jc w:val="center"/>
        <w:rPr>
          <w:rFonts w:ascii="Times New Roman" w:hAnsi="Times New Roman"/>
          <w:b/>
          <w:lang w:val="lt-LT"/>
        </w:rPr>
      </w:pPr>
    </w:p>
    <w:p w14:paraId="72A5E00B" w14:textId="77777777" w:rsidR="00097933" w:rsidRPr="009F2DB7" w:rsidRDefault="00434A6F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F2DB7">
        <w:rPr>
          <w:rFonts w:ascii="Times New Roman" w:hAnsi="Times New Roman"/>
          <w:b/>
          <w:sz w:val="24"/>
          <w:szCs w:val="24"/>
          <w:lang w:val="lt-LT"/>
        </w:rPr>
        <w:t xml:space="preserve">ŠAKIŲ RAJONO SAVIVALDYBĖS </w:t>
      </w:r>
      <w:r w:rsidR="005D72B6" w:rsidRPr="009F2DB7">
        <w:rPr>
          <w:rFonts w:ascii="Times New Roman" w:hAnsi="Times New Roman"/>
          <w:b/>
          <w:sz w:val="24"/>
          <w:szCs w:val="24"/>
          <w:lang w:val="lt-LT"/>
        </w:rPr>
        <w:t>TARYBA</w:t>
      </w:r>
    </w:p>
    <w:p w14:paraId="6090F32A" w14:textId="77777777" w:rsidR="00736D10" w:rsidRPr="009F2DB7" w:rsidRDefault="00736D10" w:rsidP="00736D10">
      <w:pPr>
        <w:pStyle w:val="Antrat3"/>
        <w:jc w:val="left"/>
        <w:rPr>
          <w:b/>
          <w:szCs w:val="24"/>
          <w:lang w:val="lt-LT"/>
        </w:rPr>
      </w:pPr>
    </w:p>
    <w:p w14:paraId="33CD8520" w14:textId="77777777" w:rsidR="00097933" w:rsidRPr="009F2DB7" w:rsidRDefault="005D72B6" w:rsidP="00736D10">
      <w:pPr>
        <w:pStyle w:val="Antrat3"/>
        <w:rPr>
          <w:b/>
          <w:szCs w:val="24"/>
          <w:lang w:val="lt-LT"/>
        </w:rPr>
      </w:pPr>
      <w:r w:rsidRPr="009F2DB7">
        <w:rPr>
          <w:b/>
          <w:szCs w:val="24"/>
          <w:lang w:val="lt-LT"/>
        </w:rPr>
        <w:t>SPRENDIMAS</w:t>
      </w:r>
    </w:p>
    <w:p w14:paraId="2E7208FC" w14:textId="12EAB080" w:rsidR="00354B3D" w:rsidRDefault="00421D42" w:rsidP="00D9071B">
      <w:pPr>
        <w:pStyle w:val="Antrat1"/>
        <w:jc w:val="center"/>
        <w:rPr>
          <w:b/>
          <w:caps/>
          <w:szCs w:val="24"/>
          <w:lang w:val="lt-LT"/>
        </w:rPr>
      </w:pPr>
      <w:bookmarkStart w:id="0" w:name="_Hlk156813577"/>
      <w:r w:rsidRPr="00886BB9">
        <w:rPr>
          <w:b/>
          <w:caps/>
          <w:szCs w:val="24"/>
          <w:lang w:val="lt-LT"/>
        </w:rPr>
        <w:t>DĖL ŠAKIŲ RAJONO SAVIVALDYBĖS TARYBOS 2</w:t>
      </w:r>
      <w:r>
        <w:rPr>
          <w:b/>
          <w:caps/>
          <w:szCs w:val="24"/>
          <w:lang w:val="lt-LT"/>
        </w:rPr>
        <w:t>02</w:t>
      </w:r>
      <w:r w:rsidR="00D9071B">
        <w:rPr>
          <w:b/>
          <w:caps/>
          <w:szCs w:val="24"/>
          <w:lang w:val="lt-LT"/>
        </w:rPr>
        <w:t>2</w:t>
      </w:r>
      <w:r w:rsidRPr="00886BB9">
        <w:rPr>
          <w:b/>
          <w:caps/>
          <w:szCs w:val="24"/>
          <w:lang w:val="lt-LT"/>
        </w:rPr>
        <w:t xml:space="preserve"> M. </w:t>
      </w:r>
      <w:r w:rsidR="00D9071B">
        <w:rPr>
          <w:b/>
          <w:caps/>
          <w:szCs w:val="24"/>
          <w:lang w:val="lt-LT"/>
        </w:rPr>
        <w:t>GRUODŽIO</w:t>
      </w:r>
      <w:r w:rsidRPr="00886BB9">
        <w:rPr>
          <w:b/>
          <w:caps/>
          <w:szCs w:val="24"/>
          <w:lang w:val="lt-LT"/>
        </w:rPr>
        <w:t xml:space="preserve"> 2</w:t>
      </w:r>
      <w:r w:rsidR="00D9071B">
        <w:rPr>
          <w:b/>
          <w:caps/>
          <w:szCs w:val="24"/>
          <w:lang w:val="lt-LT"/>
        </w:rPr>
        <w:t>3</w:t>
      </w:r>
      <w:r w:rsidRPr="00886BB9">
        <w:rPr>
          <w:b/>
          <w:caps/>
          <w:szCs w:val="24"/>
          <w:lang w:val="lt-LT"/>
        </w:rPr>
        <w:t xml:space="preserve"> D. SPRENDIMO NR. T-</w:t>
      </w:r>
      <w:r w:rsidR="00765C79">
        <w:rPr>
          <w:b/>
          <w:caps/>
          <w:szCs w:val="24"/>
          <w:lang w:val="lt-LT"/>
        </w:rPr>
        <w:t>3</w:t>
      </w:r>
      <w:r w:rsidR="00D9071B">
        <w:rPr>
          <w:b/>
          <w:caps/>
          <w:szCs w:val="24"/>
          <w:lang w:val="lt-LT"/>
        </w:rPr>
        <w:t>78</w:t>
      </w:r>
      <w:r w:rsidRPr="00886BB9">
        <w:rPr>
          <w:b/>
          <w:caps/>
          <w:szCs w:val="24"/>
          <w:lang w:val="lt-LT"/>
        </w:rPr>
        <w:t xml:space="preserve"> „Dėl </w:t>
      </w:r>
      <w:r w:rsidR="00D9071B">
        <w:rPr>
          <w:b/>
          <w:caps/>
          <w:szCs w:val="24"/>
          <w:lang w:val="lt-LT"/>
        </w:rPr>
        <w:t xml:space="preserve"> ŠAKIŲ RAJONO SAVIVALDYBĖS VISUOMENĖS SVEIKATOS BIURO </w:t>
      </w:r>
      <w:r w:rsidR="00765C79">
        <w:rPr>
          <w:b/>
          <w:caps/>
          <w:szCs w:val="24"/>
          <w:lang w:val="lt-LT"/>
        </w:rPr>
        <w:t>DIDŽIAUSIO LEISTINO PAREIGYBIŲ SKAIČIAUS NUSTATYMO</w:t>
      </w:r>
      <w:r w:rsidRPr="00886BB9">
        <w:rPr>
          <w:b/>
          <w:caps/>
          <w:szCs w:val="24"/>
          <w:lang w:val="lt-LT"/>
        </w:rPr>
        <w:t>“ PRIPAŽINIMO NETEKUSIU GALIOS</w:t>
      </w:r>
    </w:p>
    <w:bookmarkEnd w:id="0"/>
    <w:p w14:paraId="1E758019" w14:textId="77777777" w:rsidR="00D9071B" w:rsidRPr="00D9071B" w:rsidRDefault="00D9071B" w:rsidP="00D9071B">
      <w:pPr>
        <w:rPr>
          <w:lang w:val="lt-LT"/>
        </w:rPr>
      </w:pPr>
    </w:p>
    <w:p w14:paraId="1F037B3A" w14:textId="07955BE8" w:rsidR="00097933" w:rsidRPr="009F2DB7" w:rsidRDefault="001D585A" w:rsidP="00354B3D">
      <w:pPr>
        <w:pStyle w:val="Antrat1"/>
        <w:tabs>
          <w:tab w:val="clear" w:pos="1242"/>
          <w:tab w:val="clear" w:pos="7450"/>
          <w:tab w:val="left" w:pos="0"/>
          <w:tab w:val="left" w:pos="9639"/>
        </w:tabs>
        <w:jc w:val="center"/>
        <w:rPr>
          <w:b/>
          <w:szCs w:val="24"/>
          <w:lang w:val="lt-LT"/>
        </w:rPr>
      </w:pPr>
      <w:r w:rsidRPr="009F2DB7">
        <w:rPr>
          <w:szCs w:val="24"/>
          <w:lang w:val="lt-LT"/>
        </w:rPr>
        <w:t>20</w:t>
      </w:r>
      <w:r w:rsidR="00B55422" w:rsidRPr="009F2DB7">
        <w:rPr>
          <w:szCs w:val="24"/>
          <w:lang w:val="lt-LT"/>
        </w:rPr>
        <w:t>2</w:t>
      </w:r>
      <w:r w:rsidR="00765C79">
        <w:rPr>
          <w:szCs w:val="24"/>
          <w:lang w:val="lt-LT"/>
        </w:rPr>
        <w:t>4</w:t>
      </w:r>
      <w:r w:rsidRPr="009F2DB7">
        <w:rPr>
          <w:szCs w:val="24"/>
          <w:lang w:val="lt-LT"/>
        </w:rPr>
        <w:t xml:space="preserve"> m.</w:t>
      </w:r>
      <w:r w:rsidR="00765C79">
        <w:rPr>
          <w:szCs w:val="24"/>
          <w:lang w:val="lt-LT"/>
        </w:rPr>
        <w:t xml:space="preserve"> </w:t>
      </w:r>
      <w:r w:rsidR="00C0200C">
        <w:rPr>
          <w:szCs w:val="24"/>
          <w:lang w:val="lt-LT"/>
        </w:rPr>
        <w:t>vasario</w:t>
      </w:r>
      <w:r w:rsidR="00B55422" w:rsidRPr="009F2DB7">
        <w:rPr>
          <w:szCs w:val="24"/>
          <w:lang w:val="lt-LT"/>
        </w:rPr>
        <w:t xml:space="preserve"> </w:t>
      </w:r>
      <w:r w:rsidR="00C0200C">
        <w:rPr>
          <w:szCs w:val="24"/>
          <w:lang w:val="lt-LT"/>
        </w:rPr>
        <w:t>9</w:t>
      </w:r>
      <w:r w:rsidR="002A446D" w:rsidRPr="009F2DB7">
        <w:rPr>
          <w:szCs w:val="24"/>
          <w:lang w:val="lt-LT"/>
        </w:rPr>
        <w:t xml:space="preserve"> </w:t>
      </w:r>
      <w:r w:rsidRPr="009F2DB7">
        <w:rPr>
          <w:szCs w:val="24"/>
          <w:lang w:val="lt-LT"/>
        </w:rPr>
        <w:t xml:space="preserve">d. </w:t>
      </w:r>
      <w:r w:rsidR="00434A6F" w:rsidRPr="009F2DB7">
        <w:rPr>
          <w:szCs w:val="24"/>
          <w:lang w:val="lt-LT"/>
        </w:rPr>
        <w:t>Nr.</w:t>
      </w:r>
      <w:r w:rsidR="00B55422" w:rsidRPr="009F2DB7">
        <w:rPr>
          <w:szCs w:val="24"/>
          <w:lang w:val="lt-LT"/>
        </w:rPr>
        <w:t xml:space="preserve"> </w:t>
      </w:r>
      <w:proofErr w:type="spellStart"/>
      <w:r w:rsidR="00B55422" w:rsidRPr="009F2DB7">
        <w:rPr>
          <w:szCs w:val="24"/>
          <w:lang w:val="lt-LT"/>
        </w:rPr>
        <w:t>TSP</w:t>
      </w:r>
      <w:proofErr w:type="spellEnd"/>
      <w:r w:rsidR="00B55422" w:rsidRPr="009F2DB7">
        <w:rPr>
          <w:szCs w:val="24"/>
          <w:lang w:val="lt-LT"/>
        </w:rPr>
        <w:t>-</w:t>
      </w:r>
      <w:r w:rsidR="006D0790">
        <w:rPr>
          <w:szCs w:val="24"/>
          <w:lang w:val="lt-LT"/>
        </w:rPr>
        <w:t>38</w:t>
      </w:r>
    </w:p>
    <w:p w14:paraId="639B18CA" w14:textId="77777777" w:rsidR="00097933" w:rsidRPr="009F2DB7" w:rsidRDefault="00434A6F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9F2DB7">
        <w:rPr>
          <w:rFonts w:ascii="Times New Roman" w:hAnsi="Times New Roman"/>
          <w:sz w:val="24"/>
          <w:szCs w:val="24"/>
          <w:lang w:val="lt-LT"/>
        </w:rPr>
        <w:t>Šakiai</w:t>
      </w:r>
    </w:p>
    <w:p w14:paraId="5012EA7A" w14:textId="77777777" w:rsidR="00097933" w:rsidRPr="009F2DB7" w:rsidRDefault="0009793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00BA3625" w14:textId="26FCC390" w:rsidR="004503C0" w:rsidRPr="00A13629" w:rsidRDefault="00421D42" w:rsidP="00F14807">
      <w:pPr>
        <w:pStyle w:val="Antrat1"/>
        <w:tabs>
          <w:tab w:val="clear" w:pos="1242"/>
          <w:tab w:val="clear" w:pos="7450"/>
          <w:tab w:val="left" w:pos="0"/>
          <w:tab w:val="left" w:pos="9639"/>
        </w:tabs>
        <w:spacing w:line="360" w:lineRule="auto"/>
        <w:ind w:firstLine="720"/>
        <w:jc w:val="both"/>
        <w:rPr>
          <w:b/>
          <w:szCs w:val="24"/>
          <w:lang w:val="lt-LT"/>
        </w:rPr>
      </w:pPr>
      <w:r w:rsidRPr="00F22D20">
        <w:rPr>
          <w:szCs w:val="24"/>
          <w:lang w:val="lt-LT"/>
        </w:rPr>
        <w:t>Vadovaudamasi</w:t>
      </w:r>
      <w:r w:rsidR="00F14807">
        <w:rPr>
          <w:color w:val="000000"/>
          <w:szCs w:val="24"/>
          <w:lang w:val="lt-LT" w:eastAsia="lt-LT"/>
        </w:rPr>
        <w:t xml:space="preserve"> </w:t>
      </w:r>
      <w:r w:rsidR="00F14807" w:rsidRPr="00F14807">
        <w:rPr>
          <w:szCs w:val="24"/>
          <w:lang w:val="lt-LT"/>
        </w:rPr>
        <w:t>Lietuvos Respublikos vietos savivaldos įstatymo 15 straipsnio 4 dalimi</w:t>
      </w:r>
      <w:r w:rsidR="00F14807">
        <w:rPr>
          <w:szCs w:val="24"/>
          <w:lang w:val="lt-LT"/>
        </w:rPr>
        <w:t>,</w:t>
      </w:r>
      <w:r w:rsidRPr="00F22D20">
        <w:rPr>
          <w:szCs w:val="24"/>
          <w:lang w:val="lt-LT"/>
        </w:rPr>
        <w:t xml:space="preserve"> Lietuvos Respublikos v</w:t>
      </w:r>
      <w:r>
        <w:rPr>
          <w:szCs w:val="24"/>
          <w:lang w:val="lt-LT"/>
        </w:rPr>
        <w:t>iešojo administravimo įstatymo 16 straipsnio 1 dalies 2 punktu</w:t>
      </w:r>
      <w:r w:rsidR="00884BEC">
        <w:rPr>
          <w:szCs w:val="24"/>
          <w:lang w:val="lt-LT"/>
        </w:rPr>
        <w:t xml:space="preserve">, </w:t>
      </w:r>
      <w:r w:rsidR="004503C0" w:rsidRPr="003B4D9D">
        <w:rPr>
          <w:color w:val="000000"/>
          <w:szCs w:val="24"/>
          <w:lang w:val="lt-LT"/>
        </w:rPr>
        <w:t>Šakių rajono savivaldybės taryba</w:t>
      </w:r>
      <w:r w:rsidR="004503C0" w:rsidRPr="003B4D9D">
        <w:rPr>
          <w:color w:val="000000"/>
          <w:spacing w:val="60"/>
          <w:szCs w:val="24"/>
          <w:lang w:val="lt-LT"/>
        </w:rPr>
        <w:t xml:space="preserve"> nusprendži</w:t>
      </w:r>
      <w:r w:rsidR="00CE77FA">
        <w:rPr>
          <w:color w:val="000000"/>
          <w:spacing w:val="60"/>
          <w:szCs w:val="24"/>
          <w:lang w:val="lt-LT"/>
        </w:rPr>
        <w:t>a</w:t>
      </w:r>
      <w:r w:rsidR="00E63995">
        <w:rPr>
          <w:color w:val="000000"/>
          <w:spacing w:val="60"/>
          <w:szCs w:val="24"/>
          <w:lang w:val="lt-LT"/>
        </w:rPr>
        <w:t>:</w:t>
      </w:r>
    </w:p>
    <w:p w14:paraId="3B845B6B" w14:textId="450CF113" w:rsidR="00421D42" w:rsidRPr="00F22D20" w:rsidRDefault="00421D42" w:rsidP="00F14807">
      <w:pPr>
        <w:pStyle w:val="Antrats"/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bookmarkStart w:id="1" w:name="_Hlk156813857"/>
      <w:r w:rsidR="00E63995">
        <w:rPr>
          <w:rFonts w:ascii="Times New Roman" w:hAnsi="Times New Roman"/>
          <w:sz w:val="24"/>
          <w:szCs w:val="24"/>
          <w:lang w:val="lt-LT"/>
        </w:rPr>
        <w:t>P</w:t>
      </w:r>
      <w:r w:rsidRPr="00F22D20">
        <w:rPr>
          <w:rFonts w:ascii="Times New Roman" w:hAnsi="Times New Roman"/>
          <w:sz w:val="24"/>
          <w:szCs w:val="24"/>
          <w:lang w:val="lt-LT"/>
        </w:rPr>
        <w:t>ripažinti netekusiu galios Šakių rajono savivaldybės tarybos 20</w:t>
      </w:r>
      <w:r>
        <w:rPr>
          <w:rFonts w:ascii="Times New Roman" w:hAnsi="Times New Roman"/>
          <w:sz w:val="24"/>
          <w:szCs w:val="24"/>
          <w:lang w:val="lt-LT"/>
        </w:rPr>
        <w:t>2</w:t>
      </w:r>
      <w:r w:rsidR="00096A38">
        <w:rPr>
          <w:rFonts w:ascii="Times New Roman" w:hAnsi="Times New Roman"/>
          <w:sz w:val="24"/>
          <w:szCs w:val="24"/>
          <w:lang w:val="lt-LT"/>
        </w:rPr>
        <w:t>2</w:t>
      </w:r>
      <w:r w:rsidRPr="00F22D20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096A38">
        <w:rPr>
          <w:rFonts w:ascii="Times New Roman" w:hAnsi="Times New Roman"/>
          <w:sz w:val="24"/>
          <w:szCs w:val="24"/>
          <w:lang w:val="lt-LT"/>
        </w:rPr>
        <w:t xml:space="preserve">gruodžio </w:t>
      </w:r>
      <w:r w:rsidRPr="00F22D20">
        <w:rPr>
          <w:rFonts w:ascii="Times New Roman" w:hAnsi="Times New Roman"/>
          <w:sz w:val="24"/>
          <w:szCs w:val="24"/>
          <w:lang w:val="lt-LT"/>
        </w:rPr>
        <w:t>2</w:t>
      </w:r>
      <w:r w:rsidR="00096A38">
        <w:rPr>
          <w:rFonts w:ascii="Times New Roman" w:hAnsi="Times New Roman"/>
          <w:sz w:val="24"/>
          <w:szCs w:val="24"/>
          <w:lang w:val="lt-LT"/>
        </w:rPr>
        <w:t>3</w:t>
      </w:r>
      <w:r w:rsidRPr="00F22D20">
        <w:rPr>
          <w:rFonts w:ascii="Times New Roman" w:hAnsi="Times New Roman"/>
          <w:sz w:val="24"/>
          <w:szCs w:val="24"/>
          <w:lang w:val="lt-LT"/>
        </w:rPr>
        <w:t xml:space="preserve"> d. sprendimą Nr. T-</w:t>
      </w:r>
      <w:r w:rsidR="00765C79">
        <w:rPr>
          <w:rFonts w:ascii="Times New Roman" w:hAnsi="Times New Roman"/>
          <w:sz w:val="24"/>
          <w:szCs w:val="24"/>
          <w:lang w:val="lt-LT"/>
        </w:rPr>
        <w:t>3</w:t>
      </w:r>
      <w:r w:rsidR="00096A38">
        <w:rPr>
          <w:rFonts w:ascii="Times New Roman" w:hAnsi="Times New Roman"/>
          <w:sz w:val="24"/>
          <w:szCs w:val="24"/>
          <w:lang w:val="lt-LT"/>
        </w:rPr>
        <w:t>78</w:t>
      </w:r>
      <w:r w:rsidRPr="00F22D20">
        <w:rPr>
          <w:rFonts w:ascii="Times New Roman" w:hAnsi="Times New Roman"/>
          <w:sz w:val="24"/>
          <w:szCs w:val="24"/>
          <w:lang w:val="lt-LT"/>
        </w:rPr>
        <w:t xml:space="preserve"> „Dėl </w:t>
      </w:r>
      <w:r w:rsidR="00096A38">
        <w:rPr>
          <w:rFonts w:ascii="Times New Roman" w:hAnsi="Times New Roman"/>
          <w:sz w:val="24"/>
          <w:szCs w:val="24"/>
          <w:lang w:val="lt-LT"/>
        </w:rPr>
        <w:t xml:space="preserve">Šakių rajono savivaldybės visuomenės sveikatos biuro </w:t>
      </w:r>
      <w:r w:rsidR="00765C79">
        <w:rPr>
          <w:rFonts w:ascii="Times New Roman" w:hAnsi="Times New Roman"/>
          <w:sz w:val="24"/>
          <w:szCs w:val="24"/>
          <w:lang w:val="lt-LT"/>
        </w:rPr>
        <w:t>didžiausio leistino pareigybių skaičiaus nustatymo</w:t>
      </w:r>
      <w:r>
        <w:rPr>
          <w:rFonts w:ascii="Times New Roman" w:hAnsi="Times New Roman"/>
          <w:sz w:val="24"/>
          <w:szCs w:val="24"/>
          <w:lang w:val="lt-LT"/>
        </w:rPr>
        <w:t>“</w:t>
      </w:r>
      <w:bookmarkEnd w:id="1"/>
      <w:r w:rsidR="00F14807" w:rsidRPr="00F14807">
        <w:rPr>
          <w:rFonts w:ascii="Times New Roman" w:eastAsia="Calibri" w:hAnsi="Times New Roman"/>
          <w:sz w:val="24"/>
          <w:szCs w:val="24"/>
          <w:lang w:val="lt-LT"/>
        </w:rPr>
        <w:t xml:space="preserve"> </w:t>
      </w:r>
      <w:r w:rsidR="00F14807" w:rsidRPr="00F14807">
        <w:rPr>
          <w:rFonts w:ascii="Times New Roman" w:hAnsi="Times New Roman"/>
          <w:sz w:val="24"/>
          <w:szCs w:val="24"/>
          <w:lang w:val="lt-LT"/>
        </w:rPr>
        <w:t>su visais pakeitimais ir papildymais</w:t>
      </w:r>
      <w:r>
        <w:rPr>
          <w:rFonts w:ascii="Times New Roman" w:hAnsi="Times New Roman"/>
          <w:sz w:val="24"/>
          <w:szCs w:val="24"/>
          <w:lang w:val="lt-LT"/>
        </w:rPr>
        <w:t>.</w:t>
      </w:r>
    </w:p>
    <w:p w14:paraId="17663491" w14:textId="080A9EE8" w:rsidR="001F3F89" w:rsidRPr="003B4D9D" w:rsidRDefault="00736D10" w:rsidP="00B23A9E">
      <w:pPr>
        <w:spacing w:line="360" w:lineRule="auto"/>
        <w:ind w:firstLine="720"/>
        <w:jc w:val="both"/>
        <w:rPr>
          <w:rStyle w:val="uficommentbody"/>
          <w:rFonts w:ascii="Times New Roman" w:hAnsi="Times New Roman"/>
          <w:sz w:val="24"/>
          <w:szCs w:val="24"/>
          <w:lang w:val="lt-LT"/>
        </w:rPr>
      </w:pPr>
      <w:r w:rsidRPr="003B4D9D">
        <w:rPr>
          <w:rStyle w:val="uficommentbody"/>
          <w:rFonts w:ascii="Times New Roman" w:hAnsi="Times New Roman"/>
          <w:sz w:val="24"/>
          <w:szCs w:val="24"/>
          <w:lang w:val="lt-LT"/>
        </w:rPr>
        <w:t xml:space="preserve">Šis sprendimas per vieną mėnesį nuo sprendimo paskelbimo dienos gali būti skundžiamas Lietuvos administracinių ginčų komisijos Kauno apygardos skyriui adresu: Laisvės al. 36, Kaunas, arba Regionų administracinio teismo Kauno rūmams adresu: A. Mickevičiaus g. </w:t>
      </w:r>
      <w:proofErr w:type="spellStart"/>
      <w:r w:rsidRPr="003B4D9D">
        <w:rPr>
          <w:rStyle w:val="uficommentbody"/>
          <w:rFonts w:ascii="Times New Roman" w:hAnsi="Times New Roman"/>
          <w:sz w:val="24"/>
          <w:szCs w:val="24"/>
          <w:lang w:val="lt-LT"/>
        </w:rPr>
        <w:t>8A</w:t>
      </w:r>
      <w:proofErr w:type="spellEnd"/>
      <w:r w:rsidRPr="003B4D9D">
        <w:rPr>
          <w:rStyle w:val="uficommentbody"/>
          <w:rFonts w:ascii="Times New Roman" w:hAnsi="Times New Roman"/>
          <w:sz w:val="24"/>
          <w:szCs w:val="24"/>
          <w:lang w:val="lt-LT"/>
        </w:rPr>
        <w:t>, Kaunas.</w:t>
      </w:r>
    </w:p>
    <w:p w14:paraId="28E1DD7B" w14:textId="77777777" w:rsidR="009F2DB7" w:rsidRDefault="009F2DB7" w:rsidP="007B7C27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 w:bidi="lo-LA"/>
        </w:rPr>
      </w:pPr>
    </w:p>
    <w:p w14:paraId="437F592D" w14:textId="77777777" w:rsidR="0095581B" w:rsidRPr="003B4D9D" w:rsidRDefault="0095581B" w:rsidP="007B7C27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 w:bidi="lo-LA"/>
        </w:rPr>
      </w:pPr>
    </w:p>
    <w:p w14:paraId="34C49A3C" w14:textId="3FDDBBF2" w:rsidR="005D72B6" w:rsidRDefault="005D72B6" w:rsidP="007B7C27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B4D9D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B4D9D">
        <w:rPr>
          <w:rFonts w:ascii="Times New Roman" w:hAnsi="Times New Roman"/>
          <w:sz w:val="24"/>
          <w:szCs w:val="24"/>
          <w:lang w:val="lt-LT"/>
        </w:rPr>
        <w:tab/>
      </w:r>
      <w:r w:rsidRPr="003B4D9D">
        <w:rPr>
          <w:rFonts w:ascii="Times New Roman" w:hAnsi="Times New Roman"/>
          <w:sz w:val="24"/>
          <w:szCs w:val="24"/>
          <w:lang w:val="lt-LT"/>
        </w:rPr>
        <w:tab/>
      </w:r>
      <w:r w:rsidRPr="003B4D9D">
        <w:rPr>
          <w:rFonts w:ascii="Times New Roman" w:hAnsi="Times New Roman"/>
          <w:sz w:val="24"/>
          <w:szCs w:val="24"/>
          <w:lang w:val="lt-LT"/>
        </w:rPr>
        <w:tab/>
      </w:r>
      <w:r w:rsidRPr="003B4D9D">
        <w:rPr>
          <w:rFonts w:ascii="Times New Roman" w:hAnsi="Times New Roman"/>
          <w:sz w:val="24"/>
          <w:szCs w:val="24"/>
          <w:lang w:val="lt-LT"/>
        </w:rPr>
        <w:tab/>
      </w:r>
      <w:r w:rsidRPr="003B4D9D">
        <w:rPr>
          <w:rFonts w:ascii="Times New Roman" w:hAnsi="Times New Roman"/>
          <w:sz w:val="24"/>
          <w:szCs w:val="24"/>
          <w:lang w:val="lt-LT"/>
        </w:rPr>
        <w:tab/>
      </w:r>
      <w:r w:rsidRPr="003B4D9D">
        <w:rPr>
          <w:rFonts w:ascii="Times New Roman" w:hAnsi="Times New Roman"/>
          <w:sz w:val="24"/>
          <w:szCs w:val="24"/>
          <w:lang w:val="lt-LT"/>
        </w:rPr>
        <w:tab/>
      </w:r>
      <w:r w:rsidR="001F3F89" w:rsidRPr="003B4D9D">
        <w:rPr>
          <w:rFonts w:ascii="Times New Roman" w:hAnsi="Times New Roman"/>
          <w:sz w:val="24"/>
          <w:szCs w:val="24"/>
          <w:lang w:val="lt-LT"/>
        </w:rPr>
        <w:tab/>
        <w:t xml:space="preserve">         </w:t>
      </w:r>
      <w:r w:rsidR="00354B3D" w:rsidRPr="003B4D9D">
        <w:rPr>
          <w:rFonts w:ascii="Times New Roman" w:hAnsi="Times New Roman"/>
          <w:sz w:val="24"/>
          <w:szCs w:val="24"/>
          <w:lang w:val="lt-LT"/>
        </w:rPr>
        <w:tab/>
      </w:r>
      <w:r w:rsidR="00660652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9DC4ABA" w14:textId="132BC97E" w:rsidR="007B7C27" w:rsidRDefault="007B7C27" w:rsidP="007B7C27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1DDAD6F" w14:textId="2CE511F6" w:rsidR="007B7C27" w:rsidRDefault="007B7C27" w:rsidP="007B7C27">
      <w:pPr>
        <w:spacing w:line="360" w:lineRule="auto"/>
        <w:jc w:val="both"/>
        <w:rPr>
          <w:rFonts w:ascii="Times New Roman" w:hAnsi="Times New Roman"/>
          <w:sz w:val="24"/>
          <w:szCs w:val="24"/>
          <w:lang w:val="lt-LT" w:eastAsia="lt-LT" w:bidi="lo-LA"/>
        </w:rPr>
      </w:pPr>
    </w:p>
    <w:p w14:paraId="6AEEE33B" w14:textId="6990389B" w:rsidR="00E63995" w:rsidRDefault="00E63995" w:rsidP="007B7C27">
      <w:pPr>
        <w:spacing w:line="360" w:lineRule="auto"/>
        <w:jc w:val="both"/>
        <w:rPr>
          <w:rFonts w:ascii="Times New Roman" w:hAnsi="Times New Roman"/>
          <w:sz w:val="24"/>
          <w:szCs w:val="24"/>
          <w:lang w:val="lt-LT" w:eastAsia="lt-LT" w:bidi="lo-LA"/>
        </w:rPr>
      </w:pPr>
    </w:p>
    <w:p w14:paraId="5CD87AFB" w14:textId="77F2E5DE" w:rsidR="00E63995" w:rsidRDefault="00E63995" w:rsidP="007B7C27">
      <w:pPr>
        <w:spacing w:line="360" w:lineRule="auto"/>
        <w:jc w:val="both"/>
        <w:rPr>
          <w:rFonts w:ascii="Times New Roman" w:hAnsi="Times New Roman"/>
          <w:sz w:val="24"/>
          <w:szCs w:val="24"/>
          <w:lang w:val="lt-LT" w:eastAsia="lt-LT" w:bidi="lo-LA"/>
        </w:rPr>
      </w:pPr>
    </w:p>
    <w:p w14:paraId="3C696B10" w14:textId="333D1091" w:rsidR="00E63995" w:rsidRDefault="00E63995" w:rsidP="007B7C27">
      <w:pPr>
        <w:spacing w:line="360" w:lineRule="auto"/>
        <w:jc w:val="both"/>
        <w:rPr>
          <w:rFonts w:ascii="Times New Roman" w:hAnsi="Times New Roman"/>
          <w:sz w:val="24"/>
          <w:szCs w:val="24"/>
          <w:lang w:val="lt-LT" w:eastAsia="lt-LT" w:bidi="lo-LA"/>
        </w:rPr>
      </w:pPr>
    </w:p>
    <w:p w14:paraId="48B156A7" w14:textId="5656258D" w:rsidR="00E63995" w:rsidRDefault="00E63995" w:rsidP="007B7C27">
      <w:pPr>
        <w:spacing w:line="360" w:lineRule="auto"/>
        <w:jc w:val="both"/>
        <w:rPr>
          <w:rFonts w:ascii="Times New Roman" w:hAnsi="Times New Roman"/>
          <w:sz w:val="24"/>
          <w:szCs w:val="24"/>
          <w:lang w:val="lt-LT" w:eastAsia="lt-LT" w:bidi="lo-LA"/>
        </w:rPr>
      </w:pPr>
    </w:p>
    <w:p w14:paraId="2BCAAAFD" w14:textId="190E87B3" w:rsidR="00E63995" w:rsidRDefault="00E63995" w:rsidP="007B7C27">
      <w:pPr>
        <w:spacing w:line="360" w:lineRule="auto"/>
        <w:jc w:val="both"/>
        <w:rPr>
          <w:rFonts w:ascii="Times New Roman" w:hAnsi="Times New Roman"/>
          <w:sz w:val="24"/>
          <w:szCs w:val="24"/>
          <w:lang w:val="lt-LT" w:eastAsia="lt-LT" w:bidi="lo-LA"/>
        </w:rPr>
      </w:pPr>
    </w:p>
    <w:p w14:paraId="5256A4BF" w14:textId="259934C8" w:rsidR="00C616C7" w:rsidRDefault="00C616C7" w:rsidP="005037B9">
      <w:pPr>
        <w:pStyle w:val="Antrats"/>
        <w:tabs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2F1E2FF1" w14:textId="77777777" w:rsidR="00096A38" w:rsidRPr="00096A38" w:rsidRDefault="00096A38" w:rsidP="00096A38">
      <w:pPr>
        <w:pStyle w:val="Antrats"/>
        <w:rPr>
          <w:rFonts w:ascii="Times New Roman" w:hAnsi="Times New Roman"/>
          <w:sz w:val="24"/>
          <w:szCs w:val="24"/>
          <w:lang w:val="lt-LT"/>
        </w:rPr>
      </w:pPr>
      <w:r w:rsidRPr="00096A38">
        <w:rPr>
          <w:rFonts w:ascii="Times New Roman" w:hAnsi="Times New Roman"/>
          <w:sz w:val="24"/>
          <w:szCs w:val="24"/>
          <w:lang w:val="lt-LT"/>
        </w:rPr>
        <w:t xml:space="preserve">Parengė: savivaldybės administracijos vyriausioji specialistė </w:t>
      </w:r>
    </w:p>
    <w:p w14:paraId="3421FA35" w14:textId="3FF75BCA" w:rsidR="00096A38" w:rsidRPr="00096A38" w:rsidRDefault="00096A38" w:rsidP="00096A38">
      <w:pPr>
        <w:pStyle w:val="Antrats"/>
        <w:rPr>
          <w:rFonts w:ascii="Times New Roman" w:hAnsi="Times New Roman"/>
          <w:sz w:val="24"/>
          <w:szCs w:val="24"/>
          <w:lang w:val="lt-LT"/>
        </w:rPr>
      </w:pPr>
      <w:r w:rsidRPr="00096A38">
        <w:rPr>
          <w:rFonts w:ascii="Times New Roman" w:hAnsi="Times New Roman"/>
          <w:sz w:val="24"/>
          <w:szCs w:val="24"/>
          <w:lang w:val="lt-LT"/>
        </w:rPr>
        <w:t>(savivaldybės gydytoja) Edita Zubrickienė</w:t>
      </w:r>
      <w:r w:rsidRPr="00096A38">
        <w:rPr>
          <w:rFonts w:ascii="Times New Roman" w:hAnsi="Times New Roman"/>
          <w:sz w:val="24"/>
          <w:szCs w:val="24"/>
          <w:lang w:val="lt-LT"/>
        </w:rPr>
        <w:br/>
        <w:t xml:space="preserve">Pranešėja: </w:t>
      </w:r>
      <w:r>
        <w:rPr>
          <w:rFonts w:ascii="Times New Roman" w:hAnsi="Times New Roman"/>
          <w:sz w:val="24"/>
          <w:szCs w:val="24"/>
          <w:lang w:val="lt-LT"/>
        </w:rPr>
        <w:t>E. Zubrickienė</w:t>
      </w:r>
    </w:p>
    <w:p w14:paraId="3E745B3F" w14:textId="77777777" w:rsidR="00096A38" w:rsidRDefault="00096A38" w:rsidP="005037B9">
      <w:pPr>
        <w:pStyle w:val="Antrats"/>
        <w:tabs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137537FD" w14:textId="77777777" w:rsidR="00096A38" w:rsidRPr="003B4D9D" w:rsidRDefault="00096A38" w:rsidP="005037B9">
      <w:pPr>
        <w:pStyle w:val="Antrats"/>
        <w:tabs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60FB2653" w14:textId="4115AD45" w:rsidR="00CE124F" w:rsidRDefault="00CE124F" w:rsidP="005037B9">
      <w:pPr>
        <w:pStyle w:val="Antrats"/>
        <w:tabs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279DA68B" w14:textId="77777777" w:rsidR="00096A38" w:rsidRPr="003B4D9D" w:rsidRDefault="00096A38" w:rsidP="005037B9">
      <w:pPr>
        <w:pStyle w:val="Antrats"/>
        <w:tabs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32887AF9" w14:textId="77777777" w:rsidR="00EC5D94" w:rsidRPr="009F2DB7" w:rsidRDefault="00EC5D94" w:rsidP="00EC5D94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F2DB7">
        <w:rPr>
          <w:rFonts w:ascii="Times New Roman" w:hAnsi="Times New Roman"/>
          <w:b/>
          <w:sz w:val="24"/>
          <w:szCs w:val="24"/>
          <w:lang w:val="lt-LT"/>
        </w:rPr>
        <w:lastRenderedPageBreak/>
        <w:t xml:space="preserve">ŠAKIŲ RAJONO SAVIVALDYBĖS ADMINISTRACIJOS </w:t>
      </w:r>
    </w:p>
    <w:p w14:paraId="38E27C12" w14:textId="77777777" w:rsidR="00EC5D94" w:rsidRPr="009F2DB7" w:rsidRDefault="00EC5D94" w:rsidP="00EC5D94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  <w:r w:rsidRPr="009F2DB7">
        <w:rPr>
          <w:rFonts w:ascii="Times New Roman" w:hAnsi="Times New Roman"/>
          <w:b/>
          <w:sz w:val="24"/>
          <w:szCs w:val="24"/>
          <w:lang w:val="lt-LT"/>
        </w:rPr>
        <w:tab/>
        <w:t xml:space="preserve">   </w:t>
      </w:r>
    </w:p>
    <w:p w14:paraId="63BEA1AB" w14:textId="77777777" w:rsidR="00EC5D94" w:rsidRPr="009F2DB7" w:rsidRDefault="00EC5D94" w:rsidP="00EC5D94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F2DB7">
        <w:rPr>
          <w:rFonts w:ascii="Times New Roman" w:hAnsi="Times New Roman"/>
          <w:b/>
          <w:sz w:val="24"/>
          <w:szCs w:val="24"/>
          <w:lang w:val="lt-LT"/>
        </w:rPr>
        <w:t>AIŠKINAMASIS RAŠTAS</w:t>
      </w:r>
    </w:p>
    <w:p w14:paraId="234D02E0" w14:textId="77777777" w:rsidR="00EC5D94" w:rsidRPr="009F2DB7" w:rsidRDefault="00EC5D94" w:rsidP="00EC5D94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F2DB7">
        <w:rPr>
          <w:rFonts w:ascii="Times New Roman" w:hAnsi="Times New Roman"/>
          <w:b/>
          <w:sz w:val="24"/>
          <w:szCs w:val="24"/>
          <w:lang w:val="lt-LT"/>
        </w:rPr>
        <w:t>PRIE ŠAKIŲ RAJONO SAVIVALDYBĖS TARYBOS SPRENDIMO</w:t>
      </w:r>
    </w:p>
    <w:p w14:paraId="5C74187A" w14:textId="569D3968" w:rsidR="00EC5D94" w:rsidRPr="00096A38" w:rsidRDefault="005037B9" w:rsidP="00096A38">
      <w:pPr>
        <w:pStyle w:val="Antrat1"/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>„</w:t>
      </w:r>
      <w:r w:rsidR="00096A38" w:rsidRPr="00096A38">
        <w:rPr>
          <w:b/>
          <w:szCs w:val="24"/>
          <w:lang w:val="lt-LT"/>
        </w:rPr>
        <w:t>DĖL ŠAKIŲ RAJONO SAVIVALDYBĖS TARYBOS 2022 M. GRUODŽIO 23 D. SPRENDIMO NR. T-378 „</w:t>
      </w:r>
      <w:r w:rsidR="00096A38">
        <w:rPr>
          <w:b/>
          <w:szCs w:val="24"/>
          <w:lang w:val="lt-LT"/>
        </w:rPr>
        <w:t>DĖL</w:t>
      </w:r>
      <w:r w:rsidR="00096A38" w:rsidRPr="00096A38">
        <w:rPr>
          <w:b/>
          <w:szCs w:val="24"/>
          <w:lang w:val="lt-LT"/>
        </w:rPr>
        <w:t xml:space="preserve">  ŠAKIŲ RAJONO SAVIVALDYBĖS VISUOMENĖS SVEIKATOS BIURO DIDŽIAUSIO LEISTINO PAREIGYBIŲ SKAIČIAUS NUSTATYMO“ PRIPAŽINIMO NETEKUSIU GALIOS</w:t>
      </w:r>
      <w:r>
        <w:rPr>
          <w:b/>
          <w:szCs w:val="24"/>
          <w:lang w:val="lt-LT"/>
        </w:rPr>
        <w:t>“</w:t>
      </w:r>
      <w:r w:rsidR="00EC5D94" w:rsidRPr="009F2DB7">
        <w:rPr>
          <w:b/>
          <w:szCs w:val="24"/>
          <w:lang w:val="lt-LT"/>
        </w:rPr>
        <w:t xml:space="preserve"> PROJEKTO</w:t>
      </w:r>
    </w:p>
    <w:p w14:paraId="6CDBD6A3" w14:textId="77777777" w:rsidR="00EC5D94" w:rsidRPr="009F2DB7" w:rsidRDefault="00EC5D94" w:rsidP="00EC5D94">
      <w:pPr>
        <w:ind w:left="187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48C60EA5" w14:textId="478B242B" w:rsidR="00EC5D94" w:rsidRPr="009F2DB7" w:rsidRDefault="00EC5D94" w:rsidP="00EC5D94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F2DB7">
        <w:rPr>
          <w:rFonts w:ascii="Times New Roman" w:hAnsi="Times New Roman"/>
          <w:sz w:val="24"/>
          <w:szCs w:val="24"/>
          <w:lang w:val="lt-LT"/>
        </w:rPr>
        <w:t>202</w:t>
      </w:r>
      <w:r w:rsidR="00765C79">
        <w:rPr>
          <w:rFonts w:ascii="Times New Roman" w:hAnsi="Times New Roman"/>
          <w:sz w:val="24"/>
          <w:szCs w:val="24"/>
          <w:lang w:val="lt-LT"/>
        </w:rPr>
        <w:t>4</w:t>
      </w:r>
      <w:r w:rsidRPr="009F2DB7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765C79">
        <w:rPr>
          <w:rFonts w:ascii="Times New Roman" w:hAnsi="Times New Roman"/>
          <w:sz w:val="24"/>
          <w:szCs w:val="24"/>
          <w:lang w:val="lt-LT"/>
        </w:rPr>
        <w:t xml:space="preserve">sausio </w:t>
      </w:r>
      <w:r w:rsidR="002D78E1">
        <w:rPr>
          <w:rFonts w:ascii="Times New Roman" w:hAnsi="Times New Roman"/>
          <w:sz w:val="24"/>
          <w:szCs w:val="24"/>
          <w:lang w:val="lt-LT"/>
        </w:rPr>
        <w:t>22</w:t>
      </w:r>
      <w:r w:rsidRPr="009F2DB7">
        <w:rPr>
          <w:rFonts w:ascii="Times New Roman" w:hAnsi="Times New Roman"/>
          <w:sz w:val="24"/>
          <w:szCs w:val="24"/>
          <w:lang w:val="lt-LT"/>
        </w:rPr>
        <w:t xml:space="preserve"> d.</w:t>
      </w:r>
    </w:p>
    <w:p w14:paraId="712CAB47" w14:textId="77777777" w:rsidR="00EC5D94" w:rsidRPr="009F2DB7" w:rsidRDefault="00EC5D94" w:rsidP="00EC5D94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F2DB7">
        <w:rPr>
          <w:rFonts w:ascii="Times New Roman" w:hAnsi="Times New Roman"/>
          <w:sz w:val="24"/>
          <w:szCs w:val="24"/>
          <w:lang w:val="lt-LT"/>
        </w:rPr>
        <w:t>Šakiai</w:t>
      </w:r>
    </w:p>
    <w:p w14:paraId="59B3ACBE" w14:textId="77777777" w:rsidR="00EC5D94" w:rsidRPr="009F2DB7" w:rsidRDefault="00EC5D94" w:rsidP="008D6173">
      <w:pPr>
        <w:spacing w:line="276" w:lineRule="auto"/>
        <w:ind w:left="187"/>
        <w:rPr>
          <w:rFonts w:ascii="Times New Roman" w:hAnsi="Times New Roman"/>
          <w:sz w:val="24"/>
          <w:szCs w:val="24"/>
          <w:lang w:val="lt-LT"/>
        </w:rPr>
      </w:pPr>
    </w:p>
    <w:p w14:paraId="5D9FEECC" w14:textId="7CFFCC8A" w:rsidR="00916E62" w:rsidRPr="00421D42" w:rsidRDefault="00EC5D94" w:rsidP="00096A38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9F2DB7">
        <w:rPr>
          <w:rFonts w:ascii="Times New Roman" w:hAnsi="Times New Roman"/>
          <w:sz w:val="24"/>
          <w:szCs w:val="24"/>
          <w:lang w:val="lt-LT"/>
        </w:rPr>
        <w:tab/>
        <w:t>1. Parengto projekto tikslai, uždaviniai ir laukiami rezultatai</w:t>
      </w:r>
      <w:r w:rsidRPr="00421D42">
        <w:rPr>
          <w:rFonts w:ascii="Times New Roman" w:hAnsi="Times New Roman"/>
          <w:sz w:val="24"/>
          <w:szCs w:val="24"/>
          <w:lang w:val="lt-LT"/>
        </w:rPr>
        <w:t>:</w:t>
      </w:r>
      <w:r w:rsidR="00096A38" w:rsidRPr="00096A3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96A38">
        <w:rPr>
          <w:rFonts w:ascii="Times New Roman" w:hAnsi="Times New Roman"/>
          <w:sz w:val="24"/>
          <w:szCs w:val="24"/>
          <w:lang w:val="lt-LT"/>
        </w:rPr>
        <w:t>p</w:t>
      </w:r>
      <w:r w:rsidR="00096A38" w:rsidRPr="00096A38">
        <w:rPr>
          <w:rFonts w:ascii="Times New Roman" w:hAnsi="Times New Roman"/>
          <w:sz w:val="24"/>
          <w:szCs w:val="24"/>
          <w:lang w:val="lt-LT"/>
        </w:rPr>
        <w:t>ripažinti netekusiu galios Šakių rajono savivaldybės tarybos 2022 m. gruodžio 23 d. sprendimą Nr. T-378 „Dėl Šakių rajono savivaldybės visuomenės sveikatos biuro didžiausio leistino pareigybių skaičiaus nustatymo“</w:t>
      </w:r>
      <w:r w:rsidR="00A34118">
        <w:rPr>
          <w:rFonts w:ascii="Times New Roman" w:hAnsi="Times New Roman"/>
          <w:sz w:val="24"/>
          <w:szCs w:val="24"/>
          <w:lang w:val="lt-LT"/>
        </w:rPr>
        <w:t>,</w:t>
      </w:r>
      <w:r w:rsidR="00421D42" w:rsidRPr="00421D42">
        <w:rPr>
          <w:rFonts w:ascii="Times New Roman" w:hAnsi="Times New Roman"/>
          <w:sz w:val="24"/>
          <w:szCs w:val="24"/>
          <w:lang w:val="lt-LT"/>
        </w:rPr>
        <w:t xml:space="preserve"> teisės aktui tapus neaktualiu</w:t>
      </w:r>
      <w:r w:rsidR="00905509">
        <w:rPr>
          <w:rFonts w:ascii="Times New Roman" w:hAnsi="Times New Roman"/>
          <w:sz w:val="24"/>
          <w:szCs w:val="24"/>
          <w:lang w:val="lt-LT"/>
        </w:rPr>
        <w:t>.</w:t>
      </w:r>
    </w:p>
    <w:p w14:paraId="0284D04F" w14:textId="0E8DC37E" w:rsidR="00EC5D94" w:rsidRPr="009F2DB7" w:rsidRDefault="0045421A" w:rsidP="008D6173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color w:val="000000"/>
          <w:sz w:val="24"/>
          <w:szCs w:val="24"/>
          <w:lang w:val="lt-LT" w:eastAsia="lt-LT"/>
        </w:rPr>
      </w:pPr>
      <w:r w:rsidRPr="009F2DB7">
        <w:rPr>
          <w:rFonts w:ascii="Times New Roman" w:hAnsi="Times New Roman"/>
          <w:sz w:val="24"/>
          <w:szCs w:val="24"/>
          <w:lang w:val="lt-LT"/>
        </w:rPr>
        <w:tab/>
      </w:r>
      <w:r w:rsidR="00EC5D94" w:rsidRPr="009F2DB7">
        <w:rPr>
          <w:rFonts w:ascii="Times New Roman" w:hAnsi="Times New Roman"/>
          <w:sz w:val="24"/>
          <w:szCs w:val="24"/>
          <w:lang w:val="lt-LT"/>
        </w:rPr>
        <w:t>2. Biudžeto lėšų poreikis, konkretūs finansavimo šaltiniai</w:t>
      </w:r>
      <w:r w:rsidR="00EC5D94" w:rsidRPr="009F2DB7">
        <w:rPr>
          <w:rFonts w:ascii="Times New Roman" w:hAnsi="Times New Roman"/>
          <w:color w:val="000000"/>
          <w:sz w:val="24"/>
          <w:szCs w:val="24"/>
          <w:lang w:val="lt-LT" w:eastAsia="lt-LT"/>
        </w:rPr>
        <w:t>:</w:t>
      </w:r>
      <w:r w:rsidR="00167C79">
        <w:rPr>
          <w:rFonts w:ascii="Times New Roman" w:hAnsi="Times New Roman"/>
          <w:color w:val="000000"/>
          <w:sz w:val="24"/>
          <w:szCs w:val="24"/>
          <w:lang w:val="lt-LT" w:eastAsia="lt-LT"/>
        </w:rPr>
        <w:t>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65"/>
        <w:gridCol w:w="4256"/>
      </w:tblGrid>
      <w:tr w:rsidR="00EC5D94" w:rsidRPr="009F2DB7" w14:paraId="42EAE59B" w14:textId="77777777" w:rsidTr="00C6599A">
        <w:tc>
          <w:tcPr>
            <w:tcW w:w="5400" w:type="dxa"/>
          </w:tcPr>
          <w:p w14:paraId="3C380A24" w14:textId="77777777" w:rsidR="00EC5D94" w:rsidRPr="009F2DB7" w:rsidRDefault="00770332" w:rsidP="008D6173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9F2DB7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Lėšų suma</w:t>
            </w:r>
          </w:p>
        </w:tc>
        <w:tc>
          <w:tcPr>
            <w:tcW w:w="4347" w:type="dxa"/>
          </w:tcPr>
          <w:p w14:paraId="4CE9DDB2" w14:textId="77777777" w:rsidR="00EC5D94" w:rsidRPr="009F2DB7" w:rsidRDefault="00EC5D94" w:rsidP="008D6173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9F2DB7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Su</w:t>
            </w:r>
            <w:r w:rsidR="00770332" w:rsidRPr="009F2DB7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derinta su</w:t>
            </w:r>
          </w:p>
        </w:tc>
      </w:tr>
      <w:tr w:rsidR="00EC5D94" w:rsidRPr="00A92124" w14:paraId="77237CEF" w14:textId="77777777" w:rsidTr="00C6599A">
        <w:tc>
          <w:tcPr>
            <w:tcW w:w="5400" w:type="dxa"/>
          </w:tcPr>
          <w:p w14:paraId="48775362" w14:textId="26113720" w:rsidR="00EC5D94" w:rsidRPr="009F2DB7" w:rsidRDefault="00EC5D94" w:rsidP="008D617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4347" w:type="dxa"/>
          </w:tcPr>
          <w:p w14:paraId="24C6BBE8" w14:textId="2ADAC701" w:rsidR="00EC5D94" w:rsidRPr="009F2DB7" w:rsidRDefault="00EC5D94" w:rsidP="008D617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</w:tbl>
    <w:p w14:paraId="79A5E4FA" w14:textId="77777777" w:rsidR="00EC5D94" w:rsidRPr="009F2DB7" w:rsidRDefault="00EC5D94" w:rsidP="008D6173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9F2DB7">
        <w:rPr>
          <w:rFonts w:ascii="Times New Roman" w:hAnsi="Times New Roman"/>
          <w:sz w:val="24"/>
          <w:szCs w:val="24"/>
          <w:lang w:val="lt-LT"/>
        </w:rPr>
        <w:tab/>
        <w:t xml:space="preserve">3. Projekto antikorupcinis vertinimas </w:t>
      </w:r>
      <w:r w:rsidRPr="009F2DB7">
        <w:rPr>
          <w:rFonts w:ascii="Times New Roman" w:hAnsi="Times New Roman"/>
          <w:color w:val="000000"/>
          <w:sz w:val="24"/>
          <w:szCs w:val="24"/>
          <w:lang w:val="lt-LT"/>
        </w:rPr>
        <w:t>(jei taip, pridedama antikorupcinio vertinimo pažyma)</w:t>
      </w:r>
      <w:r w:rsidRPr="009F2DB7">
        <w:rPr>
          <w:rFonts w:ascii="Times New Roman" w:hAnsi="Times New Roman"/>
          <w:sz w:val="24"/>
          <w:szCs w:val="24"/>
          <w:lang w:val="lt-LT"/>
        </w:rPr>
        <w:t xml:space="preserve">: </w:t>
      </w:r>
    </w:p>
    <w:p w14:paraId="6C4E4926" w14:textId="77777777" w:rsidR="00EC5D94" w:rsidRPr="009F2DB7" w:rsidRDefault="00EC5D94" w:rsidP="008D6173">
      <w:pPr>
        <w:spacing w:line="360" w:lineRule="auto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9F2DB7">
        <w:rPr>
          <w:rFonts w:ascii="Times New Roman" w:hAnsi="Times New Roman"/>
          <w:sz w:val="24"/>
          <w:szCs w:val="24"/>
          <w:lang w:val="lt-LT"/>
        </w:rPr>
        <w:t>teisės akto projekto antikorupcinis vertinimas nėra atliekamas, nes teisės akto projektu nebus reguliuojami visuomeniniai santykiai, susiję su Lietuvos Respublikos korupcijos prevencijos įstatymo 8 straipsnio 1 dalyje reglamentuojamomis veiklos sritimis.</w:t>
      </w:r>
    </w:p>
    <w:p w14:paraId="5F276495" w14:textId="362034D1" w:rsidR="00D4095E" w:rsidRPr="00140DAE" w:rsidRDefault="00140DAE" w:rsidP="00140DAE">
      <w:pPr>
        <w:tabs>
          <w:tab w:val="left" w:pos="993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4. </w:t>
      </w:r>
      <w:r w:rsidR="00EC5D94" w:rsidRPr="00140DAE">
        <w:rPr>
          <w:rFonts w:ascii="Times New Roman" w:hAnsi="Times New Roman"/>
          <w:sz w:val="24"/>
          <w:szCs w:val="24"/>
          <w:lang w:val="lt-LT"/>
        </w:rPr>
        <w:t>Kiti, projekto rengėjų nuomone, reikalingi paaiškinimai:</w:t>
      </w:r>
      <w:r w:rsidR="009441FD" w:rsidRPr="00140DA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339E6" w:rsidRPr="00140DAE">
        <w:rPr>
          <w:rFonts w:ascii="Times New Roman" w:hAnsi="Times New Roman"/>
          <w:sz w:val="24"/>
          <w:szCs w:val="24"/>
          <w:lang w:val="lt-LT"/>
        </w:rPr>
        <w:t>n</w:t>
      </w:r>
      <w:r w:rsidR="00765C79" w:rsidRPr="00140DAE">
        <w:rPr>
          <w:rFonts w:ascii="Times New Roman" w:hAnsi="Times New Roman"/>
          <w:sz w:val="24"/>
          <w:szCs w:val="24"/>
          <w:lang w:val="lt-LT"/>
        </w:rPr>
        <w:t xml:space="preserve">uo 2024 m. sausio 2 d. įsigaliojus naujai </w:t>
      </w:r>
      <w:r w:rsidR="00905509" w:rsidRPr="00140DAE">
        <w:rPr>
          <w:rFonts w:ascii="Times New Roman" w:hAnsi="Times New Roman"/>
          <w:sz w:val="24"/>
          <w:szCs w:val="24"/>
          <w:lang w:val="lt-LT" w:eastAsia="ar-SA"/>
        </w:rPr>
        <w:t xml:space="preserve">Lietuvos Respublikos </w:t>
      </w:r>
      <w:r w:rsidR="00765C79" w:rsidRPr="00140DAE">
        <w:rPr>
          <w:rFonts w:ascii="Times New Roman" w:hAnsi="Times New Roman"/>
          <w:sz w:val="24"/>
          <w:szCs w:val="24"/>
          <w:lang w:val="lt-LT" w:eastAsia="ar-SA"/>
        </w:rPr>
        <w:t xml:space="preserve">vietos savivaldos įstatymo redakcijai, 15 straipsnio </w:t>
      </w:r>
      <w:r w:rsidR="00282EDD" w:rsidRPr="00140DAE">
        <w:rPr>
          <w:rFonts w:ascii="Times New Roman" w:hAnsi="Times New Roman"/>
          <w:sz w:val="24"/>
          <w:szCs w:val="24"/>
          <w:lang w:val="lt-LT" w:eastAsia="ar-SA"/>
        </w:rPr>
        <w:t xml:space="preserve">2 dalies </w:t>
      </w:r>
      <w:r w:rsidR="00765C79" w:rsidRPr="00140DAE">
        <w:rPr>
          <w:rFonts w:ascii="Times New Roman" w:hAnsi="Times New Roman"/>
          <w:sz w:val="24"/>
          <w:szCs w:val="24"/>
          <w:lang w:val="lt-LT" w:eastAsia="ar-SA"/>
        </w:rPr>
        <w:t xml:space="preserve">9 punkte neliko nuostatos, kad rajono savivaldybės taryba, mero teikimu, nustato </w:t>
      </w:r>
      <w:r w:rsidR="00282EDD" w:rsidRPr="00140DAE">
        <w:rPr>
          <w:rFonts w:ascii="Times New Roman" w:hAnsi="Times New Roman"/>
          <w:sz w:val="24"/>
          <w:szCs w:val="24"/>
          <w:lang w:val="lt-LT" w:eastAsia="ar-SA"/>
        </w:rPr>
        <w:t xml:space="preserve">didžiausią leistiną </w:t>
      </w:r>
      <w:r w:rsidR="00765C79" w:rsidRPr="00140DAE">
        <w:rPr>
          <w:rFonts w:ascii="Times New Roman" w:hAnsi="Times New Roman"/>
          <w:sz w:val="24"/>
          <w:szCs w:val="24"/>
          <w:lang w:val="lt-LT"/>
        </w:rPr>
        <w:t>pareigybių skaičių savivaldybės biudžetinėse įstaigose. Naujos redakcijos Biudžetinių įstaigų įstatymo 11 straipsnio</w:t>
      </w:r>
      <w:r w:rsidR="00282EDD" w:rsidRPr="00140DAE">
        <w:rPr>
          <w:rFonts w:ascii="Times New Roman" w:hAnsi="Times New Roman"/>
          <w:sz w:val="24"/>
          <w:szCs w:val="24"/>
          <w:lang w:val="lt-LT"/>
        </w:rPr>
        <w:t xml:space="preserve"> 1 dalies</w:t>
      </w:r>
      <w:r w:rsidR="00765C79" w:rsidRPr="00140DA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3546B" w:rsidRPr="00140DAE">
        <w:rPr>
          <w:rFonts w:ascii="Times New Roman" w:hAnsi="Times New Roman"/>
          <w:sz w:val="24"/>
          <w:szCs w:val="24"/>
          <w:lang w:val="lt-LT"/>
        </w:rPr>
        <w:t>4 punkte nustatyta, kad biudžetinės įstaigos vadovas nustato biudžetinės įstaigos struktūrą ir darbuotojų pareigybių sąrašą.</w:t>
      </w:r>
    </w:p>
    <w:p w14:paraId="7853FFFB" w14:textId="77777777" w:rsidR="00801431" w:rsidRPr="00A92124" w:rsidRDefault="00801431" w:rsidP="0007615D">
      <w:pPr>
        <w:ind w:left="5760" w:firstLine="720"/>
        <w:jc w:val="both"/>
        <w:rPr>
          <w:rFonts w:ascii="Times New Roman" w:eastAsia="Calibri" w:hAnsi="Times New Roman"/>
          <w:b/>
          <w:bCs/>
          <w:color w:val="000000" w:themeColor="text1"/>
          <w:sz w:val="24"/>
          <w:szCs w:val="24"/>
          <w:lang w:val="lt-LT"/>
        </w:rPr>
      </w:pPr>
    </w:p>
    <w:sectPr w:rsidR="00801431" w:rsidRPr="00A92124" w:rsidSect="00AB5DE2">
      <w:headerReference w:type="even" r:id="rId9"/>
      <w:headerReference w:type="default" r:id="rId10"/>
      <w:footerReference w:type="default" r:id="rId11"/>
      <w:headerReference w:type="first" r:id="rId12"/>
      <w:pgSz w:w="11907" w:h="16840"/>
      <w:pgMar w:top="1134" w:right="567" w:bottom="1134" w:left="1701" w:header="680" w:footer="567" w:gutter="0"/>
      <w:pgNumType w:start="2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288748" w14:textId="77777777" w:rsidR="001F6201" w:rsidRDefault="001F6201">
      <w:r>
        <w:separator/>
      </w:r>
    </w:p>
  </w:endnote>
  <w:endnote w:type="continuationSeparator" w:id="0">
    <w:p w14:paraId="618646CA" w14:textId="77777777" w:rsidR="001F6201" w:rsidRDefault="001F62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AA1FAD" w14:textId="7A3DD0AE" w:rsidR="006327C8" w:rsidRPr="00B23A9E" w:rsidRDefault="00B50A9D" w:rsidP="006327C8">
    <w:pPr>
      <w:pStyle w:val="Porat"/>
      <w:jc w:val="right"/>
      <w:rPr>
        <w:sz w:val="12"/>
        <w:szCs w:val="12"/>
        <w:lang w:val="fr-CH"/>
      </w:rPr>
    </w:pPr>
    <w:r w:rsidRPr="00B23A9E">
      <w:rPr>
        <w:sz w:val="12"/>
        <w:szCs w:val="12"/>
      </w:rPr>
      <w:fldChar w:fldCharType="begin"/>
    </w:r>
    <w:r w:rsidRPr="00B23A9E">
      <w:rPr>
        <w:sz w:val="12"/>
        <w:szCs w:val="12"/>
        <w:lang w:val="fr-CH"/>
      </w:rPr>
      <w:instrText xml:space="preserve"> FILENAME \p \* MERGEFORMAT </w:instrText>
    </w:r>
    <w:r w:rsidRPr="00B23A9E">
      <w:rPr>
        <w:sz w:val="12"/>
        <w:szCs w:val="12"/>
      </w:rPr>
      <w:fldChar w:fldCharType="separate"/>
    </w:r>
    <w:r w:rsidR="00335C5F" w:rsidRPr="00B23A9E">
      <w:rPr>
        <w:noProof/>
        <w:sz w:val="12"/>
        <w:szCs w:val="12"/>
        <w:lang w:val="fr-CH"/>
      </w:rPr>
      <w:t>C:\Users\ikasparaviciene\Desktop\TARYBAI SPRENDIMAI\2023\D</w:t>
    </w:r>
    <w:r w:rsidR="00335C5F" w:rsidRPr="00B23A9E">
      <w:rPr>
        <w:rFonts w:hint="eastAsia"/>
        <w:noProof/>
        <w:sz w:val="12"/>
        <w:szCs w:val="12"/>
        <w:lang w:val="fr-CH"/>
      </w:rPr>
      <w:t>ė</w:t>
    </w:r>
    <w:r w:rsidR="00335C5F" w:rsidRPr="00B23A9E">
      <w:rPr>
        <w:noProof/>
        <w:sz w:val="12"/>
        <w:szCs w:val="12"/>
        <w:lang w:val="fr-CH"/>
      </w:rPr>
      <w:t>l didžiausio leistino pareigybi</w:t>
    </w:r>
    <w:r w:rsidR="00335C5F" w:rsidRPr="00B23A9E">
      <w:rPr>
        <w:rFonts w:hint="eastAsia"/>
        <w:noProof/>
        <w:sz w:val="12"/>
        <w:szCs w:val="12"/>
        <w:lang w:val="fr-CH"/>
      </w:rPr>
      <w:t>ų</w:t>
    </w:r>
    <w:r w:rsidR="00335C5F" w:rsidRPr="00B23A9E">
      <w:rPr>
        <w:noProof/>
        <w:sz w:val="12"/>
        <w:szCs w:val="12"/>
        <w:lang w:val="fr-CH"/>
      </w:rPr>
      <w:t xml:space="preserve"> skai</w:t>
    </w:r>
    <w:r w:rsidR="00335C5F" w:rsidRPr="00B23A9E">
      <w:rPr>
        <w:rFonts w:hint="eastAsia"/>
        <w:noProof/>
        <w:sz w:val="12"/>
        <w:szCs w:val="12"/>
        <w:lang w:val="fr-CH"/>
      </w:rPr>
      <w:t>č</w:t>
    </w:r>
    <w:r w:rsidR="00335C5F" w:rsidRPr="00B23A9E">
      <w:rPr>
        <w:noProof/>
        <w:sz w:val="12"/>
        <w:szCs w:val="12"/>
        <w:lang w:val="fr-CH"/>
      </w:rPr>
      <w:t>iaus nustatymo.docx</w:t>
    </w:r>
    <w:r w:rsidRPr="00B23A9E">
      <w:rPr>
        <w:noProof/>
        <w:sz w:val="12"/>
        <w:szCs w:val="12"/>
      </w:rPr>
      <w:fldChar w:fldCharType="end"/>
    </w:r>
  </w:p>
  <w:p w14:paraId="548E2363" w14:textId="77777777" w:rsidR="00097933" w:rsidRPr="00B23A9E" w:rsidRDefault="00097933" w:rsidP="00724DA2">
    <w:pPr>
      <w:pStyle w:val="Porat"/>
      <w:rPr>
        <w:sz w:val="12"/>
        <w:szCs w:val="12"/>
        <w:lang w:val="fr-CH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554334" w14:textId="77777777" w:rsidR="001F6201" w:rsidRDefault="001F6201">
      <w:r>
        <w:separator/>
      </w:r>
    </w:p>
  </w:footnote>
  <w:footnote w:type="continuationSeparator" w:id="0">
    <w:p w14:paraId="2C8A0144" w14:textId="77777777" w:rsidR="001F6201" w:rsidRDefault="001F62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CC754" w14:textId="1443F69B" w:rsidR="006542EC" w:rsidRPr="006542EC" w:rsidRDefault="006542EC" w:rsidP="006542EC">
    <w:pPr>
      <w:pStyle w:val="Antrats"/>
      <w:jc w:val="center"/>
      <w:rPr>
        <w:rFonts w:ascii="Times New Roman" w:hAnsi="Times New Roman"/>
        <w:sz w:val="24"/>
        <w:szCs w:val="24"/>
        <w:lang w:val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32FC9" w14:textId="65AF61B3" w:rsidR="006542EC" w:rsidRDefault="006542EC">
    <w:pPr>
      <w:pStyle w:val="Antrats"/>
      <w:jc w:val="center"/>
    </w:pPr>
  </w:p>
  <w:p w14:paraId="3D6F46CF" w14:textId="6FA0B411" w:rsidR="006542EC" w:rsidRPr="006542EC" w:rsidRDefault="006542EC" w:rsidP="006542EC">
    <w:pPr>
      <w:pStyle w:val="Antrats"/>
      <w:jc w:val="center"/>
      <w:rPr>
        <w:rFonts w:asciiTheme="minorHAnsi" w:hAnsiTheme="minorHAnsi"/>
        <w:lang w:val="lt-L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0FE018" w14:textId="7BE5603B" w:rsidR="006542EC" w:rsidRPr="00E63995" w:rsidRDefault="000D57F4" w:rsidP="000D57F4">
    <w:pPr>
      <w:pStyle w:val="Antrats"/>
      <w:ind w:left="2327" w:firstLine="4153"/>
      <w:jc w:val="center"/>
      <w:rPr>
        <w:rFonts w:ascii="Times New Roman" w:hAnsi="Times New Roman"/>
        <w:b/>
        <w:bCs/>
        <w:sz w:val="24"/>
        <w:szCs w:val="24"/>
        <w:lang w:val="lt-LT"/>
      </w:rPr>
    </w:pPr>
    <w:r w:rsidRPr="00E63995">
      <w:rPr>
        <w:rFonts w:ascii="Times New Roman" w:hAnsi="Times New Roman"/>
        <w:b/>
        <w:bCs/>
        <w:sz w:val="24"/>
        <w:szCs w:val="24"/>
        <w:lang w:val="lt-LT"/>
      </w:rPr>
      <w:t>Projektas</w:t>
    </w:r>
  </w:p>
  <w:p w14:paraId="4F1DA053" w14:textId="0FDD9E55" w:rsidR="006542EC" w:rsidRPr="006542EC" w:rsidRDefault="006542EC" w:rsidP="006542EC">
    <w:pPr>
      <w:pStyle w:val="Antrats"/>
      <w:jc w:val="right"/>
      <w:rPr>
        <w:rFonts w:ascii="Times New Roman" w:hAnsi="Times New Roman"/>
        <w:b/>
        <w:bCs/>
        <w:sz w:val="24"/>
        <w:szCs w:val="24"/>
        <w:lang w:val="lt-L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3723D8"/>
    <w:multiLevelType w:val="hybridMultilevel"/>
    <w:tmpl w:val="7ED08FA2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E2F61D7"/>
    <w:multiLevelType w:val="hybridMultilevel"/>
    <w:tmpl w:val="7ED08FA2"/>
    <w:lvl w:ilvl="0" w:tplc="762C06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37F2"/>
    <w:rsid w:val="00005B6F"/>
    <w:rsid w:val="00012201"/>
    <w:rsid w:val="00014AF3"/>
    <w:rsid w:val="00021953"/>
    <w:rsid w:val="00031AC0"/>
    <w:rsid w:val="00034753"/>
    <w:rsid w:val="00035278"/>
    <w:rsid w:val="0003784B"/>
    <w:rsid w:val="000517A3"/>
    <w:rsid w:val="00062C1B"/>
    <w:rsid w:val="00071EAD"/>
    <w:rsid w:val="0007615D"/>
    <w:rsid w:val="00080A3D"/>
    <w:rsid w:val="00090451"/>
    <w:rsid w:val="00091E64"/>
    <w:rsid w:val="00093E2D"/>
    <w:rsid w:val="00096A38"/>
    <w:rsid w:val="00097933"/>
    <w:rsid w:val="000A283C"/>
    <w:rsid w:val="000B2068"/>
    <w:rsid w:val="000B6C76"/>
    <w:rsid w:val="000B7CE1"/>
    <w:rsid w:val="000C6DA2"/>
    <w:rsid w:val="000D57F4"/>
    <w:rsid w:val="000F02B9"/>
    <w:rsid w:val="000F4616"/>
    <w:rsid w:val="00124662"/>
    <w:rsid w:val="00124F3B"/>
    <w:rsid w:val="00140DAE"/>
    <w:rsid w:val="001446BD"/>
    <w:rsid w:val="00146DEA"/>
    <w:rsid w:val="00146E5A"/>
    <w:rsid w:val="0016313B"/>
    <w:rsid w:val="0016396E"/>
    <w:rsid w:val="00163CA8"/>
    <w:rsid w:val="00167C79"/>
    <w:rsid w:val="001B25FD"/>
    <w:rsid w:val="001B747A"/>
    <w:rsid w:val="001C1C05"/>
    <w:rsid w:val="001C27C3"/>
    <w:rsid w:val="001D3FD3"/>
    <w:rsid w:val="001D585A"/>
    <w:rsid w:val="001F3F89"/>
    <w:rsid w:val="001F6201"/>
    <w:rsid w:val="002138AB"/>
    <w:rsid w:val="00214E16"/>
    <w:rsid w:val="00222C10"/>
    <w:rsid w:val="0023546B"/>
    <w:rsid w:val="002612B3"/>
    <w:rsid w:val="00262791"/>
    <w:rsid w:val="002673E0"/>
    <w:rsid w:val="00271AAE"/>
    <w:rsid w:val="00275DCA"/>
    <w:rsid w:val="00282EDD"/>
    <w:rsid w:val="002A446D"/>
    <w:rsid w:val="002B0E40"/>
    <w:rsid w:val="002B31C4"/>
    <w:rsid w:val="002C02E6"/>
    <w:rsid w:val="002C3D66"/>
    <w:rsid w:val="002C64FE"/>
    <w:rsid w:val="002D78E1"/>
    <w:rsid w:val="002E44A9"/>
    <w:rsid w:val="00324DD0"/>
    <w:rsid w:val="00326CF5"/>
    <w:rsid w:val="00326F1B"/>
    <w:rsid w:val="00332F6C"/>
    <w:rsid w:val="00334965"/>
    <w:rsid w:val="00335C5F"/>
    <w:rsid w:val="003374C7"/>
    <w:rsid w:val="00354B3D"/>
    <w:rsid w:val="003624D3"/>
    <w:rsid w:val="00370E5D"/>
    <w:rsid w:val="00385773"/>
    <w:rsid w:val="003A3685"/>
    <w:rsid w:val="003A4354"/>
    <w:rsid w:val="003B4D9D"/>
    <w:rsid w:val="003B5695"/>
    <w:rsid w:val="003B6865"/>
    <w:rsid w:val="003C480C"/>
    <w:rsid w:val="003D5F23"/>
    <w:rsid w:val="00403064"/>
    <w:rsid w:val="0040562A"/>
    <w:rsid w:val="004120FF"/>
    <w:rsid w:val="00413DF2"/>
    <w:rsid w:val="00421D42"/>
    <w:rsid w:val="00434A6F"/>
    <w:rsid w:val="00436B9B"/>
    <w:rsid w:val="0044563F"/>
    <w:rsid w:val="004503C0"/>
    <w:rsid w:val="0045421A"/>
    <w:rsid w:val="00455E38"/>
    <w:rsid w:val="0045602B"/>
    <w:rsid w:val="004839E2"/>
    <w:rsid w:val="00491832"/>
    <w:rsid w:val="004A3BF0"/>
    <w:rsid w:val="004A76CE"/>
    <w:rsid w:val="004B5D63"/>
    <w:rsid w:val="004C0643"/>
    <w:rsid w:val="004C7E67"/>
    <w:rsid w:val="004D78DC"/>
    <w:rsid w:val="004E312A"/>
    <w:rsid w:val="004E3F67"/>
    <w:rsid w:val="004E58E9"/>
    <w:rsid w:val="004F16B9"/>
    <w:rsid w:val="005037B9"/>
    <w:rsid w:val="0050514C"/>
    <w:rsid w:val="00506346"/>
    <w:rsid w:val="00512E09"/>
    <w:rsid w:val="005223C9"/>
    <w:rsid w:val="00544C7F"/>
    <w:rsid w:val="00560E4E"/>
    <w:rsid w:val="00595CB9"/>
    <w:rsid w:val="00597A9D"/>
    <w:rsid w:val="005A5D32"/>
    <w:rsid w:val="005C00DB"/>
    <w:rsid w:val="005C1A7D"/>
    <w:rsid w:val="005C4D42"/>
    <w:rsid w:val="005C786A"/>
    <w:rsid w:val="005D2EC1"/>
    <w:rsid w:val="005D395A"/>
    <w:rsid w:val="005D5825"/>
    <w:rsid w:val="005D72B6"/>
    <w:rsid w:val="005F2BE5"/>
    <w:rsid w:val="00603865"/>
    <w:rsid w:val="00604B02"/>
    <w:rsid w:val="00614601"/>
    <w:rsid w:val="00624CE4"/>
    <w:rsid w:val="0062774B"/>
    <w:rsid w:val="006327C8"/>
    <w:rsid w:val="006542EC"/>
    <w:rsid w:val="00660652"/>
    <w:rsid w:val="00665B14"/>
    <w:rsid w:val="00673CF2"/>
    <w:rsid w:val="00686051"/>
    <w:rsid w:val="00694B95"/>
    <w:rsid w:val="0069561C"/>
    <w:rsid w:val="006A787A"/>
    <w:rsid w:val="006B3695"/>
    <w:rsid w:val="006C0BE9"/>
    <w:rsid w:val="006C6B36"/>
    <w:rsid w:val="006D0790"/>
    <w:rsid w:val="006D144C"/>
    <w:rsid w:val="006D2E55"/>
    <w:rsid w:val="006D5B24"/>
    <w:rsid w:val="006F4F0B"/>
    <w:rsid w:val="00711F85"/>
    <w:rsid w:val="00722B6B"/>
    <w:rsid w:val="00724DA2"/>
    <w:rsid w:val="00725606"/>
    <w:rsid w:val="00731C19"/>
    <w:rsid w:val="00732761"/>
    <w:rsid w:val="00736D10"/>
    <w:rsid w:val="0074325F"/>
    <w:rsid w:val="00743467"/>
    <w:rsid w:val="00745646"/>
    <w:rsid w:val="00750E14"/>
    <w:rsid w:val="007546FB"/>
    <w:rsid w:val="00755112"/>
    <w:rsid w:val="00762C11"/>
    <w:rsid w:val="00765C79"/>
    <w:rsid w:val="00770332"/>
    <w:rsid w:val="007925FF"/>
    <w:rsid w:val="0079492B"/>
    <w:rsid w:val="007969BA"/>
    <w:rsid w:val="007B1E3E"/>
    <w:rsid w:val="007B7C27"/>
    <w:rsid w:val="007E07FB"/>
    <w:rsid w:val="007E2D14"/>
    <w:rsid w:val="007E4901"/>
    <w:rsid w:val="007F29B0"/>
    <w:rsid w:val="00801431"/>
    <w:rsid w:val="00807D44"/>
    <w:rsid w:val="00810B89"/>
    <w:rsid w:val="00863607"/>
    <w:rsid w:val="008643A9"/>
    <w:rsid w:val="00876A7D"/>
    <w:rsid w:val="00882C7C"/>
    <w:rsid w:val="00884BEC"/>
    <w:rsid w:val="00895BA9"/>
    <w:rsid w:val="008B21FC"/>
    <w:rsid w:val="008C3186"/>
    <w:rsid w:val="008C4DCA"/>
    <w:rsid w:val="008C6A29"/>
    <w:rsid w:val="008D5B91"/>
    <w:rsid w:val="008D6173"/>
    <w:rsid w:val="008E1512"/>
    <w:rsid w:val="008F0744"/>
    <w:rsid w:val="00905509"/>
    <w:rsid w:val="00916E62"/>
    <w:rsid w:val="00923704"/>
    <w:rsid w:val="009337E0"/>
    <w:rsid w:val="009342CE"/>
    <w:rsid w:val="00942872"/>
    <w:rsid w:val="009441FD"/>
    <w:rsid w:val="0095345B"/>
    <w:rsid w:val="0095581B"/>
    <w:rsid w:val="00961E4E"/>
    <w:rsid w:val="009879BD"/>
    <w:rsid w:val="0099601A"/>
    <w:rsid w:val="009A076F"/>
    <w:rsid w:val="009A6570"/>
    <w:rsid w:val="009C5053"/>
    <w:rsid w:val="009F2DB7"/>
    <w:rsid w:val="009F2E56"/>
    <w:rsid w:val="009F65B1"/>
    <w:rsid w:val="00A13629"/>
    <w:rsid w:val="00A20C9C"/>
    <w:rsid w:val="00A236CB"/>
    <w:rsid w:val="00A274EE"/>
    <w:rsid w:val="00A34118"/>
    <w:rsid w:val="00A51431"/>
    <w:rsid w:val="00A53E1C"/>
    <w:rsid w:val="00A5781F"/>
    <w:rsid w:val="00A70DFA"/>
    <w:rsid w:val="00A73F1B"/>
    <w:rsid w:val="00A75E7E"/>
    <w:rsid w:val="00A92124"/>
    <w:rsid w:val="00AB5DE2"/>
    <w:rsid w:val="00AD315E"/>
    <w:rsid w:val="00AF52AC"/>
    <w:rsid w:val="00B011FA"/>
    <w:rsid w:val="00B02EF4"/>
    <w:rsid w:val="00B23A9E"/>
    <w:rsid w:val="00B3183C"/>
    <w:rsid w:val="00B4237A"/>
    <w:rsid w:val="00B438E3"/>
    <w:rsid w:val="00B50A9D"/>
    <w:rsid w:val="00B5432D"/>
    <w:rsid w:val="00B55422"/>
    <w:rsid w:val="00B704CB"/>
    <w:rsid w:val="00B85F8B"/>
    <w:rsid w:val="00B860DC"/>
    <w:rsid w:val="00B93E61"/>
    <w:rsid w:val="00B94655"/>
    <w:rsid w:val="00BB57BC"/>
    <w:rsid w:val="00BD149F"/>
    <w:rsid w:val="00BE3D0F"/>
    <w:rsid w:val="00C00C62"/>
    <w:rsid w:val="00C0200C"/>
    <w:rsid w:val="00C06777"/>
    <w:rsid w:val="00C14CAE"/>
    <w:rsid w:val="00C163D2"/>
    <w:rsid w:val="00C32AF6"/>
    <w:rsid w:val="00C32E25"/>
    <w:rsid w:val="00C608F7"/>
    <w:rsid w:val="00C616C7"/>
    <w:rsid w:val="00C634E1"/>
    <w:rsid w:val="00C905E3"/>
    <w:rsid w:val="00C97BBF"/>
    <w:rsid w:val="00CB5523"/>
    <w:rsid w:val="00CB7860"/>
    <w:rsid w:val="00CC603D"/>
    <w:rsid w:val="00CD2FC1"/>
    <w:rsid w:val="00CD562F"/>
    <w:rsid w:val="00CE124F"/>
    <w:rsid w:val="00CE6F22"/>
    <w:rsid w:val="00CE77FA"/>
    <w:rsid w:val="00D009EF"/>
    <w:rsid w:val="00D0378A"/>
    <w:rsid w:val="00D11EBF"/>
    <w:rsid w:val="00D14D30"/>
    <w:rsid w:val="00D1544F"/>
    <w:rsid w:val="00D21F2B"/>
    <w:rsid w:val="00D2648C"/>
    <w:rsid w:val="00D27BA7"/>
    <w:rsid w:val="00D31819"/>
    <w:rsid w:val="00D32D4D"/>
    <w:rsid w:val="00D36075"/>
    <w:rsid w:val="00D4095E"/>
    <w:rsid w:val="00D42E04"/>
    <w:rsid w:val="00D469E1"/>
    <w:rsid w:val="00D65E25"/>
    <w:rsid w:val="00D674CE"/>
    <w:rsid w:val="00D9071B"/>
    <w:rsid w:val="00D95CEB"/>
    <w:rsid w:val="00DA3F0C"/>
    <w:rsid w:val="00DB1451"/>
    <w:rsid w:val="00DB2F5D"/>
    <w:rsid w:val="00DB486D"/>
    <w:rsid w:val="00DB51F3"/>
    <w:rsid w:val="00DC45A5"/>
    <w:rsid w:val="00DD5309"/>
    <w:rsid w:val="00DE0467"/>
    <w:rsid w:val="00DE62FB"/>
    <w:rsid w:val="00E032B9"/>
    <w:rsid w:val="00E03CF9"/>
    <w:rsid w:val="00E049C4"/>
    <w:rsid w:val="00E15B40"/>
    <w:rsid w:val="00E20C84"/>
    <w:rsid w:val="00E5273D"/>
    <w:rsid w:val="00E55768"/>
    <w:rsid w:val="00E63995"/>
    <w:rsid w:val="00E670C0"/>
    <w:rsid w:val="00E72283"/>
    <w:rsid w:val="00E742BA"/>
    <w:rsid w:val="00E9422E"/>
    <w:rsid w:val="00EA2B8B"/>
    <w:rsid w:val="00EB3BB3"/>
    <w:rsid w:val="00EB4EAC"/>
    <w:rsid w:val="00EC5D94"/>
    <w:rsid w:val="00EC6F07"/>
    <w:rsid w:val="00ED078A"/>
    <w:rsid w:val="00EF2BFF"/>
    <w:rsid w:val="00EF4751"/>
    <w:rsid w:val="00F05917"/>
    <w:rsid w:val="00F14807"/>
    <w:rsid w:val="00F23602"/>
    <w:rsid w:val="00F339E6"/>
    <w:rsid w:val="00F36C7E"/>
    <w:rsid w:val="00F613C4"/>
    <w:rsid w:val="00F7675C"/>
    <w:rsid w:val="00F863A5"/>
    <w:rsid w:val="00F9223A"/>
    <w:rsid w:val="00F97FB0"/>
    <w:rsid w:val="00FB50A6"/>
    <w:rsid w:val="00FC5FD8"/>
    <w:rsid w:val="00FD2B35"/>
    <w:rsid w:val="00FE5292"/>
    <w:rsid w:val="00FE5E89"/>
    <w:rsid w:val="00FF2CA2"/>
    <w:rsid w:val="00FF4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4EF719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16E62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327C8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C616C7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uiPriority w:val="99"/>
    <w:rsid w:val="00736D10"/>
    <w:rPr>
      <w:rFonts w:cs="Times New Roman"/>
    </w:rPr>
  </w:style>
  <w:style w:type="table" w:styleId="Lentelstinklelis">
    <w:name w:val="Table Grid"/>
    <w:basedOn w:val="prastojilentel"/>
    <w:rsid w:val="006C6B36"/>
    <w:pPr>
      <w:jc w:val="both"/>
    </w:pPr>
    <w:rPr>
      <w:rFonts w:eastAsia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A13629"/>
    <w:rPr>
      <w:sz w:val="24"/>
      <w:lang w:val="en-US" w:eastAsia="en-US"/>
    </w:rPr>
  </w:style>
  <w:style w:type="paragraph" w:styleId="Sraopastraipa">
    <w:name w:val="List Paragraph"/>
    <w:basedOn w:val="prastasis"/>
    <w:uiPriority w:val="34"/>
    <w:qFormat/>
    <w:rsid w:val="007E49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5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85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7AF72C2-6812-47EE-8E68-60359A3A334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E91255-1CDA-407B-83D2-976D57D18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0</TotalTime>
  <Pages>2</Pages>
  <Words>1864</Words>
  <Characters>1064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2923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2</cp:revision>
  <cp:lastPrinted>2023-09-05T06:53:00Z</cp:lastPrinted>
  <dcterms:created xsi:type="dcterms:W3CDTF">2024-01-26T11:43:00Z</dcterms:created>
  <dcterms:modified xsi:type="dcterms:W3CDTF">2024-01-26T11:43:00Z</dcterms:modified>
</cp:coreProperties>
</file>