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B0ED0" w14:textId="2B9861F1" w:rsidR="0044350F" w:rsidRDefault="0044350F" w:rsidP="0044350F">
      <w:pPr>
        <w:tabs>
          <w:tab w:val="left" w:pos="851"/>
        </w:tabs>
        <w:spacing w:after="0" w:line="240" w:lineRule="auto"/>
        <w:jc w:val="center"/>
        <w:rPr>
          <w:rFonts w:ascii="Times New Roman" w:eastAsia="Times New Roman" w:hAnsi="Times New Roman" w:cs="Times New Roman"/>
          <w:b/>
          <w:kern w:val="0"/>
          <w:sz w:val="24"/>
          <w:szCs w:val="24"/>
          <w14:ligatures w14:val="none"/>
        </w:rPr>
      </w:pPr>
      <w:r w:rsidRPr="00635B7C">
        <w:rPr>
          <w:rFonts w:ascii="Times New Roman" w:eastAsia="Times New Roman" w:hAnsi="Times New Roman" w:cs="Times New Roman"/>
          <w:noProof/>
          <w:kern w:val="0"/>
          <w:sz w:val="24"/>
          <w:szCs w:val="24"/>
          <w14:ligatures w14:val="none"/>
        </w:rPr>
        <w:drawing>
          <wp:inline distT="0" distB="0" distL="0" distR="0" wp14:anchorId="2BB94AB4" wp14:editId="0DCA0CFA">
            <wp:extent cx="542925" cy="609600"/>
            <wp:effectExtent l="0" t="0" r="9525" b="0"/>
            <wp:docPr id="185077773"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FF21958" w14:textId="77777777" w:rsidR="00635B7C" w:rsidRPr="00635B7C" w:rsidRDefault="00635B7C" w:rsidP="0044350F">
      <w:pPr>
        <w:tabs>
          <w:tab w:val="left" w:pos="851"/>
        </w:tabs>
        <w:spacing w:after="0" w:line="240" w:lineRule="auto"/>
        <w:jc w:val="center"/>
        <w:rPr>
          <w:rFonts w:ascii="Times New Roman" w:eastAsia="Times New Roman" w:hAnsi="Times New Roman" w:cs="Times New Roman"/>
          <w:b/>
          <w:kern w:val="0"/>
          <w:sz w:val="20"/>
          <w:szCs w:val="20"/>
          <w14:ligatures w14:val="none"/>
        </w:rPr>
      </w:pPr>
    </w:p>
    <w:p w14:paraId="12642824" w14:textId="77777777" w:rsidR="0044350F" w:rsidRPr="00635B7C" w:rsidRDefault="0044350F" w:rsidP="0044350F">
      <w:pPr>
        <w:tabs>
          <w:tab w:val="left" w:pos="851"/>
        </w:tabs>
        <w:spacing w:after="0" w:line="240" w:lineRule="auto"/>
        <w:jc w:val="center"/>
        <w:rPr>
          <w:rFonts w:ascii="Times New Roman" w:eastAsia="Times New Roman" w:hAnsi="Times New Roman" w:cs="Times New Roman"/>
          <w:b/>
          <w:kern w:val="0"/>
          <w:sz w:val="24"/>
          <w:szCs w:val="24"/>
          <w14:ligatures w14:val="none"/>
        </w:rPr>
      </w:pPr>
      <w:r w:rsidRPr="00635B7C">
        <w:rPr>
          <w:rFonts w:ascii="Times New Roman" w:eastAsia="Times New Roman" w:hAnsi="Times New Roman" w:cs="Times New Roman"/>
          <w:b/>
          <w:kern w:val="0"/>
          <w:sz w:val="24"/>
          <w:szCs w:val="24"/>
          <w14:ligatures w14:val="none"/>
        </w:rPr>
        <w:t xml:space="preserve">ŠAKIŲ RAJONO </w:t>
      </w:r>
      <w:bookmarkStart w:id="0" w:name="_Hlk173396634"/>
      <w:r w:rsidRPr="00635B7C">
        <w:rPr>
          <w:rFonts w:ascii="Times New Roman" w:eastAsia="Times New Roman" w:hAnsi="Times New Roman" w:cs="Times New Roman"/>
          <w:b/>
          <w:kern w:val="0"/>
          <w:sz w:val="24"/>
          <w:szCs w:val="24"/>
          <w14:ligatures w14:val="none"/>
        </w:rPr>
        <w:t>SAVIVALDYBĖS TARYBA</w:t>
      </w:r>
    </w:p>
    <w:p w14:paraId="2764BA1B" w14:textId="77777777" w:rsidR="0044350F" w:rsidRPr="00635B7C" w:rsidRDefault="0044350F" w:rsidP="0044350F">
      <w:pPr>
        <w:spacing w:after="0" w:line="240" w:lineRule="auto"/>
        <w:jc w:val="center"/>
        <w:rPr>
          <w:rFonts w:ascii="Times New Roman" w:eastAsia="Times New Roman" w:hAnsi="Times New Roman" w:cs="Times New Roman"/>
          <w:b/>
          <w:kern w:val="0"/>
          <w:sz w:val="24"/>
          <w:szCs w:val="24"/>
          <w14:ligatures w14:val="none"/>
        </w:rPr>
      </w:pPr>
    </w:p>
    <w:p w14:paraId="5E446D28" w14:textId="77777777" w:rsidR="0044350F" w:rsidRPr="00635B7C" w:rsidRDefault="0044350F" w:rsidP="0044350F">
      <w:pPr>
        <w:keepNext/>
        <w:spacing w:after="0" w:line="240" w:lineRule="auto"/>
        <w:jc w:val="center"/>
        <w:outlineLvl w:val="2"/>
        <w:rPr>
          <w:rFonts w:ascii="Times New Roman" w:eastAsia="Times New Roman" w:hAnsi="Times New Roman" w:cs="Times New Roman"/>
          <w:b/>
          <w:bCs/>
          <w:kern w:val="0"/>
          <w:sz w:val="24"/>
          <w:szCs w:val="24"/>
          <w14:ligatures w14:val="none"/>
        </w:rPr>
      </w:pPr>
      <w:r w:rsidRPr="00635B7C">
        <w:rPr>
          <w:rFonts w:ascii="Times New Roman" w:eastAsia="Times New Roman" w:hAnsi="Times New Roman" w:cs="Times New Roman"/>
          <w:b/>
          <w:bCs/>
          <w:kern w:val="0"/>
          <w:sz w:val="24"/>
          <w:szCs w:val="24"/>
          <w14:ligatures w14:val="none"/>
        </w:rPr>
        <w:t>SPRENDIMAS</w:t>
      </w:r>
    </w:p>
    <w:p w14:paraId="021C7F16" w14:textId="613D54A5" w:rsidR="0044350F" w:rsidRPr="00635B7C" w:rsidRDefault="0044350F" w:rsidP="00635B7C">
      <w:pPr>
        <w:suppressAutoHyphens/>
        <w:spacing w:after="0" w:line="240" w:lineRule="auto"/>
        <w:jc w:val="center"/>
        <w:rPr>
          <w:rFonts w:ascii="Times New Roman" w:hAnsi="Times New Roman" w:cs="Times New Roman"/>
          <w:b/>
          <w:caps/>
          <w:sz w:val="24"/>
          <w:szCs w:val="24"/>
          <w:lang w:eastAsia="ar-SA"/>
        </w:rPr>
      </w:pPr>
      <w:r w:rsidRPr="00635B7C">
        <w:rPr>
          <w:rFonts w:ascii="Times New Roman" w:hAnsi="Times New Roman" w:cs="Times New Roman"/>
          <w:b/>
          <w:sz w:val="24"/>
          <w:szCs w:val="24"/>
        </w:rPr>
        <w:t xml:space="preserve">DĖL NAUJO KITOS PASKIRTIES VALSTYBINĖS ŽEMĖS SKLYPO (KADASTRO NR. 8425/0001:279), ESANČIO NENDRIŲ G. </w:t>
      </w:r>
      <w:proofErr w:type="spellStart"/>
      <w:r w:rsidRPr="00635B7C">
        <w:rPr>
          <w:rFonts w:ascii="Times New Roman" w:hAnsi="Times New Roman" w:cs="Times New Roman"/>
          <w:b/>
          <w:sz w:val="24"/>
          <w:szCs w:val="24"/>
        </w:rPr>
        <w:t>1A</w:t>
      </w:r>
      <w:proofErr w:type="spellEnd"/>
      <w:r w:rsidRPr="00635B7C">
        <w:rPr>
          <w:rFonts w:ascii="Times New Roman" w:hAnsi="Times New Roman" w:cs="Times New Roman"/>
          <w:b/>
          <w:sz w:val="24"/>
          <w:szCs w:val="24"/>
        </w:rPr>
        <w:t>, GELGAUDIŠKIO M., ŠAKIŲ R. SAV., PARDAVIMO ATVIRO AUKCIONO BŪDU</w:t>
      </w:r>
    </w:p>
    <w:p w14:paraId="1A442385" w14:textId="77777777" w:rsidR="0044350F" w:rsidRPr="00635B7C" w:rsidRDefault="0044350F" w:rsidP="00635B7C">
      <w:pPr>
        <w:spacing w:after="0" w:line="240" w:lineRule="auto"/>
        <w:jc w:val="center"/>
        <w:rPr>
          <w:rFonts w:ascii="Times New Roman" w:eastAsia="Times New Roman" w:hAnsi="Times New Roman" w:cs="Times New Roman"/>
          <w:b/>
          <w:sz w:val="24"/>
          <w:szCs w:val="24"/>
          <w:lang w:eastAsia="lt-LT"/>
        </w:rPr>
      </w:pPr>
    </w:p>
    <w:p w14:paraId="43136575" w14:textId="709C5F27" w:rsidR="0044350F" w:rsidRPr="00635B7C" w:rsidRDefault="0044350F" w:rsidP="00635B7C">
      <w:pPr>
        <w:spacing w:after="0" w:line="240" w:lineRule="auto"/>
        <w:jc w:val="center"/>
        <w:rPr>
          <w:rFonts w:ascii="Times New Roman" w:eastAsia="Times New Roman" w:hAnsi="Times New Roman" w:cs="Times New Roman"/>
          <w:kern w:val="0"/>
          <w:sz w:val="24"/>
          <w:szCs w:val="24"/>
          <w14:ligatures w14:val="none"/>
        </w:rPr>
      </w:pPr>
      <w:r w:rsidRPr="00635B7C">
        <w:rPr>
          <w:rFonts w:ascii="Times New Roman" w:eastAsia="Times New Roman" w:hAnsi="Times New Roman" w:cs="Times New Roman"/>
          <w:kern w:val="0"/>
          <w:sz w:val="24"/>
          <w:szCs w:val="24"/>
          <w14:ligatures w14:val="none"/>
        </w:rPr>
        <w:t xml:space="preserve">2025 m. </w:t>
      </w:r>
      <w:r w:rsidR="0076398F" w:rsidRPr="00635B7C">
        <w:rPr>
          <w:rFonts w:ascii="Times New Roman" w:eastAsia="Times New Roman" w:hAnsi="Times New Roman" w:cs="Times New Roman"/>
          <w:kern w:val="0"/>
          <w:sz w:val="24"/>
          <w:szCs w:val="24"/>
          <w14:ligatures w14:val="none"/>
        </w:rPr>
        <w:t>vasario</w:t>
      </w:r>
      <w:r w:rsidRPr="00635B7C">
        <w:rPr>
          <w:rFonts w:ascii="Times New Roman" w:eastAsia="Times New Roman" w:hAnsi="Times New Roman" w:cs="Times New Roman"/>
          <w:kern w:val="0"/>
          <w:sz w:val="24"/>
          <w:szCs w:val="24"/>
          <w14:ligatures w14:val="none"/>
        </w:rPr>
        <w:t xml:space="preserve"> 2</w:t>
      </w:r>
      <w:r w:rsidR="0076398F" w:rsidRPr="00635B7C">
        <w:rPr>
          <w:rFonts w:ascii="Times New Roman" w:eastAsia="Times New Roman" w:hAnsi="Times New Roman" w:cs="Times New Roman"/>
          <w:kern w:val="0"/>
          <w:sz w:val="24"/>
          <w:szCs w:val="24"/>
          <w14:ligatures w14:val="none"/>
        </w:rPr>
        <w:t>1</w:t>
      </w:r>
      <w:r w:rsidRPr="00635B7C">
        <w:rPr>
          <w:rFonts w:ascii="Times New Roman" w:eastAsia="Times New Roman" w:hAnsi="Times New Roman" w:cs="Times New Roman"/>
          <w:kern w:val="0"/>
          <w:sz w:val="24"/>
          <w:szCs w:val="24"/>
          <w14:ligatures w14:val="none"/>
        </w:rPr>
        <w:t xml:space="preserve"> d. Nr. </w:t>
      </w:r>
      <w:proofErr w:type="spellStart"/>
      <w:r w:rsidRPr="00635B7C">
        <w:rPr>
          <w:rFonts w:ascii="Times New Roman" w:eastAsia="Times New Roman" w:hAnsi="Times New Roman" w:cs="Times New Roman"/>
          <w:kern w:val="0"/>
          <w:sz w:val="24"/>
          <w:szCs w:val="24"/>
          <w14:ligatures w14:val="none"/>
        </w:rPr>
        <w:t>TSP</w:t>
      </w:r>
      <w:proofErr w:type="spellEnd"/>
      <w:r w:rsidRPr="00635B7C">
        <w:rPr>
          <w:rFonts w:ascii="Times New Roman" w:eastAsia="Times New Roman" w:hAnsi="Times New Roman" w:cs="Times New Roman"/>
          <w:kern w:val="0"/>
          <w:sz w:val="24"/>
          <w:szCs w:val="24"/>
          <w14:ligatures w14:val="none"/>
        </w:rPr>
        <w:t>-</w:t>
      </w:r>
      <w:r w:rsidR="00307F57">
        <w:rPr>
          <w:rFonts w:ascii="Times New Roman" w:eastAsia="Times New Roman" w:hAnsi="Times New Roman" w:cs="Times New Roman"/>
          <w:kern w:val="0"/>
          <w:sz w:val="24"/>
          <w:szCs w:val="24"/>
          <w14:ligatures w14:val="none"/>
        </w:rPr>
        <w:t>38</w:t>
      </w:r>
    </w:p>
    <w:p w14:paraId="5A281690" w14:textId="77777777" w:rsidR="0044350F" w:rsidRPr="00635B7C" w:rsidRDefault="0044350F" w:rsidP="00635B7C">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635B7C">
        <w:rPr>
          <w:rFonts w:ascii="Times New Roman" w:eastAsia="Times New Roman" w:hAnsi="Times New Roman" w:cs="Times New Roman"/>
          <w:kern w:val="0"/>
          <w:sz w:val="24"/>
          <w:szCs w:val="24"/>
          <w14:ligatures w14:val="none"/>
        </w:rPr>
        <w:t>Šakiai</w:t>
      </w:r>
    </w:p>
    <w:p w14:paraId="4EF68314" w14:textId="77777777" w:rsidR="0044350F" w:rsidRPr="00635B7C" w:rsidRDefault="0044350F" w:rsidP="00635B7C">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635B7C">
        <w:rPr>
          <w:rFonts w:ascii="Times New Roman" w:eastAsia="Times New Roman" w:hAnsi="Times New Roman" w:cs="Times New Roman"/>
          <w:color w:val="000000"/>
          <w:kern w:val="0"/>
          <w:sz w:val="24"/>
          <w:szCs w:val="24"/>
          <w:lang w:eastAsia="lt-LT"/>
          <w14:ligatures w14:val="none"/>
        </w:rPr>
        <w:t> </w:t>
      </w:r>
    </w:p>
    <w:p w14:paraId="620F7E44" w14:textId="77777777" w:rsidR="0044350F" w:rsidRPr="00635B7C" w:rsidRDefault="0044350F" w:rsidP="00635B7C">
      <w:pPr>
        <w:tabs>
          <w:tab w:val="left" w:pos="709"/>
        </w:tabs>
        <w:suppressAutoHyphens/>
        <w:spacing w:after="0" w:line="360" w:lineRule="auto"/>
        <w:ind w:firstLine="709"/>
        <w:jc w:val="both"/>
        <w:rPr>
          <w:rFonts w:ascii="Times New Roman" w:hAnsi="Times New Roman" w:cs="Times New Roman"/>
          <w:sz w:val="24"/>
          <w:szCs w:val="24"/>
          <w:lang w:eastAsia="ar-SA"/>
        </w:rPr>
      </w:pPr>
      <w:bookmarkStart w:id="1" w:name="part_fd0b5b9680fc41f5b0569f3827b23a72"/>
      <w:bookmarkEnd w:id="1"/>
      <w:r w:rsidRPr="00635B7C">
        <w:rPr>
          <w:rFonts w:ascii="Times New Roman" w:hAnsi="Times New Roman" w:cs="Times New Roman"/>
          <w:sz w:val="24"/>
          <w:szCs w:val="24"/>
        </w:rPr>
        <w:t xml:space="preserve">Vadovaudamasi Lietuvos Respublikos vietos savivaldos įstatymo 15 straipsnio 2 dalies 20 punktu, Lietuvos Respublikos </w:t>
      </w:r>
      <w:r w:rsidRPr="00635B7C">
        <w:rPr>
          <w:rFonts w:ascii="Times New Roman" w:hAnsi="Times New Roman" w:cs="Times New Roman"/>
          <w:sz w:val="24"/>
          <w:szCs w:val="24"/>
          <w:lang w:eastAsia="lt-LT"/>
        </w:rPr>
        <w:t xml:space="preserve">žemės įstatymo 7 straipsnio 1 dalies 2 punktu, </w:t>
      </w:r>
      <w:r w:rsidRPr="00635B7C">
        <w:rPr>
          <w:rFonts w:ascii="Times New Roman" w:hAnsi="Times New Roman" w:cs="Times New Roman"/>
          <w:sz w:val="24"/>
          <w:szCs w:val="24"/>
        </w:rPr>
        <w:t>Kitos paskirties valstybinės žemės sklypų pardavimo ir nuomos taisyklių, patvirtintų Lietuvos Respublikos Vyriausybės 1999 m. kovo 9 d. nutarimu Nr. 260 „Dėl Kitos paskirties valstybinės žemės sklypų pardavimo ir nuomos taisyklių patvirtinimo</w:t>
      </w:r>
      <w:r w:rsidRPr="00635B7C">
        <w:rPr>
          <w:rFonts w:ascii="Times New Roman" w:hAnsi="Times New Roman" w:cs="Times New Roman"/>
          <w:sz w:val="24"/>
          <w:szCs w:val="24"/>
          <w:lang w:eastAsia="lt-LT"/>
        </w:rPr>
        <w:t>“, 91 ir 92</w:t>
      </w:r>
      <w:r w:rsidRPr="00635B7C">
        <w:rPr>
          <w:rFonts w:ascii="Times New Roman" w:hAnsi="Times New Roman" w:cs="Times New Roman"/>
          <w:sz w:val="24"/>
          <w:szCs w:val="24"/>
        </w:rPr>
        <w:t xml:space="preserve"> punktais, Valstybinės žemės sklypų pardavimo ir nuomos aukcionų organizavimo taisyklių, patvirtintų Lietuvos Respublikos Vyriausybės 2014 m. kovo 19 d. nutarimu Nr. 261 „Dėl Valstybinės žemės sklypų pardavimo ir nuomos aukcionų organizavimo taisyklių patvirtinimo</w:t>
      </w:r>
      <w:r w:rsidRPr="00635B7C">
        <w:rPr>
          <w:rFonts w:ascii="Times New Roman" w:hAnsi="Times New Roman" w:cs="Times New Roman"/>
          <w:sz w:val="24"/>
          <w:szCs w:val="24"/>
          <w:lang w:eastAsia="lt-LT"/>
        </w:rPr>
        <w:t xml:space="preserve">“, 3 </w:t>
      </w:r>
      <w:r w:rsidRPr="00635B7C">
        <w:rPr>
          <w:rFonts w:ascii="Times New Roman" w:hAnsi="Times New Roman" w:cs="Times New Roman"/>
          <w:sz w:val="24"/>
          <w:szCs w:val="24"/>
        </w:rPr>
        <w:t xml:space="preserve">punktu, </w:t>
      </w:r>
      <w:r w:rsidRPr="00635B7C">
        <w:rPr>
          <w:rFonts w:ascii="Times New Roman" w:hAnsi="Times New Roman" w:cs="Times New Roman"/>
          <w:sz w:val="24"/>
          <w:szCs w:val="24"/>
          <w:lang w:eastAsia="lt-LT"/>
        </w:rPr>
        <w:t xml:space="preserve">Lietuvos Respublikos Vyriausybės 1999 m. vasario 24 d. nutarimo Nr. 205 „Dėl </w:t>
      </w:r>
      <w:bookmarkStart w:id="2" w:name="_Hlk158291509"/>
      <w:r w:rsidRPr="00635B7C">
        <w:rPr>
          <w:rFonts w:ascii="Times New Roman" w:hAnsi="Times New Roman" w:cs="Times New Roman"/>
          <w:sz w:val="24"/>
          <w:szCs w:val="24"/>
          <w:lang w:eastAsia="lt-LT"/>
        </w:rPr>
        <w:t>žemės įvertinimo tvarkos</w:t>
      </w:r>
      <w:bookmarkEnd w:id="2"/>
      <w:r w:rsidRPr="00635B7C">
        <w:rPr>
          <w:rFonts w:ascii="Times New Roman" w:hAnsi="Times New Roman" w:cs="Times New Roman"/>
          <w:sz w:val="24"/>
          <w:szCs w:val="24"/>
          <w:lang w:eastAsia="lt-LT"/>
        </w:rPr>
        <w:t>“ 5.2 papunkčiu,</w:t>
      </w:r>
      <w:r w:rsidRPr="00635B7C">
        <w:rPr>
          <w:rFonts w:ascii="Times New Roman" w:hAnsi="Times New Roman" w:cs="Times New Roman"/>
          <w:sz w:val="24"/>
          <w:szCs w:val="24"/>
          <w:lang w:eastAsia="ar-SA"/>
        </w:rPr>
        <w:t xml:space="preserve"> Šakių rajono savivaldybės taryba</w:t>
      </w:r>
      <w:r w:rsidRPr="00635B7C">
        <w:rPr>
          <w:rFonts w:ascii="Times New Roman" w:hAnsi="Times New Roman" w:cs="Times New Roman"/>
          <w:spacing w:val="40"/>
          <w:sz w:val="24"/>
          <w:szCs w:val="24"/>
          <w:lang w:eastAsia="ar-SA"/>
        </w:rPr>
        <w:t xml:space="preserve"> nusprendžia</w:t>
      </w:r>
      <w:r w:rsidRPr="00635B7C">
        <w:rPr>
          <w:rFonts w:ascii="Times New Roman" w:hAnsi="Times New Roman" w:cs="Times New Roman"/>
          <w:sz w:val="24"/>
          <w:szCs w:val="24"/>
          <w:lang w:eastAsia="ar-SA"/>
        </w:rPr>
        <w:t>:</w:t>
      </w:r>
    </w:p>
    <w:p w14:paraId="275EDCA3" w14:textId="114DB85B" w:rsidR="001E4681" w:rsidRPr="00635B7C" w:rsidRDefault="0044350F" w:rsidP="00635B7C">
      <w:pPr>
        <w:spacing w:after="0" w:line="360" w:lineRule="auto"/>
        <w:ind w:firstLine="709"/>
        <w:jc w:val="both"/>
        <w:rPr>
          <w:rFonts w:ascii="Times New Roman" w:hAnsi="Times New Roman" w:cs="Times New Roman"/>
          <w:sz w:val="24"/>
          <w:szCs w:val="24"/>
        </w:rPr>
      </w:pPr>
      <w:r w:rsidRPr="00635B7C">
        <w:rPr>
          <w:rFonts w:ascii="Times New Roman" w:hAnsi="Times New Roman" w:cs="Times New Roman"/>
          <w:sz w:val="24"/>
          <w:szCs w:val="24"/>
        </w:rPr>
        <w:t xml:space="preserve">1. Teikti Nacionalinei žemės tarnybai prie Aplinkos ministerijos parduoti atvirame aukcione 0,1853 ha naują kitos paskirties valstybinės žemės sklypą (kadastro Nr. </w:t>
      </w:r>
      <w:bookmarkStart w:id="3" w:name="_Hlk180589544"/>
      <w:bookmarkStart w:id="4" w:name="_Hlk188864136"/>
      <w:r w:rsidRPr="00635B7C">
        <w:rPr>
          <w:rFonts w:ascii="Times New Roman" w:hAnsi="Times New Roman" w:cs="Times New Roman"/>
          <w:sz w:val="24"/>
          <w:szCs w:val="24"/>
        </w:rPr>
        <w:t>8425/0001:279, unikalus Nr. 4400-</w:t>
      </w:r>
      <w:bookmarkEnd w:id="3"/>
      <w:r w:rsidRPr="00635B7C">
        <w:rPr>
          <w:rFonts w:ascii="Times New Roman" w:hAnsi="Times New Roman" w:cs="Times New Roman"/>
          <w:sz w:val="24"/>
          <w:szCs w:val="24"/>
        </w:rPr>
        <w:t xml:space="preserve">6542-8884), esantį </w:t>
      </w:r>
      <w:bookmarkStart w:id="5" w:name="_Hlk180589520"/>
      <w:bookmarkStart w:id="6" w:name="_Hlk187069218"/>
      <w:r w:rsidRPr="00635B7C">
        <w:rPr>
          <w:rFonts w:ascii="Times New Roman" w:hAnsi="Times New Roman" w:cs="Times New Roman"/>
          <w:sz w:val="24"/>
          <w:szCs w:val="24"/>
        </w:rPr>
        <w:t xml:space="preserve">Nendrių g. </w:t>
      </w:r>
      <w:proofErr w:type="spellStart"/>
      <w:r w:rsidRPr="00635B7C">
        <w:rPr>
          <w:rFonts w:ascii="Times New Roman" w:hAnsi="Times New Roman" w:cs="Times New Roman"/>
          <w:sz w:val="24"/>
          <w:szCs w:val="24"/>
        </w:rPr>
        <w:t>1A</w:t>
      </w:r>
      <w:proofErr w:type="spellEnd"/>
      <w:r w:rsidRPr="00635B7C">
        <w:rPr>
          <w:rFonts w:ascii="Times New Roman" w:hAnsi="Times New Roman" w:cs="Times New Roman"/>
          <w:sz w:val="24"/>
          <w:szCs w:val="24"/>
        </w:rPr>
        <w:t xml:space="preserve">, </w:t>
      </w:r>
      <w:bookmarkEnd w:id="5"/>
      <w:r w:rsidRPr="00635B7C">
        <w:rPr>
          <w:rFonts w:ascii="Times New Roman" w:hAnsi="Times New Roman" w:cs="Times New Roman"/>
          <w:sz w:val="24"/>
          <w:szCs w:val="24"/>
        </w:rPr>
        <w:t xml:space="preserve">Gelgaudiškio m., </w:t>
      </w:r>
      <w:bookmarkEnd w:id="4"/>
      <w:bookmarkEnd w:id="6"/>
      <w:r w:rsidRPr="00635B7C">
        <w:rPr>
          <w:rFonts w:ascii="Times New Roman" w:hAnsi="Times New Roman" w:cs="Times New Roman"/>
          <w:sz w:val="24"/>
          <w:szCs w:val="24"/>
        </w:rPr>
        <w:t>Šakių r. sav. Žemės sklypo pagrindinė naudojimo paskirtis – kita, naudojimo būdas</w:t>
      </w:r>
      <w:bookmarkStart w:id="7" w:name="_Hlk176160813"/>
      <w:r w:rsidRPr="00635B7C">
        <w:rPr>
          <w:rFonts w:ascii="Times New Roman" w:hAnsi="Times New Roman" w:cs="Times New Roman"/>
          <w:sz w:val="24"/>
          <w:szCs w:val="24"/>
        </w:rPr>
        <w:t xml:space="preserve"> – </w:t>
      </w:r>
      <w:bookmarkStart w:id="8" w:name="_Hlk187068619"/>
      <w:bookmarkEnd w:id="7"/>
      <w:r w:rsidRPr="00635B7C">
        <w:rPr>
          <w:rFonts w:ascii="Times New Roman" w:hAnsi="Times New Roman" w:cs="Times New Roman"/>
          <w:sz w:val="24"/>
          <w:szCs w:val="24"/>
        </w:rPr>
        <w:t xml:space="preserve">vienbučių ir dvibučių gyvenamųjų pastatų teritorijos; </w:t>
      </w:r>
      <w:bookmarkEnd w:id="8"/>
      <w:r w:rsidRPr="00635B7C">
        <w:rPr>
          <w:rFonts w:ascii="Times New Roman" w:hAnsi="Times New Roman" w:cs="Times New Roman"/>
          <w:sz w:val="24"/>
          <w:szCs w:val="24"/>
        </w:rPr>
        <w:t xml:space="preserve">kitos daiktinės teisės: įrašų nėra; </w:t>
      </w:r>
      <w:bookmarkStart w:id="9" w:name="_Hlk188863975"/>
      <w:r w:rsidR="0076398F" w:rsidRPr="00635B7C">
        <w:rPr>
          <w:rFonts w:ascii="Times New Roman" w:hAnsi="Times New Roman" w:cs="Times New Roman"/>
          <w:sz w:val="24"/>
          <w:szCs w:val="24"/>
        </w:rPr>
        <w:t xml:space="preserve">juridiniai faktai: įrašų nėra, </w:t>
      </w:r>
      <w:bookmarkEnd w:id="9"/>
      <w:r w:rsidRPr="00635B7C">
        <w:rPr>
          <w:rFonts w:ascii="Times New Roman" w:hAnsi="Times New Roman" w:cs="Times New Roman"/>
          <w:sz w:val="24"/>
          <w:szCs w:val="24"/>
        </w:rPr>
        <w:t>žymos: įrašų nėra; teritorijos, kuriose taikomos</w:t>
      </w:r>
      <w:r w:rsidRPr="00635B7C">
        <w:rPr>
          <w:rFonts w:ascii="Times New Roman" w:eastAsia="Times New Roman" w:hAnsi="Times New Roman" w:cs="Times New Roman"/>
          <w:kern w:val="200"/>
          <w:sz w:val="24"/>
          <w:szCs w:val="24"/>
          <w:lang w:eastAsia="lt-LT"/>
        </w:rPr>
        <w:t xml:space="preserve"> specialiosios žemės naudojimo sąlygos</w:t>
      </w:r>
      <w:r w:rsidR="001C575C" w:rsidRPr="00635B7C">
        <w:rPr>
          <w:rFonts w:ascii="Times New Roman" w:eastAsia="Times New Roman" w:hAnsi="Times New Roman" w:cs="Times New Roman"/>
          <w:kern w:val="200"/>
          <w:sz w:val="24"/>
          <w:szCs w:val="24"/>
          <w:lang w:eastAsia="lt-LT"/>
        </w:rPr>
        <w:t>,</w:t>
      </w:r>
      <w:r w:rsidRPr="00635B7C">
        <w:rPr>
          <w:rFonts w:ascii="Times New Roman" w:hAnsi="Times New Roman" w:cs="Times New Roman"/>
          <w:sz w:val="24"/>
          <w:szCs w:val="24"/>
        </w:rPr>
        <w:t xml:space="preserve"> įrašytos į</w:t>
      </w:r>
      <w:r w:rsidRPr="00635B7C">
        <w:rPr>
          <w:rFonts w:ascii="Times New Roman" w:eastAsia="Times New Roman" w:hAnsi="Times New Roman" w:cs="Times New Roman"/>
          <w:kern w:val="200"/>
          <w:sz w:val="24"/>
          <w:szCs w:val="24"/>
          <w:lang w:eastAsia="lt-LT"/>
        </w:rPr>
        <w:t xml:space="preserve"> Nekilnojamojo turto kadastrą</w:t>
      </w:r>
      <w:r w:rsidR="001C575C" w:rsidRPr="00635B7C">
        <w:rPr>
          <w:rFonts w:ascii="Times New Roman" w:eastAsia="Times New Roman" w:hAnsi="Times New Roman" w:cs="Times New Roman"/>
          <w:kern w:val="200"/>
          <w:sz w:val="24"/>
          <w:szCs w:val="24"/>
          <w:lang w:eastAsia="lt-LT"/>
        </w:rPr>
        <w:t>,</w:t>
      </w:r>
      <w:r w:rsidRPr="00635B7C">
        <w:rPr>
          <w:rFonts w:ascii="Times New Roman" w:hAnsi="Times New Roman" w:cs="Times New Roman"/>
          <w:sz w:val="24"/>
          <w:szCs w:val="24"/>
        </w:rPr>
        <w:t xml:space="preserve"> kadastro duomenų byloje įrašytų duomenų pagrindu: įrašų nėra; duomenys apie įregistruotas teritorijas, kuriose taikomos specialiosios žemės naudojimo sąlygos: </w:t>
      </w:r>
      <w:r w:rsidR="001E4681" w:rsidRPr="00635B7C">
        <w:rPr>
          <w:rFonts w:ascii="Times New Roman" w:hAnsi="Times New Roman" w:cs="Times New Roman"/>
          <w:sz w:val="24"/>
          <w:szCs w:val="24"/>
        </w:rPr>
        <w:t>elektros tinklų apsaugos zonos (III skyrius, ketvirtasis skirsnis), žemės sklypo plotas</w:t>
      </w:r>
      <w:r w:rsidR="00AE6B5D" w:rsidRPr="00635B7C">
        <w:rPr>
          <w:rFonts w:ascii="Times New Roman" w:hAnsi="Times New Roman" w:cs="Times New Roman"/>
          <w:sz w:val="24"/>
          <w:szCs w:val="24"/>
        </w:rPr>
        <w:t>,</w:t>
      </w:r>
      <w:r w:rsidR="001E4681" w:rsidRPr="00635B7C">
        <w:rPr>
          <w:rFonts w:ascii="Times New Roman" w:hAnsi="Times New Roman" w:cs="Times New Roman"/>
          <w:sz w:val="24"/>
          <w:szCs w:val="24"/>
        </w:rPr>
        <w:t xml:space="preserve"> patenkantis į teritoriją: 0,0677 ha.</w:t>
      </w:r>
    </w:p>
    <w:p w14:paraId="4ED8AE68" w14:textId="2CF58D4B" w:rsidR="0044350F" w:rsidRPr="00635B7C" w:rsidRDefault="0044350F" w:rsidP="00635B7C">
      <w:pPr>
        <w:spacing w:after="0" w:line="360" w:lineRule="auto"/>
        <w:ind w:firstLine="709"/>
        <w:jc w:val="both"/>
        <w:rPr>
          <w:rFonts w:ascii="Times New Roman" w:hAnsi="Times New Roman" w:cs="Times New Roman"/>
          <w:caps/>
          <w:kern w:val="0"/>
          <w:sz w:val="24"/>
          <w:szCs w:val="24"/>
          <w:lang w:eastAsia="lt-LT"/>
          <w14:ligatures w14:val="none"/>
        </w:rPr>
      </w:pPr>
      <w:r w:rsidRPr="00635B7C">
        <w:rPr>
          <w:rFonts w:ascii="Times New Roman" w:hAnsi="Times New Roman" w:cs="Times New Roman"/>
          <w:kern w:val="0"/>
          <w:sz w:val="24"/>
          <w:szCs w:val="24"/>
          <w14:ligatures w14:val="none"/>
        </w:rPr>
        <w:t>2. Nustatyti</w:t>
      </w:r>
      <w:r w:rsidRPr="00635B7C">
        <w:rPr>
          <w:rFonts w:ascii="Times New Roman" w:hAnsi="Times New Roman" w:cs="Times New Roman"/>
          <w:kern w:val="0"/>
          <w:sz w:val="24"/>
          <w:szCs w:val="24"/>
          <w:lang w:eastAsia="lt-LT"/>
          <w14:ligatures w14:val="none"/>
        </w:rPr>
        <w:t xml:space="preserve"> šio sprendimo 1 punkte nurodyto valstybinės žemės sklypo pradinę pardavimo kainą (be aukciono organizavimo išlaidų) </w:t>
      </w:r>
      <w:bookmarkStart w:id="10" w:name="_Hlk166745477"/>
      <w:r w:rsidRPr="00635B7C">
        <w:rPr>
          <w:rFonts w:ascii="Times New Roman" w:hAnsi="Times New Roman" w:cs="Times New Roman"/>
          <w:kern w:val="0"/>
          <w:sz w:val="24"/>
          <w:szCs w:val="24"/>
          <w:lang w:eastAsia="lt-LT"/>
          <w14:ligatures w14:val="none"/>
        </w:rPr>
        <w:t>–</w:t>
      </w:r>
      <w:bookmarkEnd w:id="10"/>
      <w:r w:rsidRPr="00635B7C">
        <w:rPr>
          <w:rFonts w:ascii="Times New Roman" w:hAnsi="Times New Roman" w:cs="Times New Roman"/>
          <w:kern w:val="0"/>
          <w:sz w:val="24"/>
          <w:szCs w:val="24"/>
          <w:lang w:eastAsia="lt-LT"/>
          <w14:ligatures w14:val="none"/>
        </w:rPr>
        <w:t xml:space="preserve"> </w:t>
      </w:r>
      <w:bookmarkStart w:id="11" w:name="_Hlk188864069"/>
      <w:r w:rsidR="008B3EE4" w:rsidRPr="00635B7C">
        <w:rPr>
          <w:rFonts w:ascii="Times New Roman" w:hAnsi="Times New Roman" w:cs="Times New Roman"/>
          <w:kern w:val="0"/>
          <w:sz w:val="24"/>
          <w:szCs w:val="24"/>
          <w14:ligatures w14:val="none"/>
        </w:rPr>
        <w:t>2 570</w:t>
      </w:r>
      <w:r w:rsidRPr="00635B7C">
        <w:rPr>
          <w:rFonts w:ascii="Times New Roman" w:hAnsi="Times New Roman" w:cs="Times New Roman"/>
          <w:kern w:val="0"/>
          <w:sz w:val="24"/>
          <w:szCs w:val="24"/>
          <w14:ligatures w14:val="none"/>
        </w:rPr>
        <w:t xml:space="preserve"> Eur </w:t>
      </w:r>
      <w:r w:rsidRPr="00635B7C">
        <w:rPr>
          <w:rFonts w:ascii="Times New Roman" w:hAnsi="Times New Roman" w:cs="Times New Roman"/>
          <w:kern w:val="0"/>
          <w:sz w:val="24"/>
          <w:szCs w:val="24"/>
          <w:lang w:eastAsia="lt-LT"/>
          <w14:ligatures w14:val="none"/>
        </w:rPr>
        <w:t>(</w:t>
      </w:r>
      <w:r w:rsidR="008B3EE4" w:rsidRPr="00635B7C">
        <w:rPr>
          <w:rFonts w:ascii="Times New Roman" w:hAnsi="Times New Roman" w:cs="Times New Roman"/>
          <w:kern w:val="0"/>
          <w:sz w:val="24"/>
          <w:szCs w:val="24"/>
          <w:lang w:eastAsia="lt-LT"/>
          <w14:ligatures w14:val="none"/>
        </w:rPr>
        <w:t>du</w:t>
      </w:r>
      <w:r w:rsidRPr="00635B7C">
        <w:rPr>
          <w:rFonts w:ascii="Times New Roman" w:hAnsi="Times New Roman" w:cs="Times New Roman"/>
          <w:kern w:val="0"/>
          <w:sz w:val="24"/>
          <w:szCs w:val="24"/>
          <w:lang w:eastAsia="lt-LT"/>
          <w14:ligatures w14:val="none"/>
        </w:rPr>
        <w:t xml:space="preserve"> tūkstan</w:t>
      </w:r>
      <w:r w:rsidR="008B3EE4" w:rsidRPr="00635B7C">
        <w:rPr>
          <w:rFonts w:ascii="Times New Roman" w:hAnsi="Times New Roman" w:cs="Times New Roman"/>
          <w:kern w:val="0"/>
          <w:sz w:val="24"/>
          <w:szCs w:val="24"/>
          <w:lang w:eastAsia="lt-LT"/>
          <w14:ligatures w14:val="none"/>
        </w:rPr>
        <w:t xml:space="preserve">čiai penki šimtai septyniasdešimt </w:t>
      </w:r>
      <w:r w:rsidRPr="00635B7C">
        <w:rPr>
          <w:rFonts w:ascii="Times New Roman" w:hAnsi="Times New Roman" w:cs="Times New Roman"/>
          <w:kern w:val="0"/>
          <w:sz w:val="24"/>
          <w:szCs w:val="24"/>
          <w:lang w:eastAsia="lt-LT"/>
          <w14:ligatures w14:val="none"/>
        </w:rPr>
        <w:t xml:space="preserve"> eurų).</w:t>
      </w:r>
      <w:bookmarkStart w:id="12" w:name="_Hlk53387083"/>
    </w:p>
    <w:bookmarkEnd w:id="11"/>
    <w:bookmarkEnd w:id="12"/>
    <w:p w14:paraId="69A7BA73" w14:textId="77777777" w:rsidR="0044350F" w:rsidRPr="00635B7C" w:rsidRDefault="0044350F" w:rsidP="00635B7C">
      <w:pPr>
        <w:spacing w:after="0" w:line="360" w:lineRule="auto"/>
        <w:ind w:right="-74" w:firstLine="709"/>
        <w:jc w:val="both"/>
        <w:rPr>
          <w:rFonts w:ascii="Times New Roman" w:hAnsi="Times New Roman" w:cs="Times New Roman"/>
          <w:sz w:val="24"/>
          <w:szCs w:val="24"/>
        </w:rPr>
      </w:pPr>
      <w:r w:rsidRPr="00635B7C">
        <w:rPr>
          <w:rFonts w:ascii="Times New Roman" w:hAnsi="Times New Roman" w:cs="Times New Roman"/>
          <w:sz w:val="24"/>
          <w:szCs w:val="24"/>
        </w:rPr>
        <w:t>3. Siūlyti į aukciono sąlygas įrašyti:</w:t>
      </w:r>
    </w:p>
    <w:p w14:paraId="62A8B27B" w14:textId="77777777" w:rsidR="0044350F" w:rsidRPr="00635B7C" w:rsidRDefault="0044350F" w:rsidP="00635B7C">
      <w:pPr>
        <w:spacing w:after="0" w:line="360" w:lineRule="auto"/>
        <w:ind w:right="-74" w:firstLine="709"/>
        <w:jc w:val="both"/>
        <w:rPr>
          <w:rFonts w:ascii="Times New Roman" w:hAnsi="Times New Roman" w:cs="Times New Roman"/>
          <w:sz w:val="24"/>
          <w:szCs w:val="24"/>
        </w:rPr>
      </w:pPr>
      <w:r w:rsidRPr="00635B7C">
        <w:rPr>
          <w:rFonts w:ascii="Times New Roman" w:hAnsi="Times New Roman" w:cs="Times New Roman"/>
          <w:sz w:val="24"/>
          <w:szCs w:val="24"/>
        </w:rPr>
        <w:t>3.1. 1 punkte nurodytas naujas kitos paskirties valstybinės žemės sklypas gali būti parduodamas iš karto arba išsimokėtinai;</w:t>
      </w:r>
    </w:p>
    <w:p w14:paraId="7CD3F751" w14:textId="77777777" w:rsidR="0044350F" w:rsidRPr="00635B7C" w:rsidRDefault="0044350F" w:rsidP="00635B7C">
      <w:pPr>
        <w:spacing w:after="0" w:line="360" w:lineRule="auto"/>
        <w:ind w:right="-74" w:firstLine="709"/>
        <w:jc w:val="both"/>
        <w:rPr>
          <w:rFonts w:ascii="Times New Roman" w:hAnsi="Times New Roman" w:cs="Times New Roman"/>
          <w:sz w:val="24"/>
          <w:szCs w:val="24"/>
        </w:rPr>
      </w:pPr>
      <w:r w:rsidRPr="00635B7C">
        <w:rPr>
          <w:rFonts w:ascii="Times New Roman" w:hAnsi="Times New Roman" w:cs="Times New Roman"/>
          <w:sz w:val="24"/>
          <w:szCs w:val="24"/>
        </w:rPr>
        <w:lastRenderedPageBreak/>
        <w:t>3.2. aukciono pradžia</w:t>
      </w:r>
      <w:bookmarkStart w:id="13" w:name="_Hlk176161018"/>
      <w:r w:rsidRPr="00635B7C">
        <w:rPr>
          <w:rFonts w:ascii="Times New Roman" w:hAnsi="Times New Roman" w:cs="Times New Roman"/>
          <w:sz w:val="24"/>
          <w:szCs w:val="24"/>
        </w:rPr>
        <w:t xml:space="preserve"> – </w:t>
      </w:r>
      <w:bookmarkEnd w:id="13"/>
      <w:r w:rsidRPr="00635B7C">
        <w:rPr>
          <w:rFonts w:ascii="Times New Roman" w:hAnsi="Times New Roman" w:cs="Times New Roman"/>
          <w:sz w:val="24"/>
          <w:szCs w:val="24"/>
        </w:rPr>
        <w:t>po 2 (dviejų) mėnesių nuo visų reikalingų dokumentų ir duomenų pateikimo Nacionalinei žemės tarnybai prie Aplinkos ministerijos;</w:t>
      </w:r>
    </w:p>
    <w:p w14:paraId="6AC3C813" w14:textId="77777777" w:rsidR="0044350F" w:rsidRPr="00635B7C" w:rsidRDefault="0044350F" w:rsidP="00635B7C">
      <w:pPr>
        <w:spacing w:after="0" w:line="360" w:lineRule="auto"/>
        <w:ind w:right="-74" w:firstLine="709"/>
        <w:jc w:val="both"/>
        <w:rPr>
          <w:rFonts w:ascii="Times New Roman" w:hAnsi="Times New Roman" w:cs="Times New Roman"/>
          <w:sz w:val="24"/>
          <w:szCs w:val="24"/>
        </w:rPr>
      </w:pPr>
      <w:r w:rsidRPr="00635B7C">
        <w:rPr>
          <w:rFonts w:ascii="Times New Roman" w:hAnsi="Times New Roman" w:cs="Times New Roman"/>
          <w:sz w:val="24"/>
          <w:szCs w:val="24"/>
        </w:rPr>
        <w:t>3.3. minimalus privalomas aukciono dalyvių skaičius – 1 (vienas) dalyvis;</w:t>
      </w:r>
    </w:p>
    <w:p w14:paraId="73DF5F3C" w14:textId="77777777" w:rsidR="0044350F" w:rsidRPr="00635B7C" w:rsidRDefault="0044350F" w:rsidP="00635B7C">
      <w:pPr>
        <w:spacing w:after="0" w:line="360" w:lineRule="auto"/>
        <w:ind w:right="-74" w:firstLine="709"/>
        <w:jc w:val="both"/>
        <w:rPr>
          <w:rFonts w:ascii="Times New Roman" w:hAnsi="Times New Roman" w:cs="Times New Roman"/>
          <w:sz w:val="24"/>
          <w:szCs w:val="24"/>
        </w:rPr>
      </w:pPr>
      <w:r w:rsidRPr="00635B7C">
        <w:rPr>
          <w:rFonts w:ascii="Times New Roman" w:hAnsi="Times New Roman" w:cs="Times New Roman"/>
          <w:sz w:val="24"/>
          <w:szCs w:val="24"/>
        </w:rPr>
        <w:t>3.4. aukcionui neįvykus, pakartotinį aukcioną skelbti vieną kartą;</w:t>
      </w:r>
    </w:p>
    <w:p w14:paraId="5B5574EF" w14:textId="77777777" w:rsidR="0044350F" w:rsidRPr="00635B7C" w:rsidRDefault="0044350F" w:rsidP="00635B7C">
      <w:pPr>
        <w:spacing w:after="0" w:line="360" w:lineRule="auto"/>
        <w:ind w:right="-74" w:firstLine="709"/>
        <w:jc w:val="both"/>
        <w:rPr>
          <w:rFonts w:ascii="Times New Roman" w:hAnsi="Times New Roman" w:cs="Times New Roman"/>
          <w:bCs/>
          <w:sz w:val="24"/>
          <w:szCs w:val="24"/>
        </w:rPr>
      </w:pPr>
      <w:r w:rsidRPr="00635B7C">
        <w:rPr>
          <w:rFonts w:ascii="Times New Roman" w:hAnsi="Times New Roman" w:cs="Times New Roman"/>
          <w:bCs/>
          <w:sz w:val="24"/>
          <w:szCs w:val="24"/>
        </w:rPr>
        <w:t>3.5. objekto apžiūra organizuojama iki registracijos pradžios į aukcioną, iš anksto individualiai suderinus laiką.</w:t>
      </w:r>
    </w:p>
    <w:p w14:paraId="7873E3A4" w14:textId="77777777" w:rsidR="0044350F" w:rsidRPr="00635B7C" w:rsidRDefault="0044350F" w:rsidP="00635B7C">
      <w:pPr>
        <w:tabs>
          <w:tab w:val="left" w:pos="9706"/>
        </w:tabs>
        <w:spacing w:line="360" w:lineRule="auto"/>
        <w:ind w:firstLine="709"/>
        <w:jc w:val="both"/>
        <w:rPr>
          <w:rFonts w:ascii="Times New Roman" w:hAnsi="Times New Roman" w:cs="Times New Roman"/>
          <w:sz w:val="24"/>
          <w:szCs w:val="24"/>
          <w:lang w:eastAsia="lt-LT"/>
        </w:rPr>
      </w:pPr>
      <w:r w:rsidRPr="00635B7C">
        <w:rPr>
          <w:rFonts w:ascii="Times New Roman" w:hAnsi="Times New Roman" w:cs="Times New Roman"/>
          <w:sz w:val="24"/>
          <w:szCs w:val="24"/>
          <w:lang w:eastAsia="lt-LT"/>
        </w:rPr>
        <w:t xml:space="preserve">Šis sprendimas per vieną mėnesį nuo jo paskelbimo arba įteikimo suinteresuotai šaliai dienos gali būti skundžiamas Lietuvos administracinių ginčų komisijos Kauno apygardos skyriui (Laisvės al. 36, Kaunas) Lietuvos Respublikos ikiteisminio administracinių ginčų nagrinėjimo tvarkos įstatymo nustatyta tvarka arba Regionų administracinio teismo Kauno rūmams (A. Mickevičiaus g. </w:t>
      </w:r>
      <w:proofErr w:type="spellStart"/>
      <w:r w:rsidRPr="00635B7C">
        <w:rPr>
          <w:rFonts w:ascii="Times New Roman" w:hAnsi="Times New Roman" w:cs="Times New Roman"/>
          <w:sz w:val="24"/>
          <w:szCs w:val="24"/>
          <w:lang w:eastAsia="lt-LT"/>
        </w:rPr>
        <w:t>8A</w:t>
      </w:r>
      <w:proofErr w:type="spellEnd"/>
      <w:r w:rsidRPr="00635B7C">
        <w:rPr>
          <w:rFonts w:ascii="Times New Roman" w:hAnsi="Times New Roman" w:cs="Times New Roman"/>
          <w:sz w:val="24"/>
          <w:szCs w:val="24"/>
          <w:lang w:eastAsia="lt-LT"/>
        </w:rPr>
        <w:t>, Kaunas) Lietuvos Respublikos administracinių bylų teisenos įstatymo nustatyta tvarka.</w:t>
      </w:r>
    </w:p>
    <w:p w14:paraId="10F0FD39" w14:textId="77777777" w:rsidR="0044350F" w:rsidRPr="00635B7C" w:rsidRDefault="0044350F" w:rsidP="0044350F">
      <w:pPr>
        <w:spacing w:after="0" w:line="276" w:lineRule="auto"/>
        <w:jc w:val="both"/>
        <w:rPr>
          <w:rFonts w:ascii="Times New Roman" w:eastAsia="Times New Roman" w:hAnsi="Times New Roman" w:cs="Times New Roman"/>
          <w:color w:val="000000"/>
          <w:kern w:val="0"/>
          <w:sz w:val="24"/>
          <w:szCs w:val="24"/>
          <w:lang w:eastAsia="lt-LT"/>
          <w14:ligatures w14:val="none"/>
        </w:rPr>
      </w:pPr>
    </w:p>
    <w:p w14:paraId="082F23E4" w14:textId="77777777" w:rsidR="0044350F" w:rsidRPr="00635B7C" w:rsidRDefault="0044350F" w:rsidP="0044350F">
      <w:pPr>
        <w:spacing w:after="0" w:line="240" w:lineRule="auto"/>
        <w:rPr>
          <w:rFonts w:ascii="Times New Roman" w:eastAsia="Times New Roman" w:hAnsi="Times New Roman" w:cs="Times New Roman"/>
          <w:color w:val="000000"/>
          <w:kern w:val="0"/>
          <w:sz w:val="24"/>
          <w:szCs w:val="24"/>
          <w:lang w:eastAsia="lt-LT"/>
          <w14:ligatures w14:val="none"/>
        </w:rPr>
      </w:pPr>
    </w:p>
    <w:p w14:paraId="13808D70" w14:textId="77777777" w:rsidR="0044350F" w:rsidRPr="00635B7C" w:rsidRDefault="0044350F" w:rsidP="0044350F">
      <w:pPr>
        <w:spacing w:after="0" w:line="240" w:lineRule="auto"/>
        <w:rPr>
          <w:rFonts w:ascii="Times New Roman" w:eastAsia="Times New Roman" w:hAnsi="Times New Roman" w:cs="Times New Roman"/>
          <w:color w:val="000000"/>
          <w:kern w:val="0"/>
          <w:sz w:val="24"/>
          <w:szCs w:val="24"/>
          <w:lang w:eastAsia="lt-LT"/>
          <w14:ligatures w14:val="none"/>
        </w:rPr>
      </w:pPr>
    </w:p>
    <w:p w14:paraId="45BED096" w14:textId="77777777" w:rsidR="0044350F" w:rsidRPr="00635B7C" w:rsidRDefault="0044350F" w:rsidP="0044350F">
      <w:pPr>
        <w:spacing w:after="0" w:line="240" w:lineRule="auto"/>
        <w:rPr>
          <w:rFonts w:ascii="Times New Roman" w:eastAsia="Times New Roman" w:hAnsi="Times New Roman" w:cs="Times New Roman"/>
          <w:color w:val="000000"/>
          <w:kern w:val="0"/>
          <w:sz w:val="24"/>
          <w:szCs w:val="24"/>
          <w:lang w:eastAsia="lt-LT"/>
          <w14:ligatures w14:val="none"/>
        </w:rPr>
      </w:pPr>
    </w:p>
    <w:p w14:paraId="4454EE99" w14:textId="77777777" w:rsidR="0044350F" w:rsidRPr="00635B7C" w:rsidRDefault="0044350F" w:rsidP="0044350F">
      <w:pPr>
        <w:tabs>
          <w:tab w:val="left" w:pos="851"/>
        </w:tabs>
        <w:suppressAutoHyphens/>
        <w:spacing w:after="0" w:line="240" w:lineRule="auto"/>
        <w:jc w:val="both"/>
        <w:rPr>
          <w:rFonts w:ascii="Times New Roman" w:eastAsia="Times New Roman" w:hAnsi="Times New Roman" w:cs="Times New Roman"/>
          <w:kern w:val="0"/>
          <w:sz w:val="24"/>
          <w:szCs w:val="20"/>
          <w14:ligatures w14:val="none"/>
        </w:rPr>
      </w:pPr>
      <w:r w:rsidRPr="00635B7C">
        <w:rPr>
          <w:rFonts w:ascii="Times New Roman" w:eastAsia="Times New Roman" w:hAnsi="Times New Roman" w:cs="TimesLT"/>
          <w:kern w:val="0"/>
          <w:sz w:val="24"/>
          <w:szCs w:val="20"/>
          <w14:ligatures w14:val="none"/>
        </w:rPr>
        <w:t xml:space="preserve">Savivaldybės meras </w:t>
      </w:r>
      <w:r w:rsidRPr="00635B7C">
        <w:rPr>
          <w:rFonts w:ascii="Times New Roman" w:eastAsia="Times New Roman" w:hAnsi="Times New Roman" w:cs="TimesLT"/>
          <w:kern w:val="0"/>
          <w:sz w:val="24"/>
          <w:szCs w:val="20"/>
          <w14:ligatures w14:val="none"/>
        </w:rPr>
        <w:tab/>
      </w:r>
      <w:r w:rsidRPr="00635B7C">
        <w:rPr>
          <w:rFonts w:ascii="Times New Roman" w:eastAsia="Times New Roman" w:hAnsi="Times New Roman" w:cs="TimesLT"/>
          <w:kern w:val="0"/>
          <w:sz w:val="24"/>
          <w:szCs w:val="20"/>
          <w14:ligatures w14:val="none"/>
        </w:rPr>
        <w:tab/>
      </w:r>
      <w:r w:rsidRPr="00635B7C">
        <w:rPr>
          <w:rFonts w:ascii="Times New Roman" w:eastAsia="Times New Roman" w:hAnsi="Times New Roman" w:cs="TimesLT"/>
          <w:kern w:val="0"/>
          <w:sz w:val="24"/>
          <w:szCs w:val="20"/>
          <w14:ligatures w14:val="none"/>
        </w:rPr>
        <w:tab/>
      </w:r>
      <w:r w:rsidRPr="00635B7C">
        <w:rPr>
          <w:rFonts w:ascii="Times New Roman" w:eastAsia="Times New Roman" w:hAnsi="Times New Roman" w:cs="TimesLT"/>
          <w:kern w:val="0"/>
          <w:sz w:val="24"/>
          <w:szCs w:val="20"/>
          <w14:ligatures w14:val="none"/>
        </w:rPr>
        <w:tab/>
        <w:t xml:space="preserve">    Raimondas Januševičius</w:t>
      </w:r>
    </w:p>
    <w:p w14:paraId="095230D6" w14:textId="77777777" w:rsidR="0044350F" w:rsidRPr="00635B7C" w:rsidRDefault="0044350F" w:rsidP="0044350F">
      <w:pPr>
        <w:tabs>
          <w:tab w:val="left" w:pos="6804"/>
        </w:tabs>
        <w:suppressAutoHyphens/>
        <w:spacing w:after="0" w:line="240" w:lineRule="auto"/>
        <w:rPr>
          <w:rFonts w:ascii="TimesLT" w:eastAsia="Times New Roman" w:hAnsi="TimesLT" w:cs="Times New Roman"/>
          <w:sz w:val="20"/>
          <w:szCs w:val="20"/>
          <w14:ligatures w14:val="none"/>
        </w:rPr>
      </w:pPr>
    </w:p>
    <w:p w14:paraId="31283FA2" w14:textId="77777777" w:rsidR="0044350F" w:rsidRPr="00635B7C" w:rsidRDefault="0044350F" w:rsidP="0044350F">
      <w:pPr>
        <w:tabs>
          <w:tab w:val="left" w:pos="6804"/>
        </w:tabs>
        <w:suppressAutoHyphens/>
        <w:spacing w:after="0" w:line="240" w:lineRule="auto"/>
        <w:rPr>
          <w:rFonts w:ascii="TimesLT" w:eastAsia="Times New Roman" w:hAnsi="TimesLT" w:cs="Times New Roman"/>
          <w:sz w:val="20"/>
          <w:szCs w:val="20"/>
          <w14:ligatures w14:val="none"/>
        </w:rPr>
      </w:pPr>
    </w:p>
    <w:p w14:paraId="701E0509" w14:textId="77777777" w:rsidR="0044350F" w:rsidRPr="00635B7C" w:rsidRDefault="0044350F" w:rsidP="0044350F">
      <w:pPr>
        <w:tabs>
          <w:tab w:val="left" w:pos="6804"/>
        </w:tabs>
        <w:suppressAutoHyphens/>
        <w:spacing w:after="0" w:line="240" w:lineRule="auto"/>
        <w:rPr>
          <w:rFonts w:ascii="TimesLT" w:eastAsia="Times New Roman" w:hAnsi="TimesLT" w:cs="Times New Roman"/>
          <w:sz w:val="20"/>
          <w:szCs w:val="20"/>
          <w14:ligatures w14:val="none"/>
        </w:rPr>
      </w:pPr>
    </w:p>
    <w:p w14:paraId="4AB42CA5"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7D2191E0"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0BE639B6"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1A40ADFF"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3E5FCFED"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7CB88B17"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EBCE2F2"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3F5B45D7"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2B932079"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65193DB"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2A2007D"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5BF9A3A2"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13077118"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1F8A6722"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1BA34CC9"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62C56ECB"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B384F4A"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A46B927"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1639DCE5"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4DBFADC"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6339034"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3300344"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23FA2285"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E0B017C"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1744E298"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8B58DF3"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15F4A038"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64B33652"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A37C78C" w14:textId="77777777" w:rsidR="0044350F" w:rsidRPr="00635B7C" w:rsidRDefault="0044350F" w:rsidP="0044350F">
      <w:pPr>
        <w:spacing w:after="0" w:line="240" w:lineRule="auto"/>
        <w:rPr>
          <w:rFonts w:ascii="Times New Roman" w:eastAsia="Times New Roman" w:hAnsi="Times New Roman" w:cs="Times New Roman"/>
          <w:kern w:val="0"/>
          <w:sz w:val="24"/>
          <w:szCs w:val="24"/>
          <w14:ligatures w14:val="none"/>
        </w:rPr>
      </w:pPr>
      <w:r w:rsidRPr="00635B7C">
        <w:rPr>
          <w:rFonts w:ascii="Times New Roman" w:eastAsia="Times New Roman" w:hAnsi="Times New Roman" w:cs="Times New Roman"/>
          <w:kern w:val="0"/>
          <w:sz w:val="24"/>
          <w:szCs w:val="24"/>
          <w14:ligatures w14:val="none"/>
        </w:rPr>
        <w:t>Parengė:  Architektūros ir urbanistikos skyrius (L. Macijauskienė)</w:t>
      </w:r>
    </w:p>
    <w:p w14:paraId="58EF24F1" w14:textId="77777777" w:rsidR="0044350F" w:rsidRPr="00635B7C" w:rsidRDefault="0044350F" w:rsidP="0044350F">
      <w:pPr>
        <w:spacing w:after="0" w:line="240" w:lineRule="auto"/>
        <w:rPr>
          <w:rFonts w:ascii="Times New Roman" w:eastAsia="Times New Roman" w:hAnsi="Times New Roman" w:cs="Times New Roman"/>
          <w:bCs/>
          <w:iCs/>
          <w:kern w:val="0"/>
          <w:sz w:val="24"/>
          <w:szCs w:val="24"/>
          <w14:ligatures w14:val="none"/>
        </w:rPr>
      </w:pPr>
      <w:r w:rsidRPr="00635B7C">
        <w:rPr>
          <w:rFonts w:ascii="Times New Roman" w:eastAsia="Times New Roman" w:hAnsi="Times New Roman" w:cs="Times New Roman"/>
          <w:kern w:val="0"/>
          <w:sz w:val="24"/>
          <w:szCs w:val="24"/>
          <w14:ligatures w14:val="none"/>
        </w:rPr>
        <w:t xml:space="preserve">Pranešėjas: </w:t>
      </w:r>
      <w:r w:rsidRPr="00635B7C">
        <w:rPr>
          <w:rFonts w:ascii="Times New Roman" w:eastAsia="Times New Roman" w:hAnsi="Times New Roman" w:cs="Times New Roman"/>
          <w:kern w:val="0"/>
          <w:sz w:val="24"/>
          <w:szCs w:val="24"/>
          <w14:ligatures w14:val="none"/>
        </w:rPr>
        <w:tab/>
      </w:r>
      <w:r w:rsidRPr="00635B7C">
        <w:rPr>
          <w:rFonts w:ascii="Times New Roman" w:eastAsia="Times New Roman" w:hAnsi="Times New Roman" w:cs="Times New Roman"/>
          <w:bCs/>
          <w:iCs/>
          <w:kern w:val="0"/>
          <w:sz w:val="24"/>
          <w:szCs w:val="24"/>
          <w14:ligatures w14:val="none"/>
        </w:rPr>
        <w:t xml:space="preserve">Jurgita </w:t>
      </w:r>
      <w:proofErr w:type="spellStart"/>
      <w:r w:rsidRPr="00635B7C">
        <w:rPr>
          <w:rFonts w:ascii="Times New Roman" w:eastAsia="Times New Roman" w:hAnsi="Times New Roman" w:cs="Times New Roman"/>
          <w:bCs/>
          <w:iCs/>
          <w:kern w:val="0"/>
          <w:sz w:val="24"/>
          <w:szCs w:val="24"/>
          <w14:ligatures w14:val="none"/>
        </w:rPr>
        <w:t>Bosikienė</w:t>
      </w:r>
      <w:proofErr w:type="spellEnd"/>
    </w:p>
    <w:p w14:paraId="69691EA5" w14:textId="77777777" w:rsidR="0044350F" w:rsidRPr="00635B7C" w:rsidRDefault="0044350F" w:rsidP="0044350F">
      <w:pPr>
        <w:spacing w:after="0" w:line="240" w:lineRule="auto"/>
        <w:rPr>
          <w:rFonts w:ascii="Times New Roman" w:eastAsia="Times New Roman" w:hAnsi="Times New Roman" w:cs="Times New Roman"/>
          <w:bCs/>
          <w:iCs/>
          <w:kern w:val="0"/>
          <w:sz w:val="24"/>
          <w:szCs w:val="24"/>
          <w14:ligatures w14:val="none"/>
        </w:rPr>
      </w:pPr>
    </w:p>
    <w:bookmarkEnd w:id="0"/>
    <w:p w14:paraId="53B91743" w14:textId="77777777" w:rsidR="0076398F" w:rsidRPr="00635B7C" w:rsidRDefault="0076398F" w:rsidP="0044350F">
      <w:pPr>
        <w:spacing w:after="0" w:line="240" w:lineRule="auto"/>
        <w:jc w:val="center"/>
        <w:rPr>
          <w:rFonts w:ascii="Times New Roman" w:eastAsia="Times New Roman" w:hAnsi="Times New Roman" w:cs="Times New Roman"/>
          <w:b/>
          <w:kern w:val="0"/>
          <w:sz w:val="24"/>
          <w:szCs w:val="24"/>
          <w14:ligatures w14:val="none"/>
        </w:rPr>
      </w:pPr>
    </w:p>
    <w:p w14:paraId="592918AA" w14:textId="7EBE5A00" w:rsidR="0044350F" w:rsidRPr="00635B7C" w:rsidRDefault="0044350F" w:rsidP="0044350F">
      <w:pPr>
        <w:spacing w:after="0" w:line="240" w:lineRule="auto"/>
        <w:jc w:val="center"/>
        <w:rPr>
          <w:rFonts w:ascii="Times New Roman" w:eastAsia="Times New Roman" w:hAnsi="Times New Roman" w:cs="Times New Roman"/>
          <w:b/>
          <w:kern w:val="0"/>
          <w:sz w:val="24"/>
          <w:szCs w:val="24"/>
          <w14:ligatures w14:val="none"/>
        </w:rPr>
      </w:pPr>
      <w:r w:rsidRPr="00635B7C">
        <w:rPr>
          <w:rFonts w:ascii="Times New Roman" w:eastAsia="Times New Roman" w:hAnsi="Times New Roman" w:cs="Times New Roman"/>
          <w:b/>
          <w:kern w:val="0"/>
          <w:sz w:val="24"/>
          <w:szCs w:val="24"/>
          <w14:ligatures w14:val="none"/>
        </w:rPr>
        <w:lastRenderedPageBreak/>
        <w:t>ŠAKIŲ RAJONO SAVIVALDYBĖS ADMINISTRACIJOS</w:t>
      </w:r>
      <w:r w:rsidRPr="00635B7C">
        <w:rPr>
          <w:rFonts w:ascii="Times New Roman" w:eastAsia="Times New Roman" w:hAnsi="Times New Roman" w:cs="Times New Roman"/>
          <w:b/>
          <w:noProof/>
          <w:kern w:val="0"/>
          <w:sz w:val="24"/>
          <w:szCs w:val="24"/>
          <w14:ligatures w14:val="none"/>
        </w:rPr>
        <w:t xml:space="preserve"> </w:t>
      </w:r>
    </w:p>
    <w:p w14:paraId="18A418A3" w14:textId="77777777" w:rsidR="0044350F" w:rsidRPr="00635B7C" w:rsidRDefault="0044350F" w:rsidP="0044350F">
      <w:pPr>
        <w:tabs>
          <w:tab w:val="left" w:pos="6804"/>
        </w:tabs>
        <w:spacing w:after="0" w:line="240" w:lineRule="auto"/>
        <w:rPr>
          <w:rFonts w:ascii="Times New Roman" w:eastAsia="Times New Roman" w:hAnsi="Times New Roman" w:cs="Times New Roman"/>
          <w:b/>
          <w:kern w:val="0"/>
          <w:sz w:val="24"/>
          <w:szCs w:val="24"/>
          <w14:ligatures w14:val="none"/>
        </w:rPr>
      </w:pPr>
      <w:r w:rsidRPr="00635B7C">
        <w:rPr>
          <w:rFonts w:ascii="Times New Roman" w:eastAsia="Times New Roman" w:hAnsi="Times New Roman" w:cs="Times New Roman"/>
          <w:b/>
          <w:kern w:val="0"/>
          <w:sz w:val="24"/>
          <w:szCs w:val="24"/>
          <w14:ligatures w14:val="none"/>
        </w:rPr>
        <w:tab/>
        <w:t xml:space="preserve">   </w:t>
      </w:r>
    </w:p>
    <w:p w14:paraId="6A51E7C0" w14:textId="77777777" w:rsidR="0044350F" w:rsidRPr="00635B7C" w:rsidRDefault="0044350F" w:rsidP="0044350F">
      <w:pPr>
        <w:spacing w:after="0" w:line="240" w:lineRule="auto"/>
        <w:jc w:val="center"/>
        <w:rPr>
          <w:rFonts w:ascii="Times New Roman" w:eastAsia="Times New Roman" w:hAnsi="Times New Roman" w:cs="Times New Roman"/>
          <w:b/>
          <w:kern w:val="0"/>
          <w:sz w:val="24"/>
          <w:szCs w:val="24"/>
          <w14:ligatures w14:val="none"/>
        </w:rPr>
      </w:pPr>
      <w:r w:rsidRPr="00635B7C">
        <w:rPr>
          <w:rFonts w:ascii="Times New Roman" w:eastAsia="Times New Roman" w:hAnsi="Times New Roman" w:cs="Times New Roman"/>
          <w:b/>
          <w:kern w:val="0"/>
          <w:sz w:val="24"/>
          <w:szCs w:val="24"/>
          <w14:ligatures w14:val="none"/>
        </w:rPr>
        <w:t>AIŠKINAMASIS RAŠTAS</w:t>
      </w:r>
    </w:p>
    <w:p w14:paraId="633495FA" w14:textId="77777777" w:rsidR="0044350F" w:rsidRPr="00635B7C" w:rsidRDefault="0044350F" w:rsidP="0044350F">
      <w:pPr>
        <w:spacing w:after="0" w:line="240" w:lineRule="auto"/>
        <w:jc w:val="center"/>
        <w:rPr>
          <w:rFonts w:ascii="Times New Roman" w:eastAsia="Times New Roman" w:hAnsi="Times New Roman" w:cs="Times New Roman"/>
          <w:b/>
          <w:kern w:val="0"/>
          <w:sz w:val="24"/>
          <w:szCs w:val="24"/>
          <w14:ligatures w14:val="none"/>
        </w:rPr>
      </w:pPr>
      <w:r w:rsidRPr="00635B7C">
        <w:rPr>
          <w:rFonts w:ascii="Times New Roman" w:eastAsia="Times New Roman" w:hAnsi="Times New Roman" w:cs="Times New Roman"/>
          <w:b/>
          <w:kern w:val="0"/>
          <w:sz w:val="24"/>
          <w:szCs w:val="24"/>
          <w14:ligatures w14:val="none"/>
        </w:rPr>
        <w:t>PRIE ŠAKIŲ RAJONO SAVIVALDYBĖS TARYBOS SPRENDIMO</w:t>
      </w:r>
    </w:p>
    <w:p w14:paraId="736A80DE" w14:textId="48E48B8F" w:rsidR="0044350F" w:rsidRPr="00635B7C" w:rsidRDefault="0044350F" w:rsidP="0044350F">
      <w:pPr>
        <w:suppressAutoHyphens/>
        <w:ind w:right="-87"/>
        <w:jc w:val="center"/>
        <w:rPr>
          <w:rFonts w:ascii="Times New Roman" w:eastAsia="Times New Roman" w:hAnsi="Times New Roman" w:cs="Times New Roman"/>
          <w:b/>
          <w:kern w:val="0"/>
          <w:sz w:val="24"/>
          <w:szCs w:val="24"/>
          <w14:ligatures w14:val="none"/>
        </w:rPr>
      </w:pPr>
      <w:r w:rsidRPr="00635B7C">
        <w:rPr>
          <w:rFonts w:ascii="Times New Roman" w:eastAsia="Times New Roman" w:hAnsi="Times New Roman" w:cs="Times New Roman"/>
          <w:b/>
          <w:kern w:val="0"/>
          <w:sz w:val="24"/>
          <w:szCs w:val="24"/>
          <w14:ligatures w14:val="none"/>
        </w:rPr>
        <w:t>„</w:t>
      </w:r>
      <w:r w:rsidRPr="00635B7C">
        <w:rPr>
          <w:rFonts w:ascii="Times New Roman" w:hAnsi="Times New Roman" w:cs="Times New Roman"/>
          <w:b/>
          <w:sz w:val="24"/>
          <w:szCs w:val="24"/>
        </w:rPr>
        <w:t xml:space="preserve">DĖL </w:t>
      </w:r>
      <w:r w:rsidR="001E4681" w:rsidRPr="00635B7C">
        <w:rPr>
          <w:rFonts w:ascii="Times New Roman" w:hAnsi="Times New Roman" w:cs="Times New Roman"/>
          <w:b/>
          <w:sz w:val="24"/>
          <w:szCs w:val="24"/>
        </w:rPr>
        <w:t xml:space="preserve">NAUJO KITOS PASKIRTIES VALSTYBINĖS ŽEMĖS SKLYPO (KADASTRO NR. 8425/0001:279), ESANČIO NENDRIŲ G. </w:t>
      </w:r>
      <w:proofErr w:type="spellStart"/>
      <w:r w:rsidR="001E4681" w:rsidRPr="00635B7C">
        <w:rPr>
          <w:rFonts w:ascii="Times New Roman" w:hAnsi="Times New Roman" w:cs="Times New Roman"/>
          <w:b/>
          <w:sz w:val="24"/>
          <w:szCs w:val="24"/>
        </w:rPr>
        <w:t>1A</w:t>
      </w:r>
      <w:proofErr w:type="spellEnd"/>
      <w:r w:rsidR="001E4681" w:rsidRPr="00635B7C">
        <w:rPr>
          <w:rFonts w:ascii="Times New Roman" w:hAnsi="Times New Roman" w:cs="Times New Roman"/>
          <w:b/>
          <w:sz w:val="24"/>
          <w:szCs w:val="24"/>
        </w:rPr>
        <w:t xml:space="preserve">, GELGAUDIŠKIO M., </w:t>
      </w:r>
      <w:r w:rsidRPr="00635B7C">
        <w:rPr>
          <w:rFonts w:ascii="Times New Roman" w:hAnsi="Times New Roman" w:cs="Times New Roman"/>
          <w:b/>
          <w:sz w:val="24"/>
          <w:szCs w:val="24"/>
        </w:rPr>
        <w:t>ŠAKIŲ R. SAV., PARDAVIMO ATVIRO AUKCIONO BŪDU</w:t>
      </w:r>
      <w:r w:rsidRPr="00635B7C">
        <w:rPr>
          <w:rFonts w:ascii="Times New Roman" w:eastAsia="Times New Roman" w:hAnsi="Times New Roman" w:cs="Times New Roman"/>
          <w:b/>
          <w:kern w:val="0"/>
          <w:sz w:val="24"/>
          <w:szCs w:val="24"/>
          <w14:ligatures w14:val="none"/>
        </w:rPr>
        <w:t>“ PROJEKTO</w:t>
      </w:r>
    </w:p>
    <w:p w14:paraId="57DEB7D0" w14:textId="38A081A6" w:rsidR="0044350F" w:rsidRPr="00635B7C" w:rsidRDefault="0044350F" w:rsidP="0044350F">
      <w:pPr>
        <w:tabs>
          <w:tab w:val="left" w:pos="709"/>
        </w:tabs>
        <w:spacing w:after="0" w:line="240" w:lineRule="auto"/>
        <w:jc w:val="center"/>
        <w:rPr>
          <w:rFonts w:ascii="Times New Roman" w:eastAsia="Times New Roman" w:hAnsi="Times New Roman" w:cs="Times New Roman"/>
          <w:kern w:val="0"/>
          <w:sz w:val="24"/>
          <w:szCs w:val="24"/>
          <w14:ligatures w14:val="none"/>
        </w:rPr>
      </w:pPr>
      <w:r w:rsidRPr="00635B7C">
        <w:rPr>
          <w:rFonts w:ascii="Times New Roman" w:eastAsia="Times New Roman" w:hAnsi="Times New Roman" w:cs="Times New Roman"/>
          <w:kern w:val="0"/>
          <w:sz w:val="24"/>
          <w:szCs w:val="24"/>
          <w14:ligatures w14:val="none"/>
        </w:rPr>
        <w:t xml:space="preserve">2025 m. </w:t>
      </w:r>
      <w:r w:rsidR="00635B7C">
        <w:rPr>
          <w:rFonts w:ascii="Times New Roman" w:eastAsia="Times New Roman" w:hAnsi="Times New Roman" w:cs="Times New Roman"/>
          <w:kern w:val="0"/>
          <w:sz w:val="24"/>
          <w:szCs w:val="24"/>
          <w14:ligatures w14:val="none"/>
        </w:rPr>
        <w:t>sausio 3</w:t>
      </w:r>
      <w:r w:rsidR="0076398F" w:rsidRPr="00635B7C">
        <w:rPr>
          <w:rFonts w:ascii="Times New Roman" w:eastAsia="Times New Roman" w:hAnsi="Times New Roman" w:cs="Times New Roman"/>
          <w:kern w:val="0"/>
          <w:sz w:val="24"/>
          <w:szCs w:val="24"/>
          <w14:ligatures w14:val="none"/>
        </w:rPr>
        <w:t>1</w:t>
      </w:r>
      <w:r w:rsidRPr="00635B7C">
        <w:rPr>
          <w:rFonts w:ascii="Times New Roman" w:eastAsia="Times New Roman" w:hAnsi="Times New Roman" w:cs="Times New Roman"/>
          <w:kern w:val="0"/>
          <w:sz w:val="24"/>
          <w:szCs w:val="24"/>
          <w14:ligatures w14:val="none"/>
        </w:rPr>
        <w:t xml:space="preserve"> d.</w:t>
      </w:r>
    </w:p>
    <w:p w14:paraId="163E8773" w14:textId="77777777" w:rsidR="0044350F" w:rsidRPr="00635B7C" w:rsidRDefault="0044350F" w:rsidP="0044350F">
      <w:pPr>
        <w:spacing w:after="0" w:line="240" w:lineRule="auto"/>
        <w:jc w:val="center"/>
        <w:rPr>
          <w:rFonts w:ascii="Times New Roman" w:eastAsia="Times New Roman" w:hAnsi="Times New Roman" w:cs="Times New Roman"/>
          <w:kern w:val="0"/>
          <w:sz w:val="24"/>
          <w:szCs w:val="24"/>
          <w14:ligatures w14:val="none"/>
        </w:rPr>
      </w:pPr>
      <w:r w:rsidRPr="00635B7C">
        <w:rPr>
          <w:rFonts w:ascii="Times New Roman" w:eastAsia="Times New Roman" w:hAnsi="Times New Roman" w:cs="Times New Roman"/>
          <w:kern w:val="0"/>
          <w:sz w:val="24"/>
          <w:szCs w:val="24"/>
          <w14:ligatures w14:val="none"/>
        </w:rPr>
        <w:t>Šakiai</w:t>
      </w:r>
    </w:p>
    <w:p w14:paraId="77DEF4EE" w14:textId="77777777" w:rsidR="0044350F" w:rsidRPr="00635B7C" w:rsidRDefault="0044350F" w:rsidP="0044350F">
      <w:pPr>
        <w:spacing w:after="0" w:line="276" w:lineRule="auto"/>
        <w:ind w:left="187"/>
        <w:jc w:val="both"/>
        <w:rPr>
          <w:rFonts w:ascii="Times New Roman" w:eastAsia="Times New Roman" w:hAnsi="Times New Roman" w:cs="Times New Roman"/>
          <w:kern w:val="0"/>
          <w:sz w:val="24"/>
          <w:szCs w:val="24"/>
          <w14:ligatures w14:val="none"/>
        </w:rPr>
      </w:pPr>
    </w:p>
    <w:p w14:paraId="3F674A78" w14:textId="41C659D0" w:rsidR="0044350F" w:rsidRPr="00635B7C" w:rsidRDefault="0044350F" w:rsidP="001F22F4">
      <w:pPr>
        <w:spacing w:after="0" w:line="276" w:lineRule="auto"/>
        <w:ind w:firstLine="709"/>
        <w:jc w:val="both"/>
        <w:rPr>
          <w:rFonts w:ascii="Times New Roman" w:hAnsi="Times New Roman" w:cs="Times New Roman"/>
          <w:kern w:val="0"/>
          <w:sz w:val="24"/>
          <w:szCs w:val="24"/>
          <w:lang w:eastAsia="lt-LT"/>
          <w14:ligatures w14:val="none"/>
        </w:rPr>
      </w:pPr>
      <w:r w:rsidRPr="00635B7C">
        <w:rPr>
          <w:rFonts w:ascii="Times New Roman" w:eastAsia="Times New Roman" w:hAnsi="Times New Roman" w:cs="Times New Roman"/>
          <w:kern w:val="0"/>
          <w:sz w:val="24"/>
          <w:szCs w:val="24"/>
          <w14:ligatures w14:val="none"/>
        </w:rPr>
        <w:t xml:space="preserve">1. Parengto projekto tikslai, uždaviniai ir laukiami rezultatai: </w:t>
      </w:r>
      <w:r w:rsidRPr="00635B7C">
        <w:rPr>
          <w:rFonts w:ascii="Times New Roman" w:hAnsi="Times New Roman" w:cs="Times New Roman"/>
          <w:bCs/>
          <w:kern w:val="0"/>
          <w:sz w:val="24"/>
          <w:szCs w:val="24"/>
          <w14:ligatures w14:val="none"/>
        </w:rPr>
        <w:t xml:space="preserve">patvirtinti aukcione parduodamo kitos paskirties </w:t>
      </w:r>
      <w:r w:rsidR="001E4681" w:rsidRPr="00635B7C">
        <w:rPr>
          <w:rFonts w:ascii="Times New Roman" w:hAnsi="Times New Roman" w:cs="Times New Roman"/>
          <w:sz w:val="24"/>
          <w:szCs w:val="24"/>
        </w:rPr>
        <w:t xml:space="preserve">0,1853 ha </w:t>
      </w:r>
      <w:r w:rsidR="001E4681" w:rsidRPr="00635B7C">
        <w:rPr>
          <w:rFonts w:ascii="Times New Roman" w:hAnsi="Times New Roman" w:cs="Times New Roman"/>
          <w:kern w:val="0"/>
          <w:sz w:val="24"/>
          <w:szCs w:val="24"/>
          <w14:ligatures w14:val="none"/>
        </w:rPr>
        <w:t xml:space="preserve">ploto </w:t>
      </w:r>
      <w:r w:rsidR="001E4681" w:rsidRPr="00635B7C">
        <w:rPr>
          <w:rFonts w:ascii="Times New Roman" w:hAnsi="Times New Roman" w:cs="Times New Roman"/>
          <w:bCs/>
          <w:kern w:val="0"/>
          <w:sz w:val="24"/>
          <w:szCs w:val="24"/>
          <w14:ligatures w14:val="none"/>
        </w:rPr>
        <w:t xml:space="preserve">valstybinės žemės </w:t>
      </w:r>
      <w:r w:rsidR="001E4681" w:rsidRPr="00635B7C">
        <w:rPr>
          <w:rFonts w:ascii="Times New Roman" w:hAnsi="Times New Roman" w:cs="Times New Roman"/>
          <w:kern w:val="0"/>
          <w:sz w:val="24"/>
          <w:szCs w:val="24"/>
          <w14:ligatures w14:val="none"/>
        </w:rPr>
        <w:t>sklypo,</w:t>
      </w:r>
      <w:r w:rsidRPr="00635B7C">
        <w:rPr>
          <w:rFonts w:ascii="Times New Roman" w:hAnsi="Times New Roman" w:cs="Times New Roman"/>
          <w:kern w:val="0"/>
          <w:sz w:val="24"/>
          <w:szCs w:val="24"/>
          <w14:ligatures w14:val="none"/>
        </w:rPr>
        <w:t xml:space="preserve"> esančio</w:t>
      </w:r>
      <w:r w:rsidR="001E4681" w:rsidRPr="00635B7C">
        <w:rPr>
          <w:rFonts w:ascii="Times New Roman" w:hAnsi="Times New Roman" w:cs="Times New Roman"/>
          <w:sz w:val="24"/>
          <w:szCs w:val="24"/>
        </w:rPr>
        <w:t xml:space="preserve"> Nendrių g. </w:t>
      </w:r>
      <w:proofErr w:type="spellStart"/>
      <w:r w:rsidR="001E4681" w:rsidRPr="00635B7C">
        <w:rPr>
          <w:rFonts w:ascii="Times New Roman" w:hAnsi="Times New Roman" w:cs="Times New Roman"/>
          <w:sz w:val="24"/>
          <w:szCs w:val="24"/>
        </w:rPr>
        <w:t>1A</w:t>
      </w:r>
      <w:proofErr w:type="spellEnd"/>
      <w:r w:rsidR="001E4681" w:rsidRPr="00635B7C">
        <w:rPr>
          <w:rFonts w:ascii="Times New Roman" w:hAnsi="Times New Roman" w:cs="Times New Roman"/>
          <w:sz w:val="24"/>
          <w:szCs w:val="24"/>
        </w:rPr>
        <w:t xml:space="preserve">, Gelgaudiškio m., </w:t>
      </w:r>
      <w:r w:rsidRPr="00635B7C">
        <w:rPr>
          <w:rFonts w:ascii="Times New Roman" w:hAnsi="Times New Roman" w:cs="Times New Roman"/>
          <w:kern w:val="0"/>
          <w:sz w:val="24"/>
          <w:szCs w:val="24"/>
          <w14:ligatures w14:val="none"/>
        </w:rPr>
        <w:t xml:space="preserve"> Šakių r. sav. (kadastro Nr.</w:t>
      </w:r>
      <w:r w:rsidR="001E4681" w:rsidRPr="00635B7C">
        <w:rPr>
          <w:rFonts w:ascii="Times New Roman" w:hAnsi="Times New Roman" w:cs="Times New Roman"/>
          <w:sz w:val="24"/>
          <w:szCs w:val="24"/>
        </w:rPr>
        <w:t xml:space="preserve"> 8425/0001:279, unikalus Nr. 4400-6542-8884</w:t>
      </w:r>
      <w:r w:rsidRPr="00635B7C">
        <w:rPr>
          <w:rFonts w:ascii="Times New Roman" w:hAnsi="Times New Roman" w:cs="Times New Roman"/>
          <w:kern w:val="0"/>
          <w:sz w:val="24"/>
          <w:szCs w:val="24"/>
          <w14:ligatures w14:val="none"/>
        </w:rPr>
        <w:t xml:space="preserve">), pardavimo kainą ir sąlygas. </w:t>
      </w:r>
      <w:r w:rsidRPr="00635B7C">
        <w:rPr>
          <w:rFonts w:ascii="Times New Roman" w:hAnsi="Times New Roman" w:cs="Times New Roman"/>
          <w:kern w:val="0"/>
          <w:sz w:val="24"/>
          <w:szCs w:val="24"/>
          <w:lang w:eastAsia="lt-LT"/>
          <w14:ligatures w14:val="none"/>
        </w:rPr>
        <w:t xml:space="preserve">Žemės sklypo pradinė pardavimo kaina (be aukciono organizavimo išlaidų) – </w:t>
      </w:r>
      <w:r w:rsidR="0076398F" w:rsidRPr="00635B7C">
        <w:rPr>
          <w:rFonts w:ascii="Times New Roman" w:hAnsi="Times New Roman" w:cs="Times New Roman"/>
          <w:kern w:val="0"/>
          <w:sz w:val="24"/>
          <w:szCs w:val="24"/>
          <w14:ligatures w14:val="none"/>
        </w:rPr>
        <w:t xml:space="preserve">2 570 Eur </w:t>
      </w:r>
      <w:r w:rsidR="0076398F" w:rsidRPr="00635B7C">
        <w:rPr>
          <w:rFonts w:ascii="Times New Roman" w:hAnsi="Times New Roman" w:cs="Times New Roman"/>
          <w:kern w:val="0"/>
          <w:sz w:val="24"/>
          <w:szCs w:val="24"/>
          <w:lang w:eastAsia="lt-LT"/>
          <w14:ligatures w14:val="none"/>
        </w:rPr>
        <w:t>(du tūkstančiai penki šimtai septyniasdešimt eurų)</w:t>
      </w:r>
      <w:r w:rsidRPr="00635B7C">
        <w:rPr>
          <w:rFonts w:ascii="Times New Roman" w:hAnsi="Times New Roman" w:cs="Times New Roman"/>
          <w:kern w:val="0"/>
          <w:sz w:val="24"/>
          <w:szCs w:val="24"/>
          <w14:ligatures w14:val="none"/>
        </w:rPr>
        <w:t xml:space="preserve">, iš kurių </w:t>
      </w:r>
      <w:bookmarkStart w:id="14" w:name="_Hlk173930824"/>
      <w:bookmarkStart w:id="15" w:name="_Hlk187068678"/>
      <w:r w:rsidR="001E4681" w:rsidRPr="00635B7C">
        <w:rPr>
          <w:rFonts w:ascii="Times New Roman" w:hAnsi="Times New Roman" w:cs="Times New Roman"/>
          <w:kern w:val="0"/>
          <w:sz w:val="24"/>
          <w:szCs w:val="24"/>
          <w14:ligatures w14:val="none"/>
        </w:rPr>
        <w:t>520</w:t>
      </w:r>
      <w:r w:rsidRPr="00635B7C">
        <w:rPr>
          <w:rFonts w:ascii="Times New Roman" w:hAnsi="Times New Roman" w:cs="Times New Roman"/>
          <w:kern w:val="0"/>
          <w:sz w:val="24"/>
          <w:szCs w:val="24"/>
          <w14:ligatures w14:val="none"/>
        </w:rPr>
        <w:t xml:space="preserve"> Eur </w:t>
      </w:r>
      <w:bookmarkEnd w:id="14"/>
      <w:r w:rsidRPr="00635B7C">
        <w:rPr>
          <w:rFonts w:ascii="Times New Roman" w:hAnsi="Times New Roman" w:cs="Times New Roman"/>
          <w:kern w:val="0"/>
          <w:sz w:val="24"/>
          <w:szCs w:val="24"/>
          <w14:ligatures w14:val="none"/>
        </w:rPr>
        <w:t>(</w:t>
      </w:r>
      <w:r w:rsidR="001E4681" w:rsidRPr="00635B7C">
        <w:rPr>
          <w:rFonts w:ascii="Times New Roman" w:hAnsi="Times New Roman" w:cs="Times New Roman"/>
          <w:kern w:val="0"/>
          <w:sz w:val="24"/>
          <w:szCs w:val="24"/>
          <w14:ligatures w14:val="none"/>
        </w:rPr>
        <w:t>penki</w:t>
      </w:r>
      <w:r w:rsidRPr="00635B7C">
        <w:rPr>
          <w:rFonts w:ascii="Times New Roman" w:hAnsi="Times New Roman" w:cs="Times New Roman"/>
          <w:kern w:val="0"/>
          <w:sz w:val="24"/>
          <w:szCs w:val="24"/>
          <w14:ligatures w14:val="none"/>
        </w:rPr>
        <w:t xml:space="preserve"> šimtai </w:t>
      </w:r>
      <w:r w:rsidR="001E4681" w:rsidRPr="00635B7C">
        <w:rPr>
          <w:rFonts w:ascii="Times New Roman" w:hAnsi="Times New Roman" w:cs="Times New Roman"/>
          <w:kern w:val="0"/>
          <w:sz w:val="24"/>
          <w:szCs w:val="24"/>
          <w14:ligatures w14:val="none"/>
        </w:rPr>
        <w:t>dvidešimt</w:t>
      </w:r>
      <w:r w:rsidRPr="00635B7C">
        <w:rPr>
          <w:rFonts w:ascii="Times New Roman" w:hAnsi="Times New Roman" w:cs="Times New Roman"/>
          <w:kern w:val="0"/>
          <w:sz w:val="24"/>
          <w:szCs w:val="24"/>
          <w14:ligatures w14:val="none"/>
        </w:rPr>
        <w:t xml:space="preserve"> eur</w:t>
      </w:r>
      <w:r w:rsidR="001E4681" w:rsidRPr="00635B7C">
        <w:rPr>
          <w:rFonts w:ascii="Times New Roman" w:hAnsi="Times New Roman" w:cs="Times New Roman"/>
          <w:kern w:val="0"/>
          <w:sz w:val="24"/>
          <w:szCs w:val="24"/>
          <w14:ligatures w14:val="none"/>
        </w:rPr>
        <w:t>ų</w:t>
      </w:r>
      <w:r w:rsidRPr="00635B7C">
        <w:rPr>
          <w:rFonts w:ascii="Times New Roman" w:hAnsi="Times New Roman" w:cs="Times New Roman"/>
          <w:kern w:val="0"/>
          <w:sz w:val="24"/>
          <w:szCs w:val="24"/>
          <w14:ligatures w14:val="none"/>
        </w:rPr>
        <w:t>)</w:t>
      </w:r>
      <w:bookmarkEnd w:id="15"/>
      <w:r w:rsidRPr="00635B7C">
        <w:rPr>
          <w:rFonts w:ascii="Times New Roman" w:hAnsi="Times New Roman" w:cs="Times New Roman"/>
          <w:kern w:val="0"/>
          <w:sz w:val="24"/>
          <w:szCs w:val="24"/>
          <w14:ligatures w14:val="none"/>
        </w:rPr>
        <w:t xml:space="preserve"> yra žemės sklypo formavimo ir pertvarkymo projekto rengimo ir žemės sklypo kadastrinių matavimų išlaidos</w:t>
      </w:r>
      <w:r w:rsidRPr="00635B7C">
        <w:rPr>
          <w:rFonts w:ascii="Times New Roman" w:hAnsi="Times New Roman" w:cs="Times New Roman"/>
          <w:kern w:val="0"/>
          <w:sz w:val="24"/>
          <w:szCs w:val="24"/>
          <w:lang w:eastAsia="lt-LT"/>
          <w14:ligatures w14:val="none"/>
        </w:rPr>
        <w:t xml:space="preserve">. </w:t>
      </w:r>
    </w:p>
    <w:p w14:paraId="78A0A8BE" w14:textId="77777777" w:rsidR="0044350F" w:rsidRPr="00635B7C" w:rsidRDefault="0044350F" w:rsidP="001F22F4">
      <w:pPr>
        <w:tabs>
          <w:tab w:val="left" w:pos="720"/>
        </w:tabs>
        <w:spacing w:after="0" w:line="276" w:lineRule="auto"/>
        <w:ind w:firstLine="720"/>
        <w:jc w:val="both"/>
        <w:rPr>
          <w:rFonts w:ascii="Times New Roman" w:eastAsia="Times New Roman" w:hAnsi="Times New Roman" w:cs="Times New Roman"/>
          <w:color w:val="000000"/>
          <w:kern w:val="0"/>
          <w:sz w:val="24"/>
          <w:szCs w:val="24"/>
          <w:lang w:eastAsia="lt-LT"/>
          <w14:ligatures w14:val="none"/>
        </w:rPr>
      </w:pPr>
      <w:r w:rsidRPr="00635B7C">
        <w:rPr>
          <w:rFonts w:ascii="Times New Roman" w:eastAsia="Times New Roman" w:hAnsi="Times New Roman" w:cs="Times New Roman"/>
          <w:kern w:val="0"/>
          <w:sz w:val="24"/>
          <w:szCs w:val="24"/>
          <w14:ligatures w14:val="none"/>
        </w:rPr>
        <w:t>2. Biudžeto lėšų poreikis, konkretūs finansavimo šaltiniai</w:t>
      </w:r>
      <w:r w:rsidRPr="00635B7C">
        <w:rPr>
          <w:rFonts w:ascii="Times New Roman" w:eastAsia="Times New Roman" w:hAnsi="Times New Roman" w:cs="Times New Roman"/>
          <w:color w:val="000000"/>
          <w:kern w:val="0"/>
          <w:sz w:val="24"/>
          <w:szCs w:val="24"/>
          <w:lang w:eastAsia="lt-LT"/>
          <w14:ligatures w14:val="none"/>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2"/>
        <w:gridCol w:w="4268"/>
      </w:tblGrid>
      <w:tr w:rsidR="0044350F" w:rsidRPr="00635B7C" w14:paraId="1EB4E0C5" w14:textId="77777777" w:rsidTr="009E08C3">
        <w:tc>
          <w:tcPr>
            <w:tcW w:w="5252" w:type="dxa"/>
            <w:tcBorders>
              <w:top w:val="single" w:sz="4" w:space="0" w:color="auto"/>
              <w:left w:val="single" w:sz="4" w:space="0" w:color="auto"/>
              <w:bottom w:val="single" w:sz="4" w:space="0" w:color="auto"/>
              <w:right w:val="single" w:sz="4" w:space="0" w:color="auto"/>
            </w:tcBorders>
            <w:hideMark/>
          </w:tcPr>
          <w:p w14:paraId="46768858" w14:textId="77777777" w:rsidR="0044350F" w:rsidRPr="00635B7C" w:rsidRDefault="0044350F" w:rsidP="001F22F4">
            <w:pPr>
              <w:spacing w:after="0" w:line="276" w:lineRule="auto"/>
              <w:ind w:firstLine="720"/>
              <w:jc w:val="both"/>
              <w:rPr>
                <w:rFonts w:ascii="Times New Roman" w:eastAsia="Times New Roman" w:hAnsi="Times New Roman" w:cs="Times New Roman"/>
                <w:b/>
                <w:kern w:val="0"/>
                <w:sz w:val="24"/>
                <w:szCs w:val="24"/>
                <w14:ligatures w14:val="none"/>
              </w:rPr>
            </w:pPr>
            <w:r w:rsidRPr="00635B7C">
              <w:rPr>
                <w:rFonts w:ascii="Times New Roman" w:eastAsia="Times New Roman" w:hAnsi="Times New Roman" w:cs="Times New Roman"/>
                <w:b/>
                <w:kern w:val="0"/>
                <w:sz w:val="24"/>
                <w:szCs w:val="24"/>
                <w14:ligatures w14:val="none"/>
              </w:rPr>
              <w:t>Lėšų suma</w:t>
            </w:r>
          </w:p>
        </w:tc>
        <w:tc>
          <w:tcPr>
            <w:tcW w:w="4268" w:type="dxa"/>
            <w:tcBorders>
              <w:top w:val="single" w:sz="4" w:space="0" w:color="auto"/>
              <w:left w:val="single" w:sz="4" w:space="0" w:color="auto"/>
              <w:bottom w:val="single" w:sz="4" w:space="0" w:color="auto"/>
              <w:right w:val="single" w:sz="4" w:space="0" w:color="auto"/>
            </w:tcBorders>
            <w:hideMark/>
          </w:tcPr>
          <w:p w14:paraId="4C59739B" w14:textId="77777777" w:rsidR="0044350F" w:rsidRPr="00635B7C" w:rsidRDefault="0044350F" w:rsidP="001F22F4">
            <w:pPr>
              <w:spacing w:after="0" w:line="276" w:lineRule="auto"/>
              <w:ind w:firstLine="720"/>
              <w:jc w:val="both"/>
              <w:rPr>
                <w:rFonts w:ascii="Times New Roman" w:eastAsia="Times New Roman" w:hAnsi="Times New Roman" w:cs="Times New Roman"/>
                <w:b/>
                <w:kern w:val="0"/>
                <w:sz w:val="24"/>
                <w:szCs w:val="24"/>
                <w14:ligatures w14:val="none"/>
              </w:rPr>
            </w:pPr>
            <w:r w:rsidRPr="00635B7C">
              <w:rPr>
                <w:rFonts w:ascii="Times New Roman" w:eastAsia="Times New Roman" w:hAnsi="Times New Roman" w:cs="Times New Roman"/>
                <w:b/>
                <w:kern w:val="0"/>
                <w:sz w:val="24"/>
                <w:szCs w:val="24"/>
                <w14:ligatures w14:val="none"/>
              </w:rPr>
              <w:t>Suderinta su</w:t>
            </w:r>
          </w:p>
        </w:tc>
      </w:tr>
      <w:tr w:rsidR="0044350F" w:rsidRPr="00635B7C" w14:paraId="6F069B65" w14:textId="77777777" w:rsidTr="009E08C3">
        <w:tc>
          <w:tcPr>
            <w:tcW w:w="5252" w:type="dxa"/>
            <w:tcBorders>
              <w:top w:val="single" w:sz="4" w:space="0" w:color="auto"/>
              <w:left w:val="single" w:sz="4" w:space="0" w:color="auto"/>
              <w:bottom w:val="single" w:sz="4" w:space="0" w:color="auto"/>
              <w:right w:val="single" w:sz="4" w:space="0" w:color="auto"/>
            </w:tcBorders>
          </w:tcPr>
          <w:p w14:paraId="059AB183" w14:textId="4C998BE4" w:rsidR="0044350F" w:rsidRPr="00635B7C" w:rsidRDefault="0044350F" w:rsidP="00635B7C">
            <w:pPr>
              <w:spacing w:after="0" w:line="276" w:lineRule="auto"/>
              <w:jc w:val="both"/>
              <w:rPr>
                <w:rFonts w:ascii="Times New Roman" w:eastAsia="Times New Roman" w:hAnsi="Times New Roman" w:cs="Times New Roman"/>
                <w:kern w:val="0"/>
                <w:sz w:val="24"/>
                <w:szCs w:val="24"/>
                <w14:ligatures w14:val="none"/>
              </w:rPr>
            </w:pPr>
            <w:r w:rsidRPr="00635B7C">
              <w:rPr>
                <w:rFonts w:ascii="Times New Roman" w:eastAsia="Times New Roman" w:hAnsi="Times New Roman" w:cs="Times New Roman"/>
                <w:kern w:val="0"/>
                <w:sz w:val="24"/>
                <w:szCs w:val="24"/>
                <w14:ligatures w14:val="none"/>
              </w:rPr>
              <w:t>Savivaldybės biudžeto lėšos bus reikalingos aukciono vykdymo mokesčiui sumokėti.</w:t>
            </w:r>
          </w:p>
        </w:tc>
        <w:tc>
          <w:tcPr>
            <w:tcW w:w="4268" w:type="dxa"/>
            <w:tcBorders>
              <w:top w:val="single" w:sz="4" w:space="0" w:color="auto"/>
              <w:left w:val="single" w:sz="4" w:space="0" w:color="auto"/>
              <w:bottom w:val="single" w:sz="4" w:space="0" w:color="auto"/>
              <w:right w:val="single" w:sz="4" w:space="0" w:color="auto"/>
            </w:tcBorders>
          </w:tcPr>
          <w:p w14:paraId="1A98B28D" w14:textId="77777777" w:rsidR="0044350F" w:rsidRPr="00635B7C" w:rsidRDefault="0044350F" w:rsidP="001F22F4">
            <w:pPr>
              <w:spacing w:after="0" w:line="276" w:lineRule="auto"/>
              <w:ind w:firstLine="720"/>
              <w:jc w:val="both"/>
              <w:rPr>
                <w:rFonts w:ascii="Times New Roman" w:eastAsia="Times New Roman" w:hAnsi="Times New Roman" w:cs="Times New Roman"/>
                <w:kern w:val="0"/>
                <w:sz w:val="24"/>
                <w:szCs w:val="24"/>
                <w14:ligatures w14:val="none"/>
              </w:rPr>
            </w:pPr>
          </w:p>
        </w:tc>
      </w:tr>
    </w:tbl>
    <w:p w14:paraId="6B84592A" w14:textId="77777777" w:rsidR="0044350F" w:rsidRPr="00635B7C" w:rsidRDefault="0044350F" w:rsidP="001F22F4">
      <w:pPr>
        <w:tabs>
          <w:tab w:val="left" w:pos="851"/>
        </w:tabs>
        <w:spacing w:after="0" w:line="276" w:lineRule="auto"/>
        <w:ind w:firstLine="720"/>
        <w:jc w:val="both"/>
        <w:rPr>
          <w:rFonts w:ascii="Times New Roman" w:eastAsia="Times New Roman" w:hAnsi="Times New Roman" w:cs="Times New Roman"/>
          <w:color w:val="000000"/>
          <w:kern w:val="0"/>
          <w:sz w:val="24"/>
          <w:szCs w:val="24"/>
          <w:lang w:eastAsia="lt-LT"/>
          <w14:ligatures w14:val="none"/>
        </w:rPr>
      </w:pPr>
      <w:r w:rsidRPr="00635B7C">
        <w:rPr>
          <w:rFonts w:ascii="Times New Roman" w:eastAsia="Times New Roman" w:hAnsi="Times New Roman" w:cs="Times New Roman"/>
          <w:kern w:val="0"/>
          <w:sz w:val="24"/>
          <w:szCs w:val="24"/>
          <w14:ligatures w14:val="none"/>
        </w:rPr>
        <w:t xml:space="preserve">3. </w:t>
      </w:r>
      <w:r w:rsidRPr="00635B7C">
        <w:rPr>
          <w:rFonts w:ascii="Times New Roman" w:eastAsia="Times New Roman" w:hAnsi="Times New Roman" w:cs="Times New Roman"/>
          <w:color w:val="000000"/>
          <w:kern w:val="0"/>
          <w:sz w:val="24"/>
          <w:szCs w:val="24"/>
          <w14:ligatures w14:val="none"/>
        </w:rPr>
        <w:t>Projekto antikorupcinis vertinimas (jei taip, pridedama antikorupcinio vertinimo pažyma): t</w:t>
      </w:r>
      <w:r w:rsidRPr="00635B7C">
        <w:rPr>
          <w:rFonts w:ascii="Times New Roman" w:eastAsia="Times New Roman" w:hAnsi="Times New Roman" w:cs="Times New Roman"/>
          <w:color w:val="000000"/>
          <w:kern w:val="0"/>
          <w:sz w:val="24"/>
          <w:szCs w:val="24"/>
          <w:lang w:eastAsia="lt-LT"/>
          <w14:ligatures w14:val="none"/>
        </w:rPr>
        <w:t>eisės akto projekto antikorupcinis vertinimas nėra atliekamas, nes teisės akto projektu nebus reguliuojami visuomeniniai santykiai, susiję su Lietuvos Respublikos korupcijos prevencijos įstatymo 8 straipsnio 1 dalyje reglamentuojamomis veiklos sritimis.</w:t>
      </w:r>
    </w:p>
    <w:p w14:paraId="4F5D9A9D" w14:textId="58FEB48A" w:rsidR="0044350F" w:rsidRPr="00635B7C" w:rsidRDefault="0044350F" w:rsidP="001F22F4">
      <w:pPr>
        <w:tabs>
          <w:tab w:val="left" w:pos="709"/>
        </w:tabs>
        <w:spacing w:after="0" w:line="276" w:lineRule="auto"/>
        <w:ind w:firstLine="720"/>
        <w:jc w:val="both"/>
        <w:rPr>
          <w:rFonts w:ascii="Times New Roman" w:hAnsi="Times New Roman" w:cs="Times New Roman"/>
          <w:kern w:val="0"/>
          <w:sz w:val="24"/>
          <w:szCs w:val="24"/>
          <w14:ligatures w14:val="none"/>
        </w:rPr>
      </w:pPr>
      <w:bookmarkStart w:id="16" w:name="_Hlk159924374"/>
      <w:r w:rsidRPr="00635B7C">
        <w:rPr>
          <w:rFonts w:ascii="Times New Roman" w:eastAsia="Times New Roman" w:hAnsi="Times New Roman" w:cs="Times New Roman"/>
          <w:kern w:val="0"/>
          <w:sz w:val="24"/>
          <w:szCs w:val="24"/>
          <w14:ligatures w14:val="none"/>
        </w:rPr>
        <w:t>4. Kiti, projekto rengėjų nuomone, reikalingi paaiškinimai:</w:t>
      </w:r>
      <w:r w:rsidRPr="00635B7C">
        <w:rPr>
          <w:rFonts w:ascii="Times New Roman" w:hAnsi="Times New Roman" w:cs="Times New Roman"/>
          <w:color w:val="000000"/>
          <w:sz w:val="24"/>
          <w:szCs w:val="24"/>
        </w:rPr>
        <w:t xml:space="preserve"> </w:t>
      </w:r>
      <w:bookmarkEnd w:id="16"/>
      <w:r w:rsidRPr="00635B7C">
        <w:rPr>
          <w:rFonts w:ascii="Times New Roman" w:hAnsi="Times New Roman" w:cs="Times New Roman"/>
          <w:kern w:val="0"/>
          <w:sz w:val="24"/>
          <w:szCs w:val="24"/>
          <w14:ligatures w14:val="none"/>
        </w:rPr>
        <w:t>Šakių rajono savivaldybė patikėjimo teise valdo 0,</w:t>
      </w:r>
      <w:r w:rsidR="0076398F" w:rsidRPr="00635B7C">
        <w:rPr>
          <w:rFonts w:ascii="Times New Roman" w:hAnsi="Times New Roman" w:cs="Times New Roman"/>
          <w:kern w:val="0"/>
          <w:sz w:val="24"/>
          <w:szCs w:val="24"/>
          <w14:ligatures w14:val="none"/>
        </w:rPr>
        <w:t>1853</w:t>
      </w:r>
      <w:r w:rsidRPr="00635B7C">
        <w:rPr>
          <w:rFonts w:ascii="Times New Roman" w:hAnsi="Times New Roman" w:cs="Times New Roman"/>
          <w:kern w:val="0"/>
          <w:sz w:val="24"/>
          <w:szCs w:val="24"/>
          <w14:ligatures w14:val="none"/>
        </w:rPr>
        <w:t xml:space="preserve"> ha valstybinės žemės sklypą, kadastro Nr. </w:t>
      </w:r>
      <w:r w:rsidR="0076398F" w:rsidRPr="00635B7C">
        <w:rPr>
          <w:rFonts w:ascii="Times New Roman" w:hAnsi="Times New Roman" w:cs="Times New Roman"/>
          <w:sz w:val="24"/>
          <w:szCs w:val="24"/>
        </w:rPr>
        <w:t xml:space="preserve">8425/0001:279, unikalus Nr. 4400-6542-8884), esantį Nendrių g. </w:t>
      </w:r>
      <w:proofErr w:type="spellStart"/>
      <w:r w:rsidR="0076398F" w:rsidRPr="00635B7C">
        <w:rPr>
          <w:rFonts w:ascii="Times New Roman" w:hAnsi="Times New Roman" w:cs="Times New Roman"/>
          <w:sz w:val="24"/>
          <w:szCs w:val="24"/>
        </w:rPr>
        <w:t>1A</w:t>
      </w:r>
      <w:proofErr w:type="spellEnd"/>
      <w:r w:rsidR="0076398F" w:rsidRPr="00635B7C">
        <w:rPr>
          <w:rFonts w:ascii="Times New Roman" w:hAnsi="Times New Roman" w:cs="Times New Roman"/>
          <w:sz w:val="24"/>
          <w:szCs w:val="24"/>
        </w:rPr>
        <w:t xml:space="preserve">, Gelgaudiškio m., </w:t>
      </w:r>
      <w:r w:rsidRPr="00635B7C">
        <w:rPr>
          <w:rFonts w:ascii="Times New Roman" w:hAnsi="Times New Roman" w:cs="Times New Roman"/>
          <w:sz w:val="24"/>
          <w:szCs w:val="24"/>
        </w:rPr>
        <w:t>Šakių r. sav.</w:t>
      </w:r>
      <w:r w:rsidRPr="00635B7C">
        <w:rPr>
          <w:rFonts w:ascii="Times New Roman" w:hAnsi="Times New Roman" w:cs="Times New Roman"/>
          <w:bCs/>
          <w:kern w:val="0"/>
          <w:sz w:val="24"/>
          <w:szCs w:val="24"/>
          <w14:ligatures w14:val="none"/>
        </w:rPr>
        <w:t xml:space="preserve"> (toliau</w:t>
      </w:r>
      <w:r w:rsidR="00AE6B5D" w:rsidRPr="00635B7C">
        <w:rPr>
          <w:rFonts w:ascii="Times New Roman" w:hAnsi="Times New Roman" w:cs="Times New Roman"/>
          <w:bCs/>
          <w:kern w:val="0"/>
          <w:sz w:val="24"/>
          <w:szCs w:val="24"/>
          <w14:ligatures w14:val="none"/>
        </w:rPr>
        <w:t xml:space="preserve"> </w:t>
      </w:r>
      <w:r w:rsidRPr="00635B7C">
        <w:rPr>
          <w:rFonts w:ascii="Times New Roman" w:hAnsi="Times New Roman" w:cs="Times New Roman"/>
          <w:sz w:val="24"/>
          <w:szCs w:val="24"/>
        </w:rPr>
        <w:t xml:space="preserve">– </w:t>
      </w:r>
      <w:r w:rsidRPr="00635B7C">
        <w:rPr>
          <w:rFonts w:ascii="Times New Roman" w:hAnsi="Times New Roman" w:cs="Times New Roman"/>
          <w:bCs/>
          <w:kern w:val="0"/>
          <w:sz w:val="24"/>
          <w:szCs w:val="24"/>
          <w14:ligatures w14:val="none"/>
        </w:rPr>
        <w:t xml:space="preserve">Žemės sklypas), </w:t>
      </w:r>
      <w:r w:rsidRPr="00635B7C">
        <w:rPr>
          <w:rFonts w:ascii="Times New Roman" w:hAnsi="Times New Roman" w:cs="Times New Roman"/>
          <w:kern w:val="0"/>
          <w:sz w:val="24"/>
          <w:szCs w:val="24"/>
          <w14:ligatures w14:val="none"/>
        </w:rPr>
        <w:t xml:space="preserve">kurio paskirtis – kita, naudojimo būdas </w:t>
      </w:r>
      <w:bookmarkStart w:id="17" w:name="_Hlk176161213"/>
      <w:r w:rsidRPr="00635B7C">
        <w:rPr>
          <w:rFonts w:ascii="Times New Roman" w:hAnsi="Times New Roman" w:cs="Times New Roman"/>
          <w:kern w:val="0"/>
          <w:sz w:val="24"/>
          <w:szCs w:val="24"/>
          <w14:ligatures w14:val="none"/>
        </w:rPr>
        <w:t xml:space="preserve">– </w:t>
      </w:r>
      <w:bookmarkEnd w:id="17"/>
      <w:r w:rsidR="0076398F" w:rsidRPr="00635B7C">
        <w:rPr>
          <w:rFonts w:ascii="Times New Roman" w:hAnsi="Times New Roman" w:cs="Times New Roman"/>
          <w:sz w:val="24"/>
          <w:szCs w:val="24"/>
        </w:rPr>
        <w:t>vienbučių ir dvibučių gyvenamųjų pastatų teritorijos</w:t>
      </w:r>
      <w:r w:rsidRPr="00635B7C">
        <w:rPr>
          <w:rFonts w:ascii="Times New Roman" w:hAnsi="Times New Roman" w:cs="Times New Roman"/>
          <w:kern w:val="0"/>
          <w:sz w:val="24"/>
          <w:szCs w:val="24"/>
          <w14:ligatures w14:val="none"/>
        </w:rPr>
        <w:t xml:space="preserve">. Lietuvos Respublikos vietos savivaldos įstatymo 15 straipsnio 2 dalies </w:t>
      </w:r>
      <w:r w:rsidRPr="00635B7C">
        <w:rPr>
          <w:rFonts w:ascii="Times New Roman" w:hAnsi="Times New Roman" w:cs="Times New Roman"/>
          <w:color w:val="000000"/>
          <w:kern w:val="0"/>
          <w:sz w:val="24"/>
          <w:szCs w:val="24"/>
          <w:lang w:eastAsia="lt-LT"/>
          <w14:ligatures w14:val="none"/>
        </w:rPr>
        <w:t xml:space="preserve">20 punkte nustatyta, kad išimtinė savivaldybės tarybos funkcija – sprendimų dėl savivaldybei patikėjimo teise perduotos valstybinės žemės valdymo, naudojimo ir disponavimo ja, išskyrus šio įstatymo 27 straipsnio 2 dalies 29 punkte nurodytus sutikimus ir sprendimus, ir sprendimų dėl sutikimo perimti kitą valstybės turtą savivaldybės nuosavybėn priėmimas. Žemės įstatymo 7 straipsnio 1 dalies 2 punkte nurodyta, kad </w:t>
      </w:r>
      <w:r w:rsidRPr="00635B7C">
        <w:rPr>
          <w:rFonts w:ascii="Times New Roman" w:hAnsi="Times New Roman" w:cs="Times New Roman"/>
          <w:color w:val="000000"/>
          <w:kern w:val="0"/>
          <w:sz w:val="24"/>
          <w:szCs w:val="24"/>
          <w14:ligatures w14:val="none"/>
        </w:rPr>
        <w:t xml:space="preserve">valstybinės žemės patikėjimo teisės subjektai (patikėtiniai) yra  savivaldybės – savivaldybės teritorijoje esančių miestų ir miestelių teritorijų ribose valstybinės žemės, perduotos Vyriausybės nutarimu. </w:t>
      </w:r>
      <w:r w:rsidRPr="00635B7C">
        <w:rPr>
          <w:rFonts w:ascii="Times New Roman" w:hAnsi="Times New Roman" w:cs="Times New Roman"/>
          <w:iCs/>
          <w:kern w:val="0"/>
          <w:sz w:val="24"/>
          <w:szCs w:val="24"/>
          <w14:ligatures w14:val="none"/>
        </w:rPr>
        <w:t>K</w:t>
      </w:r>
      <w:r w:rsidRPr="00635B7C">
        <w:rPr>
          <w:rFonts w:ascii="Times New Roman" w:hAnsi="Times New Roman" w:cs="Times New Roman"/>
          <w:bCs/>
          <w:kern w:val="0"/>
          <w:sz w:val="24"/>
          <w:szCs w:val="24"/>
          <w14:ligatures w14:val="none"/>
        </w:rPr>
        <w:t xml:space="preserve">itos paskirties valstybinės žemės sklypų pardavimo ir nuomos taisyklių, patvirtintų Lietuvos Respublikos Vyriausybės </w:t>
      </w:r>
      <w:r w:rsidRPr="00635B7C">
        <w:rPr>
          <w:rFonts w:ascii="Times New Roman" w:hAnsi="Times New Roman" w:cs="Times New Roman"/>
          <w:kern w:val="0"/>
          <w:sz w:val="24"/>
          <w:szCs w:val="24"/>
          <w14:ligatures w14:val="none"/>
        </w:rPr>
        <w:t>1999 m. kovo 9 d. nutarimu Nr. 260 „Dėl kitos paskirties valstybinės žemės sklypų pardavimo ir nuomos taisyklių patvirtinimo</w:t>
      </w:r>
      <w:r w:rsidRPr="00635B7C">
        <w:rPr>
          <w:rFonts w:ascii="Times New Roman" w:hAnsi="Times New Roman" w:cs="Times New Roman"/>
          <w:kern w:val="0"/>
          <w:sz w:val="24"/>
          <w:szCs w:val="24"/>
          <w:lang w:eastAsia="lt-LT"/>
          <w14:ligatures w14:val="none"/>
        </w:rPr>
        <w:t>“ (toliau – LRV-N), 91</w:t>
      </w:r>
      <w:r w:rsidRPr="00635B7C">
        <w:rPr>
          <w:rFonts w:ascii="Times New Roman" w:hAnsi="Times New Roman" w:cs="Times New Roman"/>
          <w:kern w:val="0"/>
          <w:sz w:val="24"/>
          <w:szCs w:val="24"/>
          <w14:ligatures w14:val="none"/>
        </w:rPr>
        <w:t xml:space="preserve"> punkte nurodyta, kad v</w:t>
      </w:r>
      <w:r w:rsidRPr="00635B7C">
        <w:rPr>
          <w:rFonts w:ascii="Times New Roman" w:hAnsi="Times New Roman" w:cs="Times New Roman"/>
          <w:color w:val="000000"/>
          <w:kern w:val="0"/>
          <w:sz w:val="24"/>
          <w:szCs w:val="24"/>
          <w14:ligatures w14:val="none"/>
        </w:rPr>
        <w:t>alstybinės žemės patikėtinis priima sprendimą teikti patikėjimo teise valdomus aukciono objektus parduoti arba išnuomoti aukcione. Šiame valstybinės žemės sklypo patikėtinio sprendime įrašoma ir informacija apie parduodamą aukciono objektą ir pasiūlymai dėl aukciono sąlygų.</w:t>
      </w:r>
      <w:r w:rsidRPr="00635B7C">
        <w:rPr>
          <w:rFonts w:ascii="Times New Roman" w:hAnsi="Times New Roman" w:cs="Times New Roman"/>
          <w:kern w:val="0"/>
          <w:sz w:val="24"/>
          <w:szCs w:val="24"/>
          <w:lang w:eastAsia="lt-LT"/>
          <w14:ligatures w14:val="none"/>
        </w:rPr>
        <w:t xml:space="preserve"> LRV-N</w:t>
      </w:r>
      <w:r w:rsidRPr="00635B7C">
        <w:rPr>
          <w:rFonts w:ascii="Times New Roman" w:hAnsi="Times New Roman" w:cs="Times New Roman"/>
          <w:color w:val="000000"/>
          <w:kern w:val="0"/>
          <w:sz w:val="24"/>
          <w:szCs w:val="24"/>
          <w14:ligatures w14:val="none"/>
        </w:rPr>
        <w:t xml:space="preserve"> 92 punkte </w:t>
      </w:r>
      <w:r w:rsidRPr="00635B7C">
        <w:rPr>
          <w:rFonts w:ascii="Times New Roman" w:hAnsi="Times New Roman" w:cs="Times New Roman"/>
          <w:kern w:val="0"/>
          <w:sz w:val="24"/>
          <w:szCs w:val="24"/>
          <w14:ligatures w14:val="none"/>
        </w:rPr>
        <w:t xml:space="preserve">nurodyta, kad  Valstybinės žemės patikėtinis, prieš priimdamas Taisyklių 91 punkte nurodytą sprendimą, apskaičiuoja ir patvirtina aukcione parduodamo aukciono objekto pradinę pardavimo kainą. </w:t>
      </w:r>
      <w:r w:rsidRPr="00635B7C">
        <w:rPr>
          <w:rFonts w:ascii="Times New Roman" w:hAnsi="Times New Roman" w:cs="Times New Roman"/>
          <w:iCs/>
          <w:kern w:val="0"/>
          <w:sz w:val="24"/>
          <w:szCs w:val="24"/>
          <w14:ligatures w14:val="none"/>
        </w:rPr>
        <w:t xml:space="preserve">Valstybinės žemės sklypų pardavimo ir nuomos aukcionų organizavimo </w:t>
      </w:r>
      <w:r w:rsidRPr="00635B7C">
        <w:rPr>
          <w:rFonts w:ascii="Times New Roman" w:hAnsi="Times New Roman" w:cs="Times New Roman"/>
          <w:bCs/>
          <w:kern w:val="0"/>
          <w:sz w:val="24"/>
          <w:szCs w:val="24"/>
          <w14:ligatures w14:val="none"/>
        </w:rPr>
        <w:t xml:space="preserve">taisyklių, patvirtintų Lietuvos Respublikos Vyriausybės </w:t>
      </w:r>
      <w:r w:rsidRPr="00635B7C">
        <w:rPr>
          <w:rFonts w:ascii="Times New Roman" w:hAnsi="Times New Roman" w:cs="Times New Roman"/>
          <w:kern w:val="0"/>
          <w:sz w:val="24"/>
          <w:szCs w:val="24"/>
          <w14:ligatures w14:val="none"/>
        </w:rPr>
        <w:t xml:space="preserve">2014 m. kovo 19 d. nutarimu Nr. 261 „Dėl </w:t>
      </w:r>
      <w:r w:rsidRPr="00635B7C">
        <w:rPr>
          <w:rFonts w:ascii="Times New Roman" w:hAnsi="Times New Roman" w:cs="Times New Roman"/>
          <w:kern w:val="0"/>
          <w:sz w:val="24"/>
          <w:szCs w:val="24"/>
          <w14:ligatures w14:val="none"/>
        </w:rPr>
        <w:lastRenderedPageBreak/>
        <w:t>Valstybinės žemės sklypų pardavimo ir nuomos aukcionų organizavimo taisyklių patvirtinimo</w:t>
      </w:r>
      <w:r w:rsidRPr="00635B7C">
        <w:rPr>
          <w:rFonts w:ascii="Times New Roman" w:hAnsi="Times New Roman" w:cs="Times New Roman"/>
          <w:kern w:val="0"/>
          <w:sz w:val="24"/>
          <w:szCs w:val="24"/>
          <w:lang w:eastAsia="lt-LT"/>
          <w14:ligatures w14:val="none"/>
        </w:rPr>
        <w:t>“, 3  punkte pažymėta, kad a</w:t>
      </w:r>
      <w:r w:rsidRPr="00635B7C">
        <w:rPr>
          <w:rFonts w:ascii="Times New Roman" w:hAnsi="Times New Roman" w:cs="Times New Roman"/>
          <w:color w:val="000000"/>
          <w:kern w:val="0"/>
          <w:sz w:val="24"/>
          <w:szCs w:val="24"/>
          <w14:ligatures w14:val="none"/>
        </w:rPr>
        <w:t xml:space="preserve">ukcione parduodami valstybinės žemės sklypai valstybinės žemės patikėtiniui, priėmus sprendimą teikti patikėjimo teise valdomą valstybinės žemės sklypą parduoti aukcione, o 6 punkte nurodytos aukciono sąlygos, kurias tvirtina aukciono organizatorius. </w:t>
      </w:r>
      <w:r w:rsidRPr="00635B7C">
        <w:rPr>
          <w:rFonts w:ascii="Times New Roman" w:hAnsi="Times New Roman" w:cs="Times New Roman"/>
          <w:kern w:val="0"/>
          <w:sz w:val="24"/>
          <w:szCs w:val="24"/>
          <w:lang w:eastAsia="lt-LT"/>
          <w14:ligatures w14:val="none"/>
        </w:rPr>
        <w:t xml:space="preserve">Lietuvos Respublikos Vyriausybės 1999 m. vasario 24 d. nutarimo Nr. 205 „Dėl žemės įvertinimo tvarkos“ 5.2 papunktyje nurodyta, kad aukcione parduodamų naujų kitos pagrindinės žemės naudojimo paskirties valstybinės žemės sklypų vertė apskaičiuojama pagal žemės verčių žemėlapius. Žemės sklypų pradinę pardavimo kainą sudaro žemės sklypo vertė, apskaičiuota pagal žemės verčių žemėlapius, įskaitant vietovės lygmens kompleksinio teritorijų planavimo dokumento ar žemės valdos projekto ir žemės sklypo plano su nustatytais žemės sklypų ribų posūkio taškais ir riboženklių koordinatėmis valstybinėje koordinačių sistemoje parengimo ir aukciono organizavimo išlaidomis. Žemės sklypo vertė apskaičiuota pagal žemės verčių žemėlapius yra </w:t>
      </w:r>
      <w:r w:rsidR="0076398F" w:rsidRPr="00635B7C">
        <w:rPr>
          <w:rFonts w:ascii="Times New Roman" w:hAnsi="Times New Roman" w:cs="Times New Roman"/>
          <w:kern w:val="0"/>
          <w:sz w:val="24"/>
          <w:szCs w:val="24"/>
          <w:lang w:eastAsia="lt-LT"/>
          <w14:ligatures w14:val="none"/>
        </w:rPr>
        <w:t>2 570</w:t>
      </w:r>
      <w:r w:rsidRPr="00635B7C">
        <w:rPr>
          <w:rFonts w:ascii="Times New Roman" w:hAnsi="Times New Roman" w:cs="Times New Roman"/>
          <w:kern w:val="0"/>
          <w:sz w:val="24"/>
          <w:szCs w:val="24"/>
          <w:lang w:eastAsia="lt-LT"/>
          <w14:ligatures w14:val="none"/>
        </w:rPr>
        <w:t xml:space="preserve"> Eur</w:t>
      </w:r>
      <w:r w:rsidR="0076398F" w:rsidRPr="00635B7C">
        <w:rPr>
          <w:rFonts w:ascii="Times New Roman" w:hAnsi="Times New Roman" w:cs="Times New Roman"/>
          <w:kern w:val="0"/>
          <w:sz w:val="24"/>
          <w:szCs w:val="24"/>
          <w:lang w:eastAsia="lt-LT"/>
          <w14:ligatures w14:val="none"/>
        </w:rPr>
        <w:t xml:space="preserve"> (du tūkstančiai penki šimtai septyniasdešimt eurų)</w:t>
      </w:r>
      <w:r w:rsidRPr="00635B7C">
        <w:rPr>
          <w:rFonts w:ascii="Times New Roman" w:hAnsi="Times New Roman" w:cs="Times New Roman"/>
          <w:kern w:val="0"/>
          <w:sz w:val="24"/>
          <w:szCs w:val="24"/>
          <w:lang w:eastAsia="lt-LT"/>
          <w14:ligatures w14:val="none"/>
        </w:rPr>
        <w:t xml:space="preserve">, žemės valdos projekto ir žemės sklypo plano su nustatytais žemės sklypų ribų posūkio taškais ir riboženklių koordinatėmis valstybinėje koordinačių sistemoje parengimo išlaidos yra </w:t>
      </w:r>
      <w:r w:rsidR="0076398F" w:rsidRPr="00635B7C">
        <w:rPr>
          <w:rFonts w:ascii="Times New Roman" w:hAnsi="Times New Roman" w:cs="Times New Roman"/>
          <w:kern w:val="0"/>
          <w:sz w:val="24"/>
          <w:szCs w:val="24"/>
          <w14:ligatures w14:val="none"/>
        </w:rPr>
        <w:t>520</w:t>
      </w:r>
      <w:r w:rsidRPr="00635B7C">
        <w:rPr>
          <w:rFonts w:ascii="Times New Roman" w:hAnsi="Times New Roman" w:cs="Times New Roman"/>
          <w:kern w:val="0"/>
          <w:sz w:val="24"/>
          <w:szCs w:val="24"/>
          <w14:ligatures w14:val="none"/>
        </w:rPr>
        <w:t xml:space="preserve"> Eur (</w:t>
      </w:r>
      <w:r w:rsidR="0076398F" w:rsidRPr="00635B7C">
        <w:rPr>
          <w:rFonts w:ascii="Times New Roman" w:hAnsi="Times New Roman" w:cs="Times New Roman"/>
          <w:kern w:val="0"/>
          <w:sz w:val="24"/>
          <w:szCs w:val="24"/>
          <w14:ligatures w14:val="none"/>
        </w:rPr>
        <w:t>penki</w:t>
      </w:r>
      <w:r w:rsidRPr="00635B7C">
        <w:rPr>
          <w:rFonts w:ascii="Times New Roman" w:hAnsi="Times New Roman" w:cs="Times New Roman"/>
          <w:kern w:val="0"/>
          <w:sz w:val="24"/>
          <w:szCs w:val="24"/>
          <w14:ligatures w14:val="none"/>
        </w:rPr>
        <w:t xml:space="preserve"> šimtai </w:t>
      </w:r>
      <w:r w:rsidR="0076398F" w:rsidRPr="00635B7C">
        <w:rPr>
          <w:rFonts w:ascii="Times New Roman" w:hAnsi="Times New Roman" w:cs="Times New Roman"/>
          <w:kern w:val="0"/>
          <w:sz w:val="24"/>
          <w:szCs w:val="24"/>
          <w14:ligatures w14:val="none"/>
        </w:rPr>
        <w:t>dvidešimt</w:t>
      </w:r>
      <w:r w:rsidRPr="00635B7C">
        <w:rPr>
          <w:rFonts w:ascii="Times New Roman" w:hAnsi="Times New Roman" w:cs="Times New Roman"/>
          <w:kern w:val="0"/>
          <w:sz w:val="24"/>
          <w:szCs w:val="24"/>
          <w14:ligatures w14:val="none"/>
        </w:rPr>
        <w:t xml:space="preserve"> eur</w:t>
      </w:r>
      <w:r w:rsidR="0076398F" w:rsidRPr="00635B7C">
        <w:rPr>
          <w:rFonts w:ascii="Times New Roman" w:hAnsi="Times New Roman" w:cs="Times New Roman"/>
          <w:kern w:val="0"/>
          <w:sz w:val="24"/>
          <w:szCs w:val="24"/>
          <w14:ligatures w14:val="none"/>
        </w:rPr>
        <w:t>ų</w:t>
      </w:r>
      <w:r w:rsidRPr="00635B7C">
        <w:rPr>
          <w:rFonts w:ascii="Times New Roman" w:hAnsi="Times New Roman" w:cs="Times New Roman"/>
          <w:kern w:val="0"/>
          <w:sz w:val="24"/>
          <w:szCs w:val="24"/>
          <w14:ligatures w14:val="none"/>
        </w:rPr>
        <w:t>)</w:t>
      </w:r>
      <w:r w:rsidRPr="00635B7C">
        <w:rPr>
          <w:rFonts w:ascii="Times New Roman" w:hAnsi="Times New Roman" w:cs="Times New Roman"/>
          <w:sz w:val="24"/>
          <w:szCs w:val="24"/>
        </w:rPr>
        <w:t>.</w:t>
      </w:r>
    </w:p>
    <w:p w14:paraId="55016AB3" w14:textId="297D966F" w:rsidR="0044350F" w:rsidRPr="00635B7C" w:rsidRDefault="0044350F" w:rsidP="00AE6B5D">
      <w:pPr>
        <w:spacing w:after="0" w:line="276" w:lineRule="auto"/>
        <w:ind w:firstLine="720"/>
        <w:jc w:val="both"/>
        <w:rPr>
          <w:rFonts w:ascii="Times New Roman" w:hAnsi="Times New Roman" w:cs="Times New Roman"/>
          <w:kern w:val="0"/>
          <w:sz w:val="24"/>
          <w:szCs w:val="24"/>
          <w:lang w:eastAsia="lt-LT"/>
          <w14:ligatures w14:val="none"/>
        </w:rPr>
      </w:pPr>
      <w:r w:rsidRPr="00635B7C">
        <w:rPr>
          <w:rFonts w:ascii="Times New Roman" w:hAnsi="Times New Roman" w:cs="Times New Roman"/>
          <w:kern w:val="0"/>
          <w:sz w:val="24"/>
          <w:szCs w:val="24"/>
          <w14:ligatures w14:val="none"/>
        </w:rPr>
        <w:t>Pardavus sklypą aukcione</w:t>
      </w:r>
      <w:r w:rsidR="00AE6B5D" w:rsidRPr="00635B7C">
        <w:rPr>
          <w:rFonts w:ascii="Times New Roman" w:hAnsi="Times New Roman" w:cs="Times New Roman"/>
          <w:kern w:val="0"/>
          <w:sz w:val="24"/>
          <w:szCs w:val="24"/>
          <w14:ligatures w14:val="none"/>
        </w:rPr>
        <w:t>,</w:t>
      </w:r>
      <w:r w:rsidRPr="00635B7C">
        <w:rPr>
          <w:rFonts w:ascii="Times New Roman" w:hAnsi="Times New Roman" w:cs="Times New Roman"/>
          <w:kern w:val="0"/>
          <w:sz w:val="24"/>
          <w:szCs w:val="24"/>
          <w14:ligatures w14:val="none"/>
        </w:rPr>
        <w:t xml:space="preserve"> aukciono organizatorius grąžins savivaldybei </w:t>
      </w:r>
      <w:r w:rsidRPr="00635B7C">
        <w:rPr>
          <w:rFonts w:ascii="Times New Roman" w:hAnsi="Times New Roman" w:cs="Times New Roman"/>
          <w:kern w:val="0"/>
          <w:sz w:val="24"/>
          <w:szCs w:val="24"/>
          <w:lang w:eastAsia="lt-LT"/>
          <w14:ligatures w14:val="none"/>
        </w:rPr>
        <w:t>žemės valdos projekto, žemės sklypo plano su nustatytais žemės sklypų ribų posūkio taškais ir riboženklių koordinatėmis valstybinėje koordinačių sistemoje parengimo išlaidas (</w:t>
      </w:r>
      <w:r w:rsidR="0076398F" w:rsidRPr="00635B7C">
        <w:rPr>
          <w:rFonts w:ascii="Times New Roman" w:hAnsi="Times New Roman" w:cs="Times New Roman"/>
          <w:sz w:val="24"/>
          <w:szCs w:val="24"/>
        </w:rPr>
        <w:t>520</w:t>
      </w:r>
      <w:r w:rsidRPr="00635B7C">
        <w:rPr>
          <w:rFonts w:ascii="Times New Roman" w:hAnsi="Times New Roman" w:cs="Times New Roman"/>
          <w:sz w:val="24"/>
          <w:szCs w:val="24"/>
        </w:rPr>
        <w:t xml:space="preserve"> Eur) </w:t>
      </w:r>
      <w:r w:rsidRPr="00635B7C">
        <w:rPr>
          <w:rFonts w:ascii="Times New Roman" w:hAnsi="Times New Roman" w:cs="Times New Roman"/>
          <w:kern w:val="0"/>
          <w:sz w:val="24"/>
          <w:szCs w:val="24"/>
          <w:lang w:eastAsia="lt-LT"/>
          <w14:ligatures w14:val="none"/>
        </w:rPr>
        <w:t>bei perves 50 procentų valstybinės žemės sklypo pardavimo kainos.</w:t>
      </w:r>
    </w:p>
    <w:p w14:paraId="326743EC" w14:textId="77777777" w:rsidR="0044350F" w:rsidRPr="00635B7C" w:rsidRDefault="0044350F" w:rsidP="001F22F4">
      <w:pPr>
        <w:spacing w:after="0" w:line="276" w:lineRule="auto"/>
        <w:ind w:firstLine="1247"/>
        <w:jc w:val="both"/>
        <w:rPr>
          <w:rFonts w:ascii="Times New Roman" w:hAnsi="Times New Roman" w:cs="Times New Roman"/>
          <w:kern w:val="0"/>
          <w:sz w:val="24"/>
          <w:szCs w:val="24"/>
          <w:lang w:eastAsia="lt-LT"/>
          <w14:ligatures w14:val="none"/>
        </w:rPr>
      </w:pPr>
    </w:p>
    <w:p w14:paraId="3EA587FB" w14:textId="77777777" w:rsidR="0044350F" w:rsidRPr="00635B7C" w:rsidRDefault="0044350F" w:rsidP="0044350F"/>
    <w:p w14:paraId="6F5E7A74" w14:textId="77777777" w:rsidR="0044350F" w:rsidRPr="00635B7C" w:rsidRDefault="0044350F" w:rsidP="0044350F"/>
    <w:p w14:paraId="168C9EEB" w14:textId="77777777" w:rsidR="0044350F" w:rsidRPr="00635B7C" w:rsidRDefault="0044350F" w:rsidP="0044350F"/>
    <w:p w14:paraId="500A2CF6" w14:textId="77777777" w:rsidR="00371E83" w:rsidRPr="00635B7C" w:rsidRDefault="00371E83"/>
    <w:sectPr w:rsidR="00371E83" w:rsidRPr="00635B7C" w:rsidSect="00635B7C">
      <w:headerReference w:type="default" r:id="rId7"/>
      <w:headerReference w:type="firs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C6109" w14:textId="77777777" w:rsidR="00366F46" w:rsidRDefault="00366F46">
      <w:pPr>
        <w:spacing w:after="0" w:line="240" w:lineRule="auto"/>
      </w:pPr>
      <w:r>
        <w:separator/>
      </w:r>
    </w:p>
  </w:endnote>
  <w:endnote w:type="continuationSeparator" w:id="0">
    <w:p w14:paraId="50A44601" w14:textId="77777777" w:rsidR="00366F46" w:rsidRDefault="00366F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D2D43" w14:textId="77777777" w:rsidR="00366F46" w:rsidRDefault="00366F46">
      <w:pPr>
        <w:spacing w:after="0" w:line="240" w:lineRule="auto"/>
      </w:pPr>
      <w:r>
        <w:separator/>
      </w:r>
    </w:p>
  </w:footnote>
  <w:footnote w:type="continuationSeparator" w:id="0">
    <w:p w14:paraId="3909EBCC" w14:textId="77777777" w:rsidR="00366F46" w:rsidRDefault="00366F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978131"/>
      <w:docPartObj>
        <w:docPartGallery w:val="Page Numbers (Top of Page)"/>
        <w:docPartUnique/>
      </w:docPartObj>
    </w:sdtPr>
    <w:sdtEndPr/>
    <w:sdtContent>
      <w:p w14:paraId="375E5138" w14:textId="77777777" w:rsidR="00C3015F" w:rsidRDefault="00946996">
        <w:pPr>
          <w:pStyle w:val="Antrats"/>
          <w:jc w:val="center"/>
        </w:pPr>
        <w:r>
          <w:fldChar w:fldCharType="begin"/>
        </w:r>
        <w:r>
          <w:instrText>PAGE   \* MERGEFORMAT</w:instrText>
        </w:r>
        <w:r>
          <w:fldChar w:fldCharType="separate"/>
        </w:r>
        <w:r>
          <w:t>2</w:t>
        </w:r>
        <w:r>
          <w:fldChar w:fldCharType="end"/>
        </w:r>
      </w:p>
    </w:sdtContent>
  </w:sdt>
  <w:p w14:paraId="385EA74A" w14:textId="77777777" w:rsidR="00C3015F" w:rsidRDefault="00C3015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85133" w14:textId="7B4CD1CE" w:rsidR="00635B7C" w:rsidRPr="00635B7C" w:rsidRDefault="00635B7C" w:rsidP="00635B7C">
    <w:pPr>
      <w:pStyle w:val="Antrats"/>
      <w:jc w:val="right"/>
      <w:rPr>
        <w:rFonts w:ascii="Times New Roman" w:hAnsi="Times New Roman" w:cs="Times New Roman"/>
        <w:b/>
        <w:bCs/>
        <w:sz w:val="24"/>
        <w:szCs w:val="24"/>
      </w:rPr>
    </w:pPr>
    <w:r w:rsidRPr="00635B7C">
      <w:rPr>
        <w:rFonts w:ascii="Times New Roman" w:hAnsi="Times New Roman" w:cs="Times New Roman"/>
        <w:b/>
        <w:bCs/>
        <w:sz w:val="24"/>
        <w:szCs w:val="24"/>
      </w:rPr>
      <w:t>Projektas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50F"/>
    <w:rsid w:val="001C575C"/>
    <w:rsid w:val="001E4681"/>
    <w:rsid w:val="001E61C3"/>
    <w:rsid w:val="001F22F4"/>
    <w:rsid w:val="002C1C19"/>
    <w:rsid w:val="00307F57"/>
    <w:rsid w:val="00325406"/>
    <w:rsid w:val="00366F46"/>
    <w:rsid w:val="00371E83"/>
    <w:rsid w:val="0044350F"/>
    <w:rsid w:val="00447ABC"/>
    <w:rsid w:val="004F5945"/>
    <w:rsid w:val="00593FD3"/>
    <w:rsid w:val="00635B7C"/>
    <w:rsid w:val="00640DC0"/>
    <w:rsid w:val="0076398F"/>
    <w:rsid w:val="008B3EE4"/>
    <w:rsid w:val="00946996"/>
    <w:rsid w:val="00AE2C6C"/>
    <w:rsid w:val="00AE6B5D"/>
    <w:rsid w:val="00B5604C"/>
    <w:rsid w:val="00C3015F"/>
    <w:rsid w:val="00D02973"/>
    <w:rsid w:val="00D2630A"/>
    <w:rsid w:val="00D62A41"/>
    <w:rsid w:val="00E85A7C"/>
    <w:rsid w:val="00F929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8EAA8"/>
  <w15:chartTrackingRefBased/>
  <w15:docId w15:val="{6A128117-B008-4038-987F-0A6A7B150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4350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44350F"/>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44350F"/>
  </w:style>
  <w:style w:type="paragraph" w:styleId="Porat">
    <w:name w:val="footer"/>
    <w:basedOn w:val="prastasis"/>
    <w:link w:val="PoratDiagrama"/>
    <w:uiPriority w:val="99"/>
    <w:unhideWhenUsed/>
    <w:rsid w:val="00635B7C"/>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635B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3616254-D140-4C59-94E2-32A8627342F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4</Pages>
  <Words>5439</Words>
  <Characters>3101</Characters>
  <Application>Microsoft Office Word</Application>
  <DocSecurity>0</DocSecurity>
  <Lines>25</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Inga Kanapeckienė</cp:lastModifiedBy>
  <cp:revision>2</cp:revision>
  <dcterms:created xsi:type="dcterms:W3CDTF">2025-02-04T06:52:00Z</dcterms:created>
  <dcterms:modified xsi:type="dcterms:W3CDTF">2025-02-04T06:52:00Z</dcterms:modified>
</cp:coreProperties>
</file>