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41DC" w14:textId="77777777" w:rsidR="00097933" w:rsidRPr="00B55422" w:rsidRDefault="00B860DC">
      <w:pPr>
        <w:jc w:val="center"/>
        <w:rPr>
          <w:rFonts w:ascii="Times New Roman" w:hAnsi="Times New Roman"/>
          <w:b/>
          <w:lang w:eastAsia="lt-LT"/>
        </w:rPr>
      </w:pPr>
      <w:r w:rsidRPr="00B55422">
        <w:rPr>
          <w:noProof/>
          <w:lang w:eastAsia="lt-LT"/>
        </w:rPr>
        <w:drawing>
          <wp:inline distT="0" distB="0" distL="0" distR="0" wp14:anchorId="371CCB2F" wp14:editId="0B10E62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9025236" w14:textId="77777777" w:rsidR="00093E2D" w:rsidRPr="00DE682A" w:rsidRDefault="00093E2D">
      <w:pPr>
        <w:jc w:val="center"/>
        <w:rPr>
          <w:rFonts w:ascii="Times New Roman" w:hAnsi="Times New Roman"/>
          <w:b/>
        </w:rPr>
      </w:pPr>
    </w:p>
    <w:p w14:paraId="6834E2A2" w14:textId="5616A74A" w:rsidR="00097933" w:rsidRPr="00B55422" w:rsidRDefault="00434A6F">
      <w:pPr>
        <w:jc w:val="center"/>
        <w:rPr>
          <w:rFonts w:ascii="Times New Roman" w:hAnsi="Times New Roman"/>
          <w:b/>
          <w:sz w:val="24"/>
        </w:rPr>
      </w:pPr>
      <w:r w:rsidRPr="00B55422">
        <w:rPr>
          <w:rFonts w:ascii="Times New Roman" w:hAnsi="Times New Roman"/>
          <w:b/>
          <w:sz w:val="24"/>
        </w:rPr>
        <w:t xml:space="preserve">ŠAKIŲ RAJONO SAVIVALDYBĖS </w:t>
      </w:r>
      <w:r w:rsidR="005D72B6" w:rsidRPr="00B55422">
        <w:rPr>
          <w:rFonts w:ascii="Times New Roman" w:hAnsi="Times New Roman"/>
          <w:b/>
          <w:sz w:val="24"/>
        </w:rPr>
        <w:t>TARYBA</w:t>
      </w:r>
    </w:p>
    <w:p w14:paraId="3CF2F8A3" w14:textId="77777777" w:rsidR="00221120" w:rsidRPr="00221120" w:rsidRDefault="00221120" w:rsidP="00221120">
      <w:pPr>
        <w:overflowPunct w:val="0"/>
        <w:autoSpaceDE w:val="0"/>
        <w:autoSpaceDN w:val="0"/>
        <w:adjustRightInd w:val="0"/>
        <w:rPr>
          <w:rFonts w:ascii="Times New Roman" w:hAnsi="Times New Roman"/>
          <w:sz w:val="24"/>
          <w:szCs w:val="24"/>
        </w:rPr>
      </w:pPr>
    </w:p>
    <w:p w14:paraId="503964D3" w14:textId="77777777" w:rsidR="00221120" w:rsidRPr="005F6989" w:rsidRDefault="00221120" w:rsidP="00221120">
      <w:pPr>
        <w:keepNext/>
        <w:jc w:val="center"/>
        <w:outlineLvl w:val="2"/>
        <w:rPr>
          <w:rFonts w:ascii="Times New Roman" w:hAnsi="Times New Roman"/>
          <w:b/>
          <w:bCs/>
          <w:sz w:val="24"/>
          <w:szCs w:val="24"/>
        </w:rPr>
      </w:pPr>
      <w:r w:rsidRPr="005F6989">
        <w:rPr>
          <w:rFonts w:ascii="Times New Roman" w:hAnsi="Times New Roman"/>
          <w:b/>
          <w:bCs/>
          <w:sz w:val="24"/>
          <w:szCs w:val="24"/>
        </w:rPr>
        <w:t>SPRENDIMAS</w:t>
      </w:r>
    </w:p>
    <w:p w14:paraId="44DDC3CD" w14:textId="03E9900D" w:rsidR="00221120" w:rsidRPr="005F6989" w:rsidRDefault="00664657" w:rsidP="005F6989">
      <w:pPr>
        <w:keepNext/>
        <w:jc w:val="center"/>
        <w:outlineLvl w:val="2"/>
        <w:rPr>
          <w:rFonts w:ascii="Times New Roman" w:hAnsi="Times New Roman"/>
          <w:b/>
          <w:bCs/>
          <w:sz w:val="24"/>
          <w:szCs w:val="24"/>
        </w:rPr>
      </w:pPr>
      <w:r w:rsidRPr="005F6989">
        <w:rPr>
          <w:rFonts w:ascii="Times New Roman" w:hAnsi="Times New Roman"/>
          <w:b/>
          <w:sz w:val="24"/>
          <w:szCs w:val="24"/>
          <w:lang w:eastAsia="lt-LT"/>
        </w:rPr>
        <w:t xml:space="preserve">DĖL MAKSIMALIŲ SOCIALINĖS GLOBOS, SOCIALINĖS PRIEŽIŪROS, PREVENCINIŲ SOCIALINIŲ PASLAUGŲ IR LAIKINO ATOKVĖPIO PASLAUGŲ </w:t>
      </w:r>
      <w:r w:rsidR="005F6989" w:rsidRPr="005F6989">
        <w:rPr>
          <w:rFonts w:ascii="Times New Roman" w:hAnsi="Times New Roman"/>
          <w:b/>
          <w:sz w:val="24"/>
          <w:szCs w:val="24"/>
          <w:lang w:eastAsia="lt-LT"/>
        </w:rPr>
        <w:t xml:space="preserve">IŠLAIDŲ </w:t>
      </w:r>
      <w:r w:rsidRPr="005F6989">
        <w:rPr>
          <w:rFonts w:ascii="Times New Roman" w:hAnsi="Times New Roman"/>
          <w:b/>
          <w:sz w:val="24"/>
          <w:szCs w:val="24"/>
          <w:lang w:eastAsia="lt-LT"/>
        </w:rPr>
        <w:t xml:space="preserve">FINANSAVIMO </w:t>
      </w:r>
      <w:bookmarkStart w:id="0" w:name="_Hlk60671426"/>
      <w:r w:rsidR="00221120" w:rsidRPr="005F6989">
        <w:rPr>
          <w:rFonts w:ascii="Times New Roman" w:hAnsi="Times New Roman"/>
          <w:b/>
          <w:caps/>
          <w:sz w:val="24"/>
          <w:szCs w:val="24"/>
        </w:rPr>
        <w:t>ŠaKIŲ RAJONO SAVIVALDYBĖS GYVENTOJAMS</w:t>
      </w:r>
      <w:r w:rsidR="005F6989" w:rsidRPr="005F6989">
        <w:rPr>
          <w:rFonts w:ascii="Times New Roman" w:hAnsi="Times New Roman"/>
          <w:b/>
          <w:sz w:val="24"/>
          <w:szCs w:val="24"/>
          <w:lang w:eastAsia="lt-LT"/>
        </w:rPr>
        <w:t xml:space="preserve"> DYDŽIŲ</w:t>
      </w:r>
      <w:r w:rsidR="00221120" w:rsidRPr="005F6989">
        <w:rPr>
          <w:rFonts w:ascii="Times New Roman" w:hAnsi="Times New Roman"/>
          <w:b/>
          <w:caps/>
          <w:sz w:val="24"/>
          <w:szCs w:val="24"/>
        </w:rPr>
        <w:t xml:space="preserve"> NUSTATYMO</w:t>
      </w:r>
    </w:p>
    <w:bookmarkEnd w:id="0"/>
    <w:p w14:paraId="0AAD5E73" w14:textId="77777777" w:rsidR="00221120" w:rsidRPr="00221120" w:rsidRDefault="00221120" w:rsidP="00221120">
      <w:pPr>
        <w:keepNext/>
        <w:tabs>
          <w:tab w:val="left" w:pos="1242"/>
          <w:tab w:val="left" w:pos="7450"/>
        </w:tabs>
        <w:outlineLvl w:val="0"/>
        <w:rPr>
          <w:rFonts w:ascii="Times New Roman" w:hAnsi="Times New Roman"/>
          <w:sz w:val="24"/>
          <w:szCs w:val="24"/>
        </w:rPr>
      </w:pPr>
    </w:p>
    <w:p w14:paraId="380D267D" w14:textId="1BBFA32B" w:rsidR="00221120" w:rsidRPr="005F6989" w:rsidRDefault="00221120" w:rsidP="00221120">
      <w:pPr>
        <w:tabs>
          <w:tab w:val="left" w:pos="6804"/>
        </w:tabs>
        <w:jc w:val="center"/>
        <w:rPr>
          <w:rFonts w:ascii="Times New Roman" w:hAnsi="Times New Roman"/>
          <w:sz w:val="24"/>
          <w:szCs w:val="24"/>
        </w:rPr>
      </w:pPr>
      <w:r w:rsidRPr="005F6989">
        <w:rPr>
          <w:rFonts w:ascii="Times New Roman" w:hAnsi="Times New Roman"/>
          <w:sz w:val="24"/>
          <w:szCs w:val="24"/>
        </w:rPr>
        <w:t>202</w:t>
      </w:r>
      <w:r w:rsidR="00264DA2">
        <w:rPr>
          <w:rFonts w:ascii="Times New Roman" w:hAnsi="Times New Roman"/>
          <w:sz w:val="24"/>
          <w:szCs w:val="24"/>
        </w:rPr>
        <w:t>6</w:t>
      </w:r>
      <w:r w:rsidRPr="005F6989">
        <w:rPr>
          <w:rFonts w:ascii="Times New Roman" w:hAnsi="Times New Roman"/>
          <w:sz w:val="24"/>
          <w:szCs w:val="24"/>
        </w:rPr>
        <w:t xml:space="preserve"> m.</w:t>
      </w:r>
      <w:r w:rsidR="00264DA2">
        <w:rPr>
          <w:rFonts w:ascii="Times New Roman" w:hAnsi="Times New Roman"/>
          <w:sz w:val="24"/>
          <w:szCs w:val="24"/>
        </w:rPr>
        <w:t xml:space="preserve"> vasario </w:t>
      </w:r>
      <w:r w:rsidR="00C104E3">
        <w:rPr>
          <w:rFonts w:ascii="Times New Roman" w:hAnsi="Times New Roman"/>
          <w:sz w:val="24"/>
          <w:szCs w:val="24"/>
        </w:rPr>
        <w:t>13</w:t>
      </w:r>
      <w:r w:rsidRPr="005F6989">
        <w:rPr>
          <w:rFonts w:ascii="Times New Roman" w:hAnsi="Times New Roman"/>
          <w:sz w:val="24"/>
          <w:szCs w:val="24"/>
        </w:rPr>
        <w:t xml:space="preserve"> d. Nr. </w:t>
      </w:r>
      <w:proofErr w:type="spellStart"/>
      <w:r w:rsidRPr="005F6989">
        <w:rPr>
          <w:rFonts w:ascii="Times New Roman" w:hAnsi="Times New Roman"/>
          <w:sz w:val="24"/>
          <w:szCs w:val="24"/>
        </w:rPr>
        <w:t>TSP</w:t>
      </w:r>
      <w:proofErr w:type="spellEnd"/>
      <w:r w:rsidRPr="005F6989">
        <w:rPr>
          <w:rFonts w:ascii="Times New Roman" w:hAnsi="Times New Roman"/>
          <w:sz w:val="24"/>
          <w:szCs w:val="24"/>
        </w:rPr>
        <w:t>-</w:t>
      </w:r>
      <w:r w:rsidR="007F0469">
        <w:rPr>
          <w:rFonts w:ascii="Times New Roman" w:hAnsi="Times New Roman"/>
          <w:sz w:val="24"/>
          <w:szCs w:val="24"/>
        </w:rPr>
        <w:t>12</w:t>
      </w:r>
    </w:p>
    <w:p w14:paraId="67D1EC8C" w14:textId="0552A355" w:rsidR="00C635AA" w:rsidRDefault="00221120" w:rsidP="00C635AA">
      <w:pPr>
        <w:tabs>
          <w:tab w:val="left" w:pos="6804"/>
        </w:tabs>
        <w:jc w:val="center"/>
        <w:rPr>
          <w:rFonts w:ascii="Times New Roman" w:hAnsi="Times New Roman"/>
          <w:sz w:val="24"/>
          <w:szCs w:val="24"/>
        </w:rPr>
      </w:pPr>
      <w:r w:rsidRPr="005F6989">
        <w:rPr>
          <w:rFonts w:ascii="Times New Roman" w:hAnsi="Times New Roman"/>
          <w:sz w:val="24"/>
          <w:szCs w:val="24"/>
        </w:rPr>
        <w:t>Šakiai</w:t>
      </w:r>
    </w:p>
    <w:p w14:paraId="0BFD0433" w14:textId="77777777" w:rsidR="005F6989" w:rsidRPr="005F6989" w:rsidRDefault="005F6989" w:rsidP="00C635AA">
      <w:pPr>
        <w:tabs>
          <w:tab w:val="left" w:pos="6804"/>
        </w:tabs>
        <w:jc w:val="center"/>
        <w:rPr>
          <w:rFonts w:ascii="Times New Roman" w:hAnsi="Times New Roman"/>
          <w:sz w:val="24"/>
          <w:szCs w:val="24"/>
        </w:rPr>
      </w:pPr>
    </w:p>
    <w:p w14:paraId="71E50AB4" w14:textId="3D90A43B" w:rsidR="00C635AA" w:rsidRPr="00136201" w:rsidRDefault="00664657" w:rsidP="00264DA2">
      <w:pPr>
        <w:tabs>
          <w:tab w:val="left" w:pos="720"/>
        </w:tabs>
        <w:spacing w:line="276" w:lineRule="auto"/>
        <w:jc w:val="both"/>
        <w:rPr>
          <w:rFonts w:ascii="Times New Roman" w:hAnsi="Times New Roman"/>
          <w:bCs/>
          <w:sz w:val="24"/>
          <w:szCs w:val="24"/>
          <w:lang w:eastAsia="ar-SA"/>
        </w:rPr>
      </w:pPr>
      <w:r>
        <w:rPr>
          <w:rFonts w:ascii="Times New Roman" w:hAnsi="Times New Roman"/>
          <w:color w:val="000000"/>
          <w:sz w:val="24"/>
          <w:szCs w:val="24"/>
          <w:lang w:eastAsia="lt-LT"/>
        </w:rPr>
        <w:tab/>
      </w:r>
      <w:r w:rsidRPr="00136201">
        <w:rPr>
          <w:rFonts w:ascii="Times New Roman" w:hAnsi="Times New Roman"/>
          <w:color w:val="000000"/>
          <w:sz w:val="24"/>
          <w:szCs w:val="24"/>
          <w:lang w:eastAsia="lt-LT"/>
        </w:rPr>
        <w:t xml:space="preserve">Vadovaudamasi Lietuvos Respublikos vietos savivaldos įstatymo 6 straipsnio 12 punktu, 15  straipsnio 4 dalimi, Lietuvos Respublikos socialinių paslaugų įstatymo 41 straipsnio 3 dalimi, Socialinių paslaugų finansavimo ir lėšų apskaičiavimo metodika, patvirtinta Lietuvos Respublikos </w:t>
      </w:r>
      <w:r w:rsidR="00421203">
        <w:rPr>
          <w:rFonts w:ascii="Times New Roman" w:hAnsi="Times New Roman"/>
          <w:color w:val="000000"/>
          <w:sz w:val="24"/>
          <w:szCs w:val="24"/>
          <w:lang w:eastAsia="lt-LT"/>
        </w:rPr>
        <w:t>s</w:t>
      </w:r>
      <w:r w:rsidRPr="00136201">
        <w:rPr>
          <w:rFonts w:ascii="Times New Roman" w:hAnsi="Times New Roman"/>
          <w:color w:val="000000"/>
          <w:sz w:val="24"/>
          <w:szCs w:val="24"/>
          <w:lang w:eastAsia="lt-LT"/>
        </w:rPr>
        <w:t xml:space="preserve">ocialinės apsaugos ir darbo ministro 2024 m. birželio 25 d. įsakymu Nr. </w:t>
      </w:r>
      <w:proofErr w:type="spellStart"/>
      <w:r w:rsidRPr="00136201">
        <w:rPr>
          <w:rFonts w:ascii="Times New Roman" w:hAnsi="Times New Roman"/>
          <w:color w:val="000000"/>
          <w:sz w:val="24"/>
          <w:szCs w:val="24"/>
          <w:lang w:eastAsia="lt-LT"/>
        </w:rPr>
        <w:t>A1</w:t>
      </w:r>
      <w:proofErr w:type="spellEnd"/>
      <w:r w:rsidRPr="00136201">
        <w:rPr>
          <w:rFonts w:ascii="Times New Roman" w:hAnsi="Times New Roman"/>
          <w:color w:val="000000"/>
          <w:sz w:val="24"/>
          <w:szCs w:val="24"/>
          <w:lang w:eastAsia="lt-LT"/>
        </w:rPr>
        <w:t>-426 „Dėl Socialinių paslaugų finansavimo ir lėšų apskaičiavimo metodikos patvirtinimo“,</w:t>
      </w:r>
      <w:r w:rsidR="00221120" w:rsidRPr="00136201">
        <w:rPr>
          <w:rFonts w:ascii="Times New Roman" w:hAnsi="Times New Roman"/>
          <w:bCs/>
          <w:sz w:val="24"/>
          <w:szCs w:val="24"/>
          <w:lang w:eastAsia="ar-SA"/>
        </w:rPr>
        <w:t xml:space="preserve"> Šakių rajono savivaldybės taryba n u s p r e n d ž i a:</w:t>
      </w:r>
    </w:p>
    <w:p w14:paraId="2BE36AD5" w14:textId="77777777" w:rsidR="0040783C" w:rsidRPr="00136201" w:rsidRDefault="000E2D98" w:rsidP="00264DA2">
      <w:pPr>
        <w:pStyle w:val="Sraopastraipa"/>
        <w:numPr>
          <w:ilvl w:val="0"/>
          <w:numId w:val="9"/>
        </w:numPr>
        <w:tabs>
          <w:tab w:val="left" w:pos="567"/>
        </w:tabs>
        <w:spacing w:line="276" w:lineRule="auto"/>
        <w:ind w:firstLine="709"/>
        <w:jc w:val="both"/>
        <w:rPr>
          <w:rFonts w:ascii="Times New Roman" w:hAnsi="Times New Roman"/>
          <w:bCs/>
          <w:sz w:val="24"/>
          <w:szCs w:val="24"/>
          <w:lang w:eastAsia="ar-SA"/>
        </w:rPr>
      </w:pPr>
      <w:r w:rsidRPr="00136201">
        <w:rPr>
          <w:rFonts w:ascii="Times New Roman" w:hAnsi="Times New Roman"/>
          <w:sz w:val="24"/>
          <w:szCs w:val="24"/>
        </w:rPr>
        <w:t>Nustatyti</w:t>
      </w:r>
      <w:r w:rsidR="0040783C" w:rsidRPr="00136201">
        <w:rPr>
          <w:rFonts w:ascii="Times New Roman" w:hAnsi="Times New Roman"/>
          <w:sz w:val="24"/>
          <w:szCs w:val="24"/>
        </w:rPr>
        <w:t>:</w:t>
      </w:r>
    </w:p>
    <w:p w14:paraId="378C07ED" w14:textId="0CA69830" w:rsidR="00C635AA" w:rsidRPr="00136201" w:rsidRDefault="0040783C" w:rsidP="00264DA2">
      <w:pPr>
        <w:tabs>
          <w:tab w:val="left" w:pos="720"/>
        </w:tabs>
        <w:spacing w:line="276" w:lineRule="auto"/>
        <w:jc w:val="both"/>
        <w:rPr>
          <w:rFonts w:ascii="Times New Roman" w:hAnsi="Times New Roman"/>
          <w:sz w:val="24"/>
          <w:szCs w:val="24"/>
        </w:rPr>
      </w:pPr>
      <w:r w:rsidRPr="00136201">
        <w:rPr>
          <w:rFonts w:ascii="Times New Roman" w:hAnsi="Times New Roman"/>
          <w:sz w:val="24"/>
          <w:szCs w:val="24"/>
        </w:rPr>
        <w:tab/>
        <w:t>1.1.</w:t>
      </w:r>
      <w:r w:rsidR="00221120" w:rsidRPr="00136201">
        <w:rPr>
          <w:rFonts w:ascii="Times New Roman" w:hAnsi="Times New Roman"/>
          <w:sz w:val="24"/>
          <w:szCs w:val="24"/>
        </w:rPr>
        <w:t xml:space="preserve"> </w:t>
      </w:r>
      <w:bookmarkStart w:id="1" w:name="_Hlk187245723"/>
      <w:r w:rsidRPr="00136201">
        <w:rPr>
          <w:rFonts w:ascii="Times New Roman" w:hAnsi="Times New Roman"/>
          <w:sz w:val="24"/>
          <w:szCs w:val="24"/>
        </w:rPr>
        <w:t>M</w:t>
      </w:r>
      <w:r w:rsidR="00221120" w:rsidRPr="00136201">
        <w:rPr>
          <w:rFonts w:ascii="Times New Roman" w:hAnsi="Times New Roman"/>
          <w:sz w:val="24"/>
          <w:szCs w:val="24"/>
        </w:rPr>
        <w:t>aksimalius socialinės globos</w:t>
      </w:r>
      <w:r w:rsidR="00684D69" w:rsidRPr="00136201">
        <w:rPr>
          <w:rFonts w:ascii="Times New Roman" w:hAnsi="Times New Roman"/>
          <w:sz w:val="24"/>
          <w:szCs w:val="24"/>
        </w:rPr>
        <w:t xml:space="preserve"> paslaugų</w:t>
      </w:r>
      <w:r w:rsidR="00221120" w:rsidRPr="00136201">
        <w:rPr>
          <w:rFonts w:ascii="Times New Roman" w:hAnsi="Times New Roman"/>
          <w:sz w:val="24"/>
          <w:szCs w:val="24"/>
        </w:rPr>
        <w:t xml:space="preserve"> išlaidų finansavimo Šakių rajono savivaldybės gyventojams dydžius </w:t>
      </w:r>
      <w:bookmarkEnd w:id="1"/>
      <w:r w:rsidR="00221120" w:rsidRPr="00136201">
        <w:rPr>
          <w:rFonts w:ascii="Times New Roman" w:hAnsi="Times New Roman"/>
          <w:sz w:val="24"/>
          <w:szCs w:val="24"/>
        </w:rPr>
        <w:t>(</w:t>
      </w:r>
      <w:r w:rsidR="00C635AA" w:rsidRPr="00136201">
        <w:rPr>
          <w:rFonts w:ascii="Times New Roman" w:hAnsi="Times New Roman"/>
          <w:sz w:val="24"/>
          <w:szCs w:val="24"/>
        </w:rPr>
        <w:t>pridedama</w:t>
      </w:r>
      <w:r w:rsidR="009D03CE" w:rsidRPr="00136201">
        <w:rPr>
          <w:rFonts w:ascii="Times New Roman" w:hAnsi="Times New Roman"/>
          <w:sz w:val="24"/>
          <w:szCs w:val="24"/>
        </w:rPr>
        <w:t>)</w:t>
      </w:r>
      <w:r w:rsidR="00082A5B" w:rsidRPr="00136201">
        <w:rPr>
          <w:rFonts w:ascii="Times New Roman" w:hAnsi="Times New Roman"/>
          <w:sz w:val="24"/>
          <w:szCs w:val="24"/>
        </w:rPr>
        <w:t>;</w:t>
      </w:r>
    </w:p>
    <w:p w14:paraId="0A67E679" w14:textId="52D2DB20" w:rsidR="0040783C" w:rsidRPr="00136201" w:rsidRDefault="0040783C" w:rsidP="00264DA2">
      <w:pPr>
        <w:tabs>
          <w:tab w:val="left" w:pos="720"/>
        </w:tabs>
        <w:spacing w:line="276" w:lineRule="auto"/>
        <w:jc w:val="both"/>
        <w:rPr>
          <w:rFonts w:ascii="Times New Roman" w:hAnsi="Times New Roman"/>
          <w:sz w:val="24"/>
          <w:szCs w:val="24"/>
        </w:rPr>
      </w:pPr>
      <w:r w:rsidRPr="00136201">
        <w:rPr>
          <w:rFonts w:ascii="Times New Roman" w:hAnsi="Times New Roman"/>
          <w:sz w:val="24"/>
          <w:szCs w:val="24"/>
        </w:rPr>
        <w:tab/>
        <w:t>1.2. Maksimalius socialinės priežiūros paslaugų išlaidų finansavimo Šakių rajono savivaldybės gyventojams dydžius (pridedama)</w:t>
      </w:r>
      <w:r w:rsidR="00ED6950" w:rsidRPr="00136201">
        <w:rPr>
          <w:rFonts w:ascii="Times New Roman" w:hAnsi="Times New Roman"/>
          <w:sz w:val="24"/>
          <w:szCs w:val="24"/>
        </w:rPr>
        <w:t>;</w:t>
      </w:r>
    </w:p>
    <w:p w14:paraId="1F1E3E18" w14:textId="7E2D2B3F" w:rsidR="00ED6950" w:rsidRPr="00136201" w:rsidRDefault="00ED6950" w:rsidP="00264DA2">
      <w:pPr>
        <w:spacing w:line="276" w:lineRule="auto"/>
        <w:ind w:firstLine="709"/>
        <w:jc w:val="both"/>
        <w:rPr>
          <w:rFonts w:ascii="Times New Roman" w:hAnsi="Times New Roman"/>
          <w:sz w:val="24"/>
          <w:szCs w:val="24"/>
        </w:rPr>
      </w:pPr>
      <w:r w:rsidRPr="00136201">
        <w:rPr>
          <w:rFonts w:ascii="Times New Roman" w:hAnsi="Times New Roman"/>
          <w:sz w:val="24"/>
          <w:szCs w:val="24"/>
        </w:rPr>
        <w:t xml:space="preserve">1.3. Maksimalius </w:t>
      </w:r>
      <w:r w:rsidRPr="00136201">
        <w:rPr>
          <w:rFonts w:ascii="Times New Roman" w:hAnsi="Times New Roman"/>
          <w:sz w:val="24"/>
          <w:szCs w:val="24"/>
          <w:lang w:eastAsia="lt-LT"/>
        </w:rPr>
        <w:t xml:space="preserve">prevencinių socialinių paslaugų </w:t>
      </w:r>
      <w:r w:rsidRPr="00136201">
        <w:rPr>
          <w:rFonts w:ascii="Times New Roman" w:hAnsi="Times New Roman"/>
          <w:sz w:val="24"/>
          <w:szCs w:val="24"/>
        </w:rPr>
        <w:t>išlaidų finansavimo Šakių rajono savivaldybės gyventojams dydžius (pridedama);</w:t>
      </w:r>
    </w:p>
    <w:p w14:paraId="590B3C89" w14:textId="3430293C" w:rsidR="00ED6950" w:rsidRPr="00136201" w:rsidRDefault="00ED6950" w:rsidP="00264DA2">
      <w:pPr>
        <w:spacing w:line="276" w:lineRule="auto"/>
        <w:ind w:firstLine="709"/>
        <w:jc w:val="both"/>
        <w:rPr>
          <w:rFonts w:ascii="Times New Roman" w:hAnsi="Times New Roman"/>
          <w:sz w:val="24"/>
          <w:szCs w:val="24"/>
          <w:lang w:eastAsia="lt-LT"/>
        </w:rPr>
      </w:pPr>
      <w:r w:rsidRPr="00136201">
        <w:rPr>
          <w:rFonts w:ascii="Times New Roman" w:hAnsi="Times New Roman"/>
          <w:sz w:val="24"/>
          <w:szCs w:val="24"/>
        </w:rPr>
        <w:t xml:space="preserve">1.4. Maksimalius </w:t>
      </w:r>
      <w:r w:rsidRPr="00136201">
        <w:rPr>
          <w:rFonts w:ascii="Times New Roman" w:hAnsi="Times New Roman"/>
          <w:sz w:val="24"/>
          <w:szCs w:val="24"/>
          <w:lang w:eastAsia="lt-LT"/>
        </w:rPr>
        <w:t xml:space="preserve">laikino atokvėpio paslaugų </w:t>
      </w:r>
      <w:r w:rsidRPr="00136201">
        <w:rPr>
          <w:rFonts w:ascii="Times New Roman" w:hAnsi="Times New Roman"/>
          <w:sz w:val="24"/>
          <w:szCs w:val="24"/>
        </w:rPr>
        <w:t>išlaidų finansavimo Šakių rajono savivaldybės gyventojams dydžius (pridedama).</w:t>
      </w:r>
    </w:p>
    <w:p w14:paraId="6EC78435" w14:textId="2570BDBA" w:rsidR="004D0F52" w:rsidRPr="004D0F52" w:rsidRDefault="00A631FF" w:rsidP="00264DA2">
      <w:pPr>
        <w:pStyle w:val="Sraopastraipa"/>
        <w:numPr>
          <w:ilvl w:val="0"/>
          <w:numId w:val="9"/>
        </w:numPr>
        <w:tabs>
          <w:tab w:val="left" w:pos="567"/>
        </w:tabs>
        <w:spacing w:line="276" w:lineRule="auto"/>
        <w:ind w:firstLine="709"/>
        <w:jc w:val="both"/>
        <w:rPr>
          <w:rFonts w:ascii="Times New Roman" w:hAnsi="Times New Roman"/>
          <w:bCs/>
          <w:sz w:val="24"/>
          <w:szCs w:val="24"/>
          <w:lang w:eastAsia="ar-SA"/>
        </w:rPr>
      </w:pPr>
      <w:r w:rsidRPr="00136201">
        <w:rPr>
          <w:rFonts w:ascii="Times New Roman" w:hAnsi="Times New Roman"/>
          <w:color w:val="000000"/>
          <w:sz w:val="24"/>
          <w:szCs w:val="24"/>
        </w:rPr>
        <w:t xml:space="preserve">Pripažinti netekusiu galios </w:t>
      </w:r>
      <w:r w:rsidR="00C635AA" w:rsidRPr="00136201">
        <w:rPr>
          <w:rFonts w:ascii="Times New Roman" w:hAnsi="Times New Roman"/>
          <w:sz w:val="24"/>
          <w:szCs w:val="24"/>
        </w:rPr>
        <w:t>Šakių rajono savivaldybės tarybos</w:t>
      </w:r>
      <w:r w:rsidR="009D03CE" w:rsidRPr="00136201">
        <w:rPr>
          <w:rFonts w:ascii="Times New Roman" w:hAnsi="Times New Roman"/>
          <w:sz w:val="24"/>
          <w:szCs w:val="24"/>
        </w:rPr>
        <w:t xml:space="preserve"> 2</w:t>
      </w:r>
      <w:r w:rsidR="00C82538" w:rsidRPr="00136201">
        <w:rPr>
          <w:rFonts w:ascii="Times New Roman" w:hAnsi="Times New Roman"/>
          <w:sz w:val="24"/>
          <w:szCs w:val="24"/>
        </w:rPr>
        <w:t>02</w:t>
      </w:r>
      <w:r w:rsidR="00264DA2">
        <w:rPr>
          <w:rFonts w:ascii="Times New Roman" w:hAnsi="Times New Roman"/>
          <w:sz w:val="24"/>
          <w:szCs w:val="24"/>
        </w:rPr>
        <w:t>5</w:t>
      </w:r>
      <w:r w:rsidR="009D03CE" w:rsidRPr="00136201">
        <w:rPr>
          <w:rFonts w:ascii="Times New Roman" w:hAnsi="Times New Roman"/>
          <w:sz w:val="24"/>
          <w:szCs w:val="24"/>
        </w:rPr>
        <w:t xml:space="preserve"> m. </w:t>
      </w:r>
      <w:r w:rsidR="00264DA2">
        <w:rPr>
          <w:rFonts w:ascii="Times New Roman" w:hAnsi="Times New Roman"/>
          <w:sz w:val="24"/>
          <w:szCs w:val="24"/>
        </w:rPr>
        <w:t>sausio 24</w:t>
      </w:r>
      <w:r w:rsidR="009D03CE" w:rsidRPr="00136201">
        <w:rPr>
          <w:rFonts w:ascii="Times New Roman" w:hAnsi="Times New Roman"/>
          <w:sz w:val="24"/>
          <w:szCs w:val="24"/>
        </w:rPr>
        <w:t xml:space="preserve"> d.</w:t>
      </w:r>
      <w:r w:rsidR="00221120" w:rsidRPr="00136201">
        <w:rPr>
          <w:rFonts w:ascii="Times New Roman" w:hAnsi="Times New Roman"/>
          <w:sz w:val="24"/>
          <w:szCs w:val="24"/>
        </w:rPr>
        <w:t xml:space="preserve"> sprendimą Nr. T-</w:t>
      </w:r>
      <w:r w:rsidR="00264DA2">
        <w:rPr>
          <w:rFonts w:ascii="Times New Roman" w:hAnsi="Times New Roman"/>
          <w:sz w:val="24"/>
          <w:szCs w:val="24"/>
        </w:rPr>
        <w:t>3</w:t>
      </w:r>
      <w:r w:rsidR="00221120" w:rsidRPr="00136201">
        <w:rPr>
          <w:rFonts w:ascii="Times New Roman" w:hAnsi="Times New Roman"/>
          <w:sz w:val="24"/>
          <w:szCs w:val="24"/>
        </w:rPr>
        <w:t xml:space="preserve"> „Dėl maksimalių socialinės globos</w:t>
      </w:r>
      <w:r w:rsidR="00264DA2">
        <w:rPr>
          <w:rFonts w:ascii="Times New Roman" w:hAnsi="Times New Roman"/>
          <w:sz w:val="24"/>
          <w:szCs w:val="24"/>
        </w:rPr>
        <w:t xml:space="preserve">, </w:t>
      </w:r>
      <w:r w:rsidR="00E70C1D" w:rsidRPr="00136201">
        <w:rPr>
          <w:rFonts w:ascii="Times New Roman" w:hAnsi="Times New Roman"/>
          <w:sz w:val="24"/>
          <w:szCs w:val="24"/>
        </w:rPr>
        <w:t>socialinės priežiūros</w:t>
      </w:r>
      <w:r w:rsidR="00264DA2">
        <w:rPr>
          <w:rFonts w:ascii="Times New Roman" w:hAnsi="Times New Roman"/>
          <w:sz w:val="24"/>
          <w:szCs w:val="24"/>
        </w:rPr>
        <w:t xml:space="preserve">, prevencinių socialinių paslaugų ir </w:t>
      </w:r>
      <w:r w:rsidR="00FE6C59">
        <w:rPr>
          <w:rFonts w:ascii="Times New Roman" w:hAnsi="Times New Roman"/>
          <w:sz w:val="24"/>
          <w:szCs w:val="24"/>
        </w:rPr>
        <w:t>laikino atokvėpio</w:t>
      </w:r>
      <w:r w:rsidR="00E70C1D" w:rsidRPr="00136201">
        <w:rPr>
          <w:rFonts w:ascii="Times New Roman" w:hAnsi="Times New Roman"/>
          <w:sz w:val="24"/>
          <w:szCs w:val="24"/>
        </w:rPr>
        <w:t xml:space="preserve"> paslaugų išlaidų finansavimo</w:t>
      </w:r>
      <w:r w:rsidR="00221120" w:rsidRPr="00136201">
        <w:rPr>
          <w:rFonts w:ascii="Times New Roman" w:hAnsi="Times New Roman"/>
          <w:sz w:val="24"/>
          <w:szCs w:val="24"/>
        </w:rPr>
        <w:t xml:space="preserve"> </w:t>
      </w:r>
      <w:r w:rsidR="00C82538" w:rsidRPr="00136201">
        <w:rPr>
          <w:rFonts w:ascii="Times New Roman" w:hAnsi="Times New Roman"/>
          <w:sz w:val="24"/>
          <w:szCs w:val="24"/>
        </w:rPr>
        <w:t xml:space="preserve">Šakių </w:t>
      </w:r>
      <w:r w:rsidR="00221120" w:rsidRPr="00136201">
        <w:rPr>
          <w:rFonts w:ascii="Times New Roman" w:hAnsi="Times New Roman"/>
          <w:sz w:val="24"/>
          <w:szCs w:val="24"/>
        </w:rPr>
        <w:t xml:space="preserve">rajono savivaldybės gyventojams dydžių </w:t>
      </w:r>
      <w:r w:rsidR="009D03CE" w:rsidRPr="00136201">
        <w:rPr>
          <w:rFonts w:ascii="Times New Roman" w:hAnsi="Times New Roman"/>
          <w:sz w:val="24"/>
          <w:szCs w:val="24"/>
        </w:rPr>
        <w:t>nustatymo</w:t>
      </w:r>
      <w:r w:rsidR="00221120" w:rsidRPr="00136201">
        <w:rPr>
          <w:rFonts w:ascii="Times New Roman" w:hAnsi="Times New Roman"/>
          <w:sz w:val="24"/>
          <w:szCs w:val="24"/>
        </w:rPr>
        <w:t>“</w:t>
      </w:r>
      <w:r w:rsidR="004D0F52">
        <w:rPr>
          <w:rFonts w:ascii="Times New Roman" w:hAnsi="Times New Roman"/>
          <w:sz w:val="24"/>
          <w:szCs w:val="24"/>
        </w:rPr>
        <w:t>.</w:t>
      </w:r>
    </w:p>
    <w:p w14:paraId="2A853253" w14:textId="481ED7EA" w:rsidR="00221120" w:rsidRPr="00136201" w:rsidRDefault="006E4876" w:rsidP="00ED6950">
      <w:pPr>
        <w:pStyle w:val="Sraopastraipa"/>
        <w:tabs>
          <w:tab w:val="left" w:pos="720"/>
        </w:tabs>
        <w:spacing w:line="276" w:lineRule="auto"/>
        <w:ind w:left="0"/>
        <w:jc w:val="both"/>
        <w:rPr>
          <w:rFonts w:ascii="Times New Roman" w:hAnsi="Times New Roman"/>
          <w:sz w:val="24"/>
          <w:szCs w:val="24"/>
        </w:rPr>
      </w:pPr>
      <w:r w:rsidRPr="00136201">
        <w:rPr>
          <w:rFonts w:ascii="Times New Roman" w:hAnsi="Times New Roman"/>
          <w:sz w:val="24"/>
          <w:szCs w:val="24"/>
        </w:rPr>
        <w:tab/>
      </w:r>
      <w:r w:rsidR="00221120" w:rsidRPr="00136201">
        <w:rPr>
          <w:rFonts w:ascii="Times New Roman" w:hAnsi="Times New Roman"/>
          <w:sz w:val="24"/>
          <w:szCs w:val="24"/>
        </w:rPr>
        <w:t xml:space="preserve">Šis sprendimas per vieną mėnesį nuo sprendimo paskelbimo dienos gali būti skundžiamas Lietuvos administracinių ginčų komisijos Kauno apygardos skyriui adresu: </w:t>
      </w:r>
      <w:r w:rsidR="005260E6">
        <w:rPr>
          <w:rFonts w:ascii="Times New Roman" w:hAnsi="Times New Roman"/>
          <w:sz w:val="24"/>
          <w:szCs w:val="24"/>
        </w:rPr>
        <w:t>A. Juozapavičiaus pr. 57</w:t>
      </w:r>
      <w:r w:rsidR="00221120" w:rsidRPr="00136201">
        <w:rPr>
          <w:rFonts w:ascii="Times New Roman" w:hAnsi="Times New Roman"/>
          <w:sz w:val="24"/>
          <w:szCs w:val="24"/>
        </w:rPr>
        <w:t xml:space="preserve">, Kaunas, arba Regionų apygardos administracinio teismo Kauno rūmams adresu: A. Mickevičiaus g. </w:t>
      </w:r>
      <w:proofErr w:type="spellStart"/>
      <w:r w:rsidR="00221120" w:rsidRPr="00136201">
        <w:rPr>
          <w:rFonts w:ascii="Times New Roman" w:hAnsi="Times New Roman"/>
          <w:sz w:val="24"/>
          <w:szCs w:val="24"/>
        </w:rPr>
        <w:t>8A</w:t>
      </w:r>
      <w:proofErr w:type="spellEnd"/>
      <w:r w:rsidR="00221120" w:rsidRPr="00136201">
        <w:rPr>
          <w:rFonts w:ascii="Times New Roman" w:hAnsi="Times New Roman"/>
          <w:sz w:val="24"/>
          <w:szCs w:val="24"/>
        </w:rPr>
        <w:t>, Kaunas.</w:t>
      </w:r>
    </w:p>
    <w:p w14:paraId="38056896" w14:textId="428A0E18" w:rsidR="006E4876" w:rsidRPr="00136201" w:rsidRDefault="006E4876" w:rsidP="006E4876">
      <w:pPr>
        <w:pStyle w:val="Sraopastraipa"/>
        <w:tabs>
          <w:tab w:val="left" w:pos="720"/>
        </w:tabs>
        <w:spacing w:line="360" w:lineRule="auto"/>
        <w:ind w:left="0"/>
        <w:jc w:val="both"/>
        <w:rPr>
          <w:rFonts w:ascii="Times New Roman" w:hAnsi="Times New Roman"/>
          <w:sz w:val="24"/>
          <w:szCs w:val="24"/>
        </w:rPr>
      </w:pPr>
    </w:p>
    <w:p w14:paraId="7C981C2D" w14:textId="77777777" w:rsidR="00F42D0A" w:rsidRPr="00136201" w:rsidRDefault="00F42D0A" w:rsidP="006E4876">
      <w:pPr>
        <w:pStyle w:val="Sraopastraipa"/>
        <w:tabs>
          <w:tab w:val="left" w:pos="720"/>
        </w:tabs>
        <w:spacing w:line="360" w:lineRule="auto"/>
        <w:ind w:left="0"/>
        <w:jc w:val="both"/>
        <w:rPr>
          <w:rFonts w:ascii="Times New Roman" w:hAnsi="Times New Roman"/>
          <w:bCs/>
          <w:sz w:val="24"/>
          <w:szCs w:val="24"/>
          <w:lang w:eastAsia="ar-SA"/>
        </w:rPr>
      </w:pPr>
    </w:p>
    <w:p w14:paraId="52E87052" w14:textId="5C7F2155" w:rsidR="00221120" w:rsidRPr="00136201" w:rsidRDefault="00221120" w:rsidP="006E4876">
      <w:pPr>
        <w:overflowPunct w:val="0"/>
        <w:autoSpaceDE w:val="0"/>
        <w:autoSpaceDN w:val="0"/>
        <w:adjustRightInd w:val="0"/>
        <w:spacing w:line="360" w:lineRule="auto"/>
        <w:rPr>
          <w:rFonts w:ascii="Times New Roman" w:hAnsi="Times New Roman"/>
          <w:sz w:val="24"/>
          <w:szCs w:val="24"/>
        </w:rPr>
      </w:pPr>
      <w:r w:rsidRPr="00136201">
        <w:rPr>
          <w:rFonts w:ascii="Times New Roman" w:hAnsi="Times New Roman"/>
          <w:sz w:val="24"/>
          <w:szCs w:val="24"/>
        </w:rPr>
        <w:t xml:space="preserve">Savivaldybės meras </w:t>
      </w:r>
      <w:r w:rsidRPr="00136201">
        <w:rPr>
          <w:rFonts w:ascii="Times New Roman" w:hAnsi="Times New Roman"/>
          <w:sz w:val="24"/>
          <w:szCs w:val="24"/>
        </w:rPr>
        <w:tab/>
      </w:r>
      <w:r w:rsidRPr="00136201">
        <w:rPr>
          <w:rFonts w:ascii="Times New Roman" w:hAnsi="Times New Roman"/>
          <w:sz w:val="24"/>
          <w:szCs w:val="24"/>
        </w:rPr>
        <w:tab/>
      </w:r>
      <w:r w:rsidRPr="00136201">
        <w:rPr>
          <w:rFonts w:ascii="Times New Roman" w:hAnsi="Times New Roman"/>
          <w:sz w:val="24"/>
          <w:szCs w:val="24"/>
        </w:rPr>
        <w:tab/>
      </w:r>
      <w:r w:rsidRPr="00136201">
        <w:rPr>
          <w:rFonts w:ascii="Times New Roman" w:hAnsi="Times New Roman"/>
          <w:sz w:val="24"/>
          <w:szCs w:val="24"/>
        </w:rPr>
        <w:tab/>
      </w:r>
      <w:r w:rsidRPr="00136201">
        <w:rPr>
          <w:rFonts w:ascii="Times New Roman" w:hAnsi="Times New Roman"/>
          <w:sz w:val="24"/>
          <w:szCs w:val="24"/>
        </w:rPr>
        <w:tab/>
      </w:r>
      <w:r w:rsidRPr="00136201">
        <w:rPr>
          <w:rFonts w:ascii="Times New Roman" w:hAnsi="Times New Roman"/>
          <w:sz w:val="24"/>
          <w:szCs w:val="24"/>
        </w:rPr>
        <w:tab/>
      </w:r>
      <w:r w:rsidRPr="00136201">
        <w:rPr>
          <w:rFonts w:ascii="Times New Roman" w:hAnsi="Times New Roman"/>
          <w:sz w:val="24"/>
          <w:szCs w:val="24"/>
        </w:rPr>
        <w:tab/>
      </w:r>
      <w:r w:rsidR="00694F9A" w:rsidRPr="00136201">
        <w:rPr>
          <w:rFonts w:ascii="Times New Roman" w:hAnsi="Times New Roman"/>
          <w:sz w:val="24"/>
          <w:szCs w:val="24"/>
        </w:rPr>
        <w:t xml:space="preserve">         </w:t>
      </w:r>
      <w:r w:rsidR="007A5FFD" w:rsidRPr="00136201">
        <w:rPr>
          <w:rFonts w:ascii="Times New Roman" w:hAnsi="Times New Roman"/>
          <w:sz w:val="24"/>
          <w:szCs w:val="24"/>
        </w:rPr>
        <w:t>Raimondas Januševičius</w:t>
      </w:r>
    </w:p>
    <w:p w14:paraId="3A29CF48" w14:textId="59A6F2DA" w:rsidR="00221120" w:rsidRPr="00136201" w:rsidRDefault="00221120" w:rsidP="006E4876">
      <w:pPr>
        <w:spacing w:line="360" w:lineRule="auto"/>
        <w:rPr>
          <w:rFonts w:ascii="Times New Roman" w:hAnsi="Times New Roman"/>
          <w:sz w:val="24"/>
          <w:szCs w:val="24"/>
        </w:rPr>
      </w:pPr>
    </w:p>
    <w:p w14:paraId="305144D5" w14:textId="77777777" w:rsidR="006E4876" w:rsidRPr="00136201" w:rsidRDefault="006E4876" w:rsidP="006E4876">
      <w:pPr>
        <w:spacing w:line="360" w:lineRule="auto"/>
        <w:rPr>
          <w:rFonts w:ascii="Times New Roman" w:hAnsi="Times New Roman"/>
          <w:sz w:val="24"/>
          <w:szCs w:val="24"/>
        </w:rPr>
      </w:pPr>
    </w:p>
    <w:p w14:paraId="759B3D44" w14:textId="5F8A461F" w:rsidR="00163A64" w:rsidRPr="00136201" w:rsidRDefault="00221120" w:rsidP="00F42D0A">
      <w:pPr>
        <w:tabs>
          <w:tab w:val="left" w:pos="1191"/>
        </w:tabs>
        <w:jc w:val="both"/>
        <w:rPr>
          <w:rFonts w:ascii="Times New Roman" w:hAnsi="Times New Roman"/>
          <w:sz w:val="24"/>
          <w:szCs w:val="24"/>
        </w:rPr>
      </w:pPr>
      <w:r w:rsidRPr="00136201">
        <w:rPr>
          <w:rFonts w:ascii="Times New Roman" w:hAnsi="Times New Roman"/>
          <w:sz w:val="24"/>
          <w:szCs w:val="24"/>
        </w:rPr>
        <w:t xml:space="preserve">Parengė: </w:t>
      </w:r>
      <w:r w:rsidRPr="00136201">
        <w:rPr>
          <w:rFonts w:ascii="Times New Roman" w:hAnsi="Times New Roman"/>
          <w:sz w:val="24"/>
          <w:szCs w:val="24"/>
        </w:rPr>
        <w:tab/>
        <w:t xml:space="preserve">Socialinės paramos skyrius (E. </w:t>
      </w:r>
      <w:proofErr w:type="spellStart"/>
      <w:r w:rsidRPr="00136201">
        <w:rPr>
          <w:rFonts w:ascii="Times New Roman" w:hAnsi="Times New Roman"/>
          <w:sz w:val="24"/>
          <w:szCs w:val="24"/>
        </w:rPr>
        <w:t>Macevičiūtė-Orentienė</w:t>
      </w:r>
      <w:proofErr w:type="spellEnd"/>
      <w:r w:rsidRPr="00136201">
        <w:rPr>
          <w:rFonts w:ascii="Times New Roman" w:hAnsi="Times New Roman"/>
          <w:sz w:val="24"/>
          <w:szCs w:val="24"/>
        </w:rPr>
        <w:t>)</w:t>
      </w:r>
    </w:p>
    <w:p w14:paraId="65A15DB0" w14:textId="3E0578AA" w:rsidR="00F42D0A" w:rsidRDefault="00221120" w:rsidP="00F42D0A">
      <w:pPr>
        <w:tabs>
          <w:tab w:val="left" w:pos="1191"/>
        </w:tabs>
        <w:jc w:val="both"/>
        <w:rPr>
          <w:rFonts w:ascii="Times New Roman" w:hAnsi="Times New Roman"/>
          <w:sz w:val="24"/>
          <w:szCs w:val="24"/>
        </w:rPr>
      </w:pPr>
      <w:r w:rsidRPr="00136201">
        <w:rPr>
          <w:rFonts w:ascii="Times New Roman" w:hAnsi="Times New Roman"/>
          <w:sz w:val="24"/>
          <w:szCs w:val="24"/>
        </w:rPr>
        <w:t xml:space="preserve">Pranešėja: </w:t>
      </w:r>
      <w:r w:rsidR="00C82538" w:rsidRPr="00136201">
        <w:rPr>
          <w:rFonts w:ascii="Times New Roman" w:hAnsi="Times New Roman"/>
          <w:sz w:val="24"/>
          <w:szCs w:val="24"/>
        </w:rPr>
        <w:t xml:space="preserve"> </w:t>
      </w:r>
      <w:r w:rsidRPr="00136201">
        <w:rPr>
          <w:rFonts w:ascii="Times New Roman" w:hAnsi="Times New Roman"/>
          <w:sz w:val="24"/>
          <w:szCs w:val="24"/>
        </w:rPr>
        <w:t xml:space="preserve">D. </w:t>
      </w:r>
      <w:proofErr w:type="spellStart"/>
      <w:r w:rsidRPr="00136201">
        <w:rPr>
          <w:rFonts w:ascii="Times New Roman" w:hAnsi="Times New Roman"/>
          <w:sz w:val="24"/>
          <w:szCs w:val="24"/>
        </w:rPr>
        <w:t>Pilypaityt</w:t>
      </w:r>
      <w:r w:rsidR="00163A64">
        <w:rPr>
          <w:rFonts w:ascii="Times New Roman" w:hAnsi="Times New Roman"/>
          <w:sz w:val="24"/>
          <w:szCs w:val="24"/>
        </w:rPr>
        <w:t>ė</w:t>
      </w:r>
      <w:proofErr w:type="spellEnd"/>
    </w:p>
    <w:p w14:paraId="68E243E4" w14:textId="77777777" w:rsidR="00163A64" w:rsidRPr="00136201" w:rsidRDefault="00163A64" w:rsidP="00F42D0A">
      <w:pPr>
        <w:tabs>
          <w:tab w:val="left" w:pos="1191"/>
        </w:tabs>
        <w:jc w:val="both"/>
        <w:rPr>
          <w:rFonts w:ascii="Times New Roman" w:hAnsi="Times New Roman"/>
          <w:sz w:val="24"/>
          <w:szCs w:val="24"/>
        </w:rPr>
      </w:pPr>
    </w:p>
    <w:p w14:paraId="62B763D6" w14:textId="77777777" w:rsidR="00CB4A5E" w:rsidRPr="00CB4A5E" w:rsidRDefault="00CB4A5E" w:rsidP="00CB4A5E">
      <w:pPr>
        <w:jc w:val="center"/>
        <w:rPr>
          <w:rFonts w:ascii="Times New Roman" w:hAnsi="Times New Roman"/>
          <w:b/>
          <w:sz w:val="24"/>
          <w:szCs w:val="24"/>
        </w:rPr>
      </w:pPr>
      <w:r w:rsidRPr="00CB4A5E">
        <w:rPr>
          <w:rFonts w:ascii="Times New Roman" w:hAnsi="Times New Roman"/>
          <w:b/>
          <w:sz w:val="24"/>
          <w:szCs w:val="24"/>
        </w:rPr>
        <w:lastRenderedPageBreak/>
        <w:t>ŠAKIŲ RAJONO SAVIVALDYBĖS ADMINISTRACIJOS</w:t>
      </w:r>
      <w:r w:rsidRPr="00CB4A5E">
        <w:rPr>
          <w:rFonts w:ascii="Times New Roman" w:hAnsi="Times New Roman"/>
          <w:b/>
          <w:noProof/>
          <w:sz w:val="24"/>
          <w:szCs w:val="24"/>
        </w:rPr>
        <w:t xml:space="preserve"> </w:t>
      </w:r>
    </w:p>
    <w:p w14:paraId="307DE2BB" w14:textId="77777777" w:rsidR="00CB4A5E" w:rsidRPr="00CB4A5E" w:rsidRDefault="00CB4A5E" w:rsidP="00CB4A5E">
      <w:pPr>
        <w:tabs>
          <w:tab w:val="left" w:pos="6804"/>
        </w:tabs>
        <w:rPr>
          <w:rFonts w:ascii="Times New Roman" w:hAnsi="Times New Roman"/>
          <w:b/>
          <w:sz w:val="24"/>
          <w:szCs w:val="24"/>
        </w:rPr>
      </w:pPr>
      <w:r w:rsidRPr="00CB4A5E">
        <w:rPr>
          <w:rFonts w:ascii="Times New Roman" w:hAnsi="Times New Roman"/>
          <w:b/>
          <w:sz w:val="24"/>
          <w:szCs w:val="24"/>
        </w:rPr>
        <w:tab/>
        <w:t xml:space="preserve">   </w:t>
      </w:r>
    </w:p>
    <w:p w14:paraId="686FFF8A" w14:textId="77777777" w:rsidR="00CB4A5E" w:rsidRPr="00CB4A5E" w:rsidRDefault="00CB4A5E" w:rsidP="00CB4A5E">
      <w:pPr>
        <w:jc w:val="center"/>
        <w:rPr>
          <w:rFonts w:ascii="Times New Roman" w:hAnsi="Times New Roman"/>
          <w:b/>
          <w:sz w:val="24"/>
          <w:szCs w:val="24"/>
        </w:rPr>
      </w:pPr>
      <w:r w:rsidRPr="00CB4A5E">
        <w:rPr>
          <w:rFonts w:ascii="Times New Roman" w:hAnsi="Times New Roman"/>
          <w:b/>
          <w:sz w:val="24"/>
          <w:szCs w:val="24"/>
        </w:rPr>
        <w:t>AIŠKINAMASIS RAŠTAS</w:t>
      </w:r>
    </w:p>
    <w:p w14:paraId="2BAB48A5" w14:textId="77777777" w:rsidR="00CB4A5E" w:rsidRPr="00CB4A5E" w:rsidRDefault="00CB4A5E" w:rsidP="00CB4A5E">
      <w:pPr>
        <w:jc w:val="center"/>
        <w:rPr>
          <w:rFonts w:ascii="Times New Roman" w:hAnsi="Times New Roman"/>
          <w:b/>
          <w:sz w:val="24"/>
          <w:szCs w:val="24"/>
        </w:rPr>
      </w:pPr>
      <w:r w:rsidRPr="00CB4A5E">
        <w:rPr>
          <w:rFonts w:ascii="Times New Roman" w:hAnsi="Times New Roman"/>
          <w:b/>
          <w:sz w:val="24"/>
          <w:szCs w:val="24"/>
        </w:rPr>
        <w:t>PRIE ŠAKIŲ RAJONO SAVIVALDYBĖS TARYBOS SPRENDIMO</w:t>
      </w:r>
    </w:p>
    <w:p w14:paraId="650EB0EA" w14:textId="24F73E57" w:rsidR="00CB4A5E" w:rsidRPr="00ED6950" w:rsidRDefault="00CB4A5E" w:rsidP="00ED6950">
      <w:pPr>
        <w:keepNext/>
        <w:jc w:val="center"/>
        <w:outlineLvl w:val="2"/>
        <w:rPr>
          <w:rFonts w:ascii="Times New Roman" w:hAnsi="Times New Roman"/>
          <w:b/>
          <w:bCs/>
          <w:sz w:val="24"/>
          <w:szCs w:val="24"/>
        </w:rPr>
      </w:pPr>
      <w:r w:rsidRPr="00CB4A5E">
        <w:rPr>
          <w:b/>
          <w:szCs w:val="24"/>
        </w:rPr>
        <w:t>„</w:t>
      </w:r>
      <w:r w:rsidR="00ED6950" w:rsidRPr="005F6989">
        <w:rPr>
          <w:rFonts w:ascii="Times New Roman" w:hAnsi="Times New Roman"/>
          <w:b/>
          <w:sz w:val="24"/>
          <w:szCs w:val="24"/>
          <w:lang w:eastAsia="lt-LT"/>
        </w:rPr>
        <w:t xml:space="preserve">DĖL MAKSIMALIŲ SOCIALINĖS GLOBOS, SOCIALINĖS PRIEŽIŪROS, PREVENCINIŲ SOCIALINIŲ PASLAUGŲ IR LAIKINO ATOKVĖPIO PASLAUGŲ IŠLAIDŲ FINANSAVIMO </w:t>
      </w:r>
      <w:r w:rsidR="00ED6950" w:rsidRPr="005F6989">
        <w:rPr>
          <w:rFonts w:ascii="Times New Roman" w:hAnsi="Times New Roman"/>
          <w:b/>
          <w:caps/>
          <w:sz w:val="24"/>
          <w:szCs w:val="24"/>
        </w:rPr>
        <w:t>ŠaKIŲ RAJONO SAVIVALDYBĖS GYVENTOJAMS</w:t>
      </w:r>
      <w:r w:rsidR="00ED6950" w:rsidRPr="005F6989">
        <w:rPr>
          <w:rFonts w:ascii="Times New Roman" w:hAnsi="Times New Roman"/>
          <w:b/>
          <w:sz w:val="24"/>
          <w:szCs w:val="24"/>
          <w:lang w:eastAsia="lt-LT"/>
        </w:rPr>
        <w:t xml:space="preserve"> DYDŽIŲ</w:t>
      </w:r>
      <w:r w:rsidR="00ED6950" w:rsidRPr="005F6989">
        <w:rPr>
          <w:rFonts w:ascii="Times New Roman" w:hAnsi="Times New Roman"/>
          <w:b/>
          <w:caps/>
          <w:sz w:val="24"/>
          <w:szCs w:val="24"/>
        </w:rPr>
        <w:t xml:space="preserve"> NUSTATYMO</w:t>
      </w:r>
      <w:r w:rsidR="00062708">
        <w:rPr>
          <w:rFonts w:ascii="Times New Roman" w:hAnsi="Times New Roman"/>
          <w:b/>
          <w:caps/>
          <w:sz w:val="24"/>
          <w:szCs w:val="24"/>
        </w:rPr>
        <w:t>“</w:t>
      </w:r>
      <w:r w:rsidR="005B4D40">
        <w:rPr>
          <w:rFonts w:ascii="Times New Roman" w:hAnsi="Times New Roman"/>
          <w:b/>
          <w:caps/>
          <w:sz w:val="24"/>
          <w:szCs w:val="24"/>
        </w:rPr>
        <w:t xml:space="preserve"> </w:t>
      </w:r>
      <w:r w:rsidRPr="00754FDD">
        <w:rPr>
          <w:rFonts w:ascii="Times New Roman" w:hAnsi="Times New Roman"/>
          <w:b/>
          <w:bCs/>
          <w:sz w:val="24"/>
          <w:szCs w:val="24"/>
        </w:rPr>
        <w:t>PROJEKTO</w:t>
      </w:r>
    </w:p>
    <w:p w14:paraId="7FA5EC14" w14:textId="77777777" w:rsidR="00CB4A5E" w:rsidRPr="00CB4A5E" w:rsidRDefault="00CB4A5E" w:rsidP="005B4D40">
      <w:pPr>
        <w:ind w:left="187"/>
        <w:jc w:val="center"/>
        <w:rPr>
          <w:rFonts w:ascii="Times New Roman" w:hAnsi="Times New Roman"/>
          <w:b/>
          <w:sz w:val="24"/>
          <w:szCs w:val="24"/>
        </w:rPr>
      </w:pPr>
    </w:p>
    <w:p w14:paraId="1B5EAAC3" w14:textId="1A325DD2" w:rsidR="00CB4A5E" w:rsidRPr="00CB4A5E" w:rsidRDefault="00CB4A5E" w:rsidP="00312D51">
      <w:pPr>
        <w:tabs>
          <w:tab w:val="left" w:pos="851"/>
        </w:tabs>
        <w:jc w:val="center"/>
        <w:rPr>
          <w:rFonts w:ascii="Times New Roman" w:hAnsi="Times New Roman"/>
          <w:sz w:val="24"/>
          <w:szCs w:val="24"/>
        </w:rPr>
      </w:pPr>
      <w:r w:rsidRPr="00CB4A5E">
        <w:rPr>
          <w:rFonts w:ascii="Times New Roman" w:hAnsi="Times New Roman"/>
          <w:sz w:val="24"/>
          <w:szCs w:val="24"/>
        </w:rPr>
        <w:t>202</w:t>
      </w:r>
      <w:r w:rsidR="00264DA2">
        <w:rPr>
          <w:rFonts w:ascii="Times New Roman" w:hAnsi="Times New Roman"/>
          <w:sz w:val="24"/>
          <w:szCs w:val="24"/>
        </w:rPr>
        <w:t>6</w:t>
      </w:r>
      <w:r w:rsidRPr="00CB4A5E">
        <w:rPr>
          <w:rFonts w:ascii="Times New Roman" w:hAnsi="Times New Roman"/>
          <w:sz w:val="24"/>
          <w:szCs w:val="24"/>
        </w:rPr>
        <w:t xml:space="preserve"> m. </w:t>
      </w:r>
      <w:r w:rsidR="007D3E9D">
        <w:rPr>
          <w:rFonts w:ascii="Times New Roman" w:hAnsi="Times New Roman"/>
          <w:sz w:val="24"/>
          <w:szCs w:val="24"/>
        </w:rPr>
        <w:t>sa</w:t>
      </w:r>
      <w:r w:rsidR="00264DA2">
        <w:rPr>
          <w:rFonts w:ascii="Times New Roman" w:hAnsi="Times New Roman"/>
          <w:sz w:val="24"/>
          <w:szCs w:val="24"/>
        </w:rPr>
        <w:t>usio 21</w:t>
      </w:r>
      <w:r w:rsidR="00F46629">
        <w:rPr>
          <w:rFonts w:ascii="Times New Roman" w:hAnsi="Times New Roman"/>
          <w:sz w:val="24"/>
          <w:szCs w:val="24"/>
        </w:rPr>
        <w:t xml:space="preserve"> </w:t>
      </w:r>
      <w:r w:rsidRPr="00CB4A5E">
        <w:rPr>
          <w:rFonts w:ascii="Times New Roman" w:hAnsi="Times New Roman"/>
          <w:sz w:val="24"/>
          <w:szCs w:val="24"/>
        </w:rPr>
        <w:t>d.</w:t>
      </w:r>
    </w:p>
    <w:p w14:paraId="19C9B91C" w14:textId="77777777" w:rsidR="00CB4A5E" w:rsidRPr="00CB4A5E" w:rsidRDefault="00CB4A5E" w:rsidP="00CB4A5E">
      <w:pPr>
        <w:jc w:val="center"/>
        <w:rPr>
          <w:rFonts w:ascii="Times New Roman" w:hAnsi="Times New Roman"/>
          <w:sz w:val="24"/>
          <w:szCs w:val="24"/>
        </w:rPr>
      </w:pPr>
      <w:r w:rsidRPr="00CB4A5E">
        <w:rPr>
          <w:rFonts w:ascii="Times New Roman" w:hAnsi="Times New Roman"/>
          <w:sz w:val="24"/>
          <w:szCs w:val="24"/>
        </w:rPr>
        <w:t>Šakiai</w:t>
      </w:r>
    </w:p>
    <w:p w14:paraId="6ACF1879" w14:textId="77777777" w:rsidR="00CB4A5E" w:rsidRPr="00940507" w:rsidRDefault="00CB4A5E" w:rsidP="00CB4A5E">
      <w:pPr>
        <w:ind w:left="187"/>
        <w:rPr>
          <w:rFonts w:ascii="Times New Roman" w:hAnsi="Times New Roman"/>
          <w:sz w:val="24"/>
          <w:szCs w:val="24"/>
        </w:rPr>
      </w:pPr>
    </w:p>
    <w:p w14:paraId="25EAC7BB" w14:textId="4217B3C4" w:rsidR="00CB4A5E" w:rsidRPr="00940507" w:rsidRDefault="0053089C" w:rsidP="00B7431F">
      <w:pPr>
        <w:tabs>
          <w:tab w:val="left" w:pos="720"/>
        </w:tabs>
        <w:jc w:val="both"/>
        <w:rPr>
          <w:rFonts w:ascii="Times New Roman" w:hAnsi="Times New Roman"/>
          <w:sz w:val="24"/>
          <w:szCs w:val="24"/>
        </w:rPr>
      </w:pPr>
      <w:r>
        <w:rPr>
          <w:rFonts w:ascii="Times New Roman" w:hAnsi="Times New Roman"/>
          <w:sz w:val="24"/>
          <w:szCs w:val="24"/>
        </w:rPr>
        <w:tab/>
      </w:r>
      <w:r w:rsidR="00CB4A5E" w:rsidRPr="00940507">
        <w:rPr>
          <w:rFonts w:ascii="Times New Roman" w:hAnsi="Times New Roman"/>
          <w:sz w:val="24"/>
          <w:szCs w:val="24"/>
        </w:rPr>
        <w:t>1. Parengto projekto tikslai, uždaviniai ir laukiami rezultatai:</w:t>
      </w:r>
      <w:r w:rsidR="00857537">
        <w:rPr>
          <w:rFonts w:ascii="Times New Roman" w:hAnsi="Times New Roman"/>
          <w:sz w:val="24"/>
          <w:szCs w:val="24"/>
        </w:rPr>
        <w:t xml:space="preserve"> nustatyti maksimalius </w:t>
      </w:r>
      <w:r w:rsidR="00857537" w:rsidRPr="00C635AA">
        <w:rPr>
          <w:rFonts w:ascii="Times New Roman" w:hAnsi="Times New Roman"/>
          <w:sz w:val="24"/>
          <w:szCs w:val="24"/>
        </w:rPr>
        <w:t>socialinės globos</w:t>
      </w:r>
      <w:r w:rsidR="00A361F1">
        <w:rPr>
          <w:rFonts w:ascii="Times New Roman" w:hAnsi="Times New Roman"/>
          <w:sz w:val="24"/>
          <w:szCs w:val="24"/>
        </w:rPr>
        <w:t xml:space="preserve">, </w:t>
      </w:r>
      <w:r w:rsidR="00B536CA">
        <w:rPr>
          <w:rFonts w:ascii="Times New Roman" w:hAnsi="Times New Roman"/>
          <w:sz w:val="24"/>
          <w:szCs w:val="24"/>
        </w:rPr>
        <w:t>socialinės priežiūros</w:t>
      </w:r>
      <w:r w:rsidR="00ED6950">
        <w:rPr>
          <w:rFonts w:ascii="Times New Roman" w:hAnsi="Times New Roman"/>
          <w:sz w:val="24"/>
          <w:szCs w:val="24"/>
        </w:rPr>
        <w:t>, prevencinių socialinių</w:t>
      </w:r>
      <w:r w:rsidR="00B536CA">
        <w:rPr>
          <w:rFonts w:ascii="Times New Roman" w:hAnsi="Times New Roman"/>
          <w:sz w:val="24"/>
          <w:szCs w:val="24"/>
        </w:rPr>
        <w:t xml:space="preserve"> paslaugų</w:t>
      </w:r>
      <w:r w:rsidR="00ED6950">
        <w:rPr>
          <w:rFonts w:ascii="Times New Roman" w:hAnsi="Times New Roman"/>
          <w:sz w:val="24"/>
          <w:szCs w:val="24"/>
        </w:rPr>
        <w:t xml:space="preserve"> ir laikino atokvėpio paslaugų</w:t>
      </w:r>
      <w:r w:rsidR="00B536CA">
        <w:rPr>
          <w:rFonts w:ascii="Times New Roman" w:hAnsi="Times New Roman"/>
          <w:sz w:val="24"/>
          <w:szCs w:val="24"/>
        </w:rPr>
        <w:t xml:space="preserve"> </w:t>
      </w:r>
      <w:r w:rsidR="00857537" w:rsidRPr="00C635AA">
        <w:rPr>
          <w:rFonts w:ascii="Times New Roman" w:hAnsi="Times New Roman"/>
          <w:sz w:val="24"/>
          <w:szCs w:val="24"/>
        </w:rPr>
        <w:t>išlaidų finansavimo Šakių rajono savivaldybės gyventojams dydžius</w:t>
      </w:r>
      <w:r w:rsidR="00DA644C" w:rsidRPr="00940507">
        <w:rPr>
          <w:rFonts w:ascii="Times New Roman" w:hAnsi="Times New Roman"/>
          <w:sz w:val="24"/>
          <w:szCs w:val="24"/>
        </w:rPr>
        <w:t>.</w:t>
      </w:r>
    </w:p>
    <w:p w14:paraId="183A3AD6" w14:textId="2863072C" w:rsidR="00CB4A5E" w:rsidRPr="00940507" w:rsidRDefault="00CB4A5E" w:rsidP="00B7431F">
      <w:pPr>
        <w:ind w:firstLine="709"/>
        <w:jc w:val="both"/>
        <w:rPr>
          <w:rFonts w:ascii="Times New Roman" w:hAnsi="Times New Roman"/>
          <w:sz w:val="24"/>
          <w:szCs w:val="24"/>
        </w:rPr>
      </w:pPr>
      <w:r w:rsidRPr="00940507">
        <w:rPr>
          <w:rFonts w:ascii="Times New Roman" w:hAnsi="Times New Roman"/>
          <w:sz w:val="24"/>
          <w:szCs w:val="24"/>
        </w:rPr>
        <w:t>2. Biudžeto lėšų poreikis, konkretūs finansavimo šaltiniai</w:t>
      </w:r>
      <w:r w:rsidRPr="00940507">
        <w:rPr>
          <w:rFonts w:ascii="Times New Roman" w:hAnsi="Times New Roman"/>
          <w:color w:val="000000"/>
          <w:sz w:val="24"/>
          <w:szCs w:val="24"/>
          <w:lang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7"/>
      </w:tblGrid>
      <w:tr w:rsidR="00CB4A5E" w:rsidRPr="00940507" w14:paraId="15389559" w14:textId="77777777" w:rsidTr="008B2D83">
        <w:tc>
          <w:tcPr>
            <w:tcW w:w="5400" w:type="dxa"/>
          </w:tcPr>
          <w:p w14:paraId="0CEFDE6A" w14:textId="07867A2A" w:rsidR="00CB4A5E" w:rsidRPr="00940507" w:rsidRDefault="00F02AA8" w:rsidP="00B7431F">
            <w:pPr>
              <w:jc w:val="center"/>
              <w:rPr>
                <w:rFonts w:ascii="Times New Roman" w:hAnsi="Times New Roman"/>
                <w:b/>
                <w:sz w:val="24"/>
                <w:szCs w:val="24"/>
              </w:rPr>
            </w:pPr>
            <w:r>
              <w:rPr>
                <w:rFonts w:ascii="Times New Roman" w:hAnsi="Times New Roman"/>
                <w:b/>
                <w:sz w:val="24"/>
                <w:szCs w:val="24"/>
              </w:rPr>
              <w:t>Lėšų suma</w:t>
            </w:r>
          </w:p>
        </w:tc>
        <w:tc>
          <w:tcPr>
            <w:tcW w:w="4347" w:type="dxa"/>
          </w:tcPr>
          <w:p w14:paraId="69344499" w14:textId="0C2464A8" w:rsidR="00CB4A5E" w:rsidRPr="00940507" w:rsidRDefault="00CB4A5E" w:rsidP="00B7431F">
            <w:pPr>
              <w:jc w:val="center"/>
              <w:rPr>
                <w:rFonts w:ascii="Times New Roman" w:hAnsi="Times New Roman"/>
                <w:b/>
                <w:sz w:val="24"/>
                <w:szCs w:val="24"/>
              </w:rPr>
            </w:pPr>
            <w:r w:rsidRPr="00940507">
              <w:rPr>
                <w:rFonts w:ascii="Times New Roman" w:hAnsi="Times New Roman"/>
                <w:b/>
                <w:sz w:val="24"/>
                <w:szCs w:val="24"/>
              </w:rPr>
              <w:t>Su</w:t>
            </w:r>
            <w:r w:rsidR="00F02AA8">
              <w:rPr>
                <w:rFonts w:ascii="Times New Roman" w:hAnsi="Times New Roman"/>
                <w:b/>
                <w:sz w:val="24"/>
                <w:szCs w:val="24"/>
              </w:rPr>
              <w:t>derinta su</w:t>
            </w:r>
          </w:p>
        </w:tc>
      </w:tr>
      <w:tr w:rsidR="00CB4A5E" w:rsidRPr="00940507" w14:paraId="1FDC6ADE" w14:textId="77777777" w:rsidTr="008B2D83">
        <w:tc>
          <w:tcPr>
            <w:tcW w:w="5400" w:type="dxa"/>
          </w:tcPr>
          <w:p w14:paraId="36C64329" w14:textId="3798A254" w:rsidR="00CB4A5E" w:rsidRPr="00940507" w:rsidRDefault="000B0056" w:rsidP="00B7431F">
            <w:pPr>
              <w:jc w:val="center"/>
              <w:rPr>
                <w:rFonts w:ascii="Times New Roman" w:hAnsi="Times New Roman"/>
                <w:sz w:val="24"/>
                <w:szCs w:val="24"/>
              </w:rPr>
            </w:pPr>
            <w:r>
              <w:rPr>
                <w:rFonts w:ascii="Times New Roman" w:hAnsi="Times New Roman"/>
                <w:sz w:val="24"/>
                <w:szCs w:val="24"/>
              </w:rPr>
              <w:t>0,00</w:t>
            </w:r>
          </w:p>
        </w:tc>
        <w:tc>
          <w:tcPr>
            <w:tcW w:w="4347" w:type="dxa"/>
          </w:tcPr>
          <w:p w14:paraId="6F0B4ED6" w14:textId="5CD44EEA" w:rsidR="00CB4A5E" w:rsidRPr="00940507" w:rsidRDefault="000B0056" w:rsidP="00B7431F">
            <w:pPr>
              <w:jc w:val="both"/>
              <w:rPr>
                <w:rFonts w:ascii="Times New Roman" w:hAnsi="Times New Roman"/>
                <w:sz w:val="24"/>
                <w:szCs w:val="24"/>
              </w:rPr>
            </w:pPr>
            <w:r>
              <w:rPr>
                <w:rFonts w:ascii="Times New Roman" w:hAnsi="Times New Roman"/>
                <w:sz w:val="24"/>
                <w:szCs w:val="24"/>
              </w:rPr>
              <w:t xml:space="preserve">Biudžeto, turto ir strateginio skyriaus vedėja – Egidija </w:t>
            </w:r>
            <w:proofErr w:type="spellStart"/>
            <w:r>
              <w:rPr>
                <w:rFonts w:ascii="Times New Roman" w:hAnsi="Times New Roman"/>
                <w:sz w:val="24"/>
                <w:szCs w:val="24"/>
              </w:rPr>
              <w:t>Grigaitiene</w:t>
            </w:r>
            <w:proofErr w:type="spellEnd"/>
          </w:p>
        </w:tc>
      </w:tr>
    </w:tbl>
    <w:p w14:paraId="76F2A3A7" w14:textId="77777777" w:rsidR="00913FC8" w:rsidRDefault="00CB4A5E" w:rsidP="00B7431F">
      <w:pPr>
        <w:ind w:firstLine="720"/>
        <w:jc w:val="both"/>
        <w:rPr>
          <w:rFonts w:ascii="Times New Roman" w:hAnsi="Times New Roman"/>
          <w:sz w:val="24"/>
          <w:szCs w:val="24"/>
        </w:rPr>
      </w:pPr>
      <w:r w:rsidRPr="00940507">
        <w:rPr>
          <w:rFonts w:ascii="Times New Roman" w:hAnsi="Times New Roman"/>
          <w:sz w:val="24"/>
          <w:szCs w:val="24"/>
        </w:rPr>
        <w:t xml:space="preserve">3. Projekto antikorupcinis vertinimas </w:t>
      </w:r>
      <w:r w:rsidRPr="00940507">
        <w:rPr>
          <w:rFonts w:ascii="Times New Roman" w:hAnsi="Times New Roman"/>
          <w:color w:val="000000"/>
          <w:sz w:val="24"/>
          <w:szCs w:val="24"/>
        </w:rPr>
        <w:t>(jei taip, pridedama antikorupcinio vertinimo pažyma)</w:t>
      </w:r>
      <w:r w:rsidRPr="00940507">
        <w:rPr>
          <w:rFonts w:ascii="Times New Roman" w:hAnsi="Times New Roman"/>
          <w:sz w:val="24"/>
          <w:szCs w:val="24"/>
        </w:rPr>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4C366531" w14:textId="059FBBA7" w:rsidR="008257B4" w:rsidRDefault="007B4793" w:rsidP="008257B4">
      <w:pPr>
        <w:tabs>
          <w:tab w:val="left" w:pos="720"/>
        </w:tabs>
        <w:jc w:val="both"/>
        <w:rPr>
          <w:rFonts w:ascii="Times New Roman" w:hAnsi="Times New Roman"/>
          <w:sz w:val="24"/>
          <w:szCs w:val="24"/>
        </w:rPr>
      </w:pPr>
      <w:r>
        <w:rPr>
          <w:rFonts w:ascii="Times New Roman" w:hAnsi="Times New Roman"/>
          <w:sz w:val="24"/>
          <w:szCs w:val="24"/>
        </w:rPr>
        <w:tab/>
      </w:r>
      <w:r w:rsidR="00CB4A5E" w:rsidRPr="00077E98">
        <w:rPr>
          <w:rFonts w:ascii="Times New Roman" w:hAnsi="Times New Roman"/>
          <w:sz w:val="24"/>
          <w:szCs w:val="24"/>
        </w:rPr>
        <w:t>4. Kiti, projekto rengėjų nuomone, reikalingi paaiškinimai:</w:t>
      </w:r>
      <w:r w:rsidR="002E2771" w:rsidRPr="00077E98">
        <w:rPr>
          <w:rFonts w:ascii="Times New Roman" w:hAnsi="Times New Roman"/>
          <w:sz w:val="24"/>
          <w:szCs w:val="24"/>
        </w:rPr>
        <w:t xml:space="preserve"> </w:t>
      </w:r>
      <w:r w:rsidR="008257B4">
        <w:rPr>
          <w:rFonts w:ascii="Times New Roman" w:hAnsi="Times New Roman"/>
          <w:sz w:val="24"/>
          <w:szCs w:val="24"/>
        </w:rPr>
        <w:t xml:space="preserve">Maksimalūs </w:t>
      </w:r>
      <w:r w:rsidR="008257B4" w:rsidRPr="00C635AA">
        <w:rPr>
          <w:rFonts w:ascii="Times New Roman" w:hAnsi="Times New Roman"/>
          <w:sz w:val="24"/>
          <w:szCs w:val="24"/>
        </w:rPr>
        <w:t xml:space="preserve">socialinės globos </w:t>
      </w:r>
      <w:r w:rsidR="008257B4">
        <w:rPr>
          <w:rFonts w:ascii="Times New Roman" w:hAnsi="Times New Roman"/>
          <w:sz w:val="24"/>
          <w:szCs w:val="24"/>
        </w:rPr>
        <w:t xml:space="preserve">ir socialinės priežiūros, prevencinių socialinių paslaugų ir laikino atokvėpio paslaugų </w:t>
      </w:r>
      <w:r w:rsidR="008257B4" w:rsidRPr="00C635AA">
        <w:rPr>
          <w:rFonts w:ascii="Times New Roman" w:hAnsi="Times New Roman"/>
          <w:sz w:val="24"/>
          <w:szCs w:val="24"/>
        </w:rPr>
        <w:t>išlaidų finansavimo Šakių rajono savivaldybė</w:t>
      </w:r>
      <w:r w:rsidR="008257B4">
        <w:rPr>
          <w:rFonts w:ascii="Times New Roman" w:hAnsi="Times New Roman"/>
          <w:sz w:val="24"/>
          <w:szCs w:val="24"/>
        </w:rPr>
        <w:t>je</w:t>
      </w:r>
      <w:r w:rsidR="008257B4" w:rsidRPr="00C635AA">
        <w:rPr>
          <w:rFonts w:ascii="Times New Roman" w:hAnsi="Times New Roman"/>
          <w:sz w:val="24"/>
          <w:szCs w:val="24"/>
        </w:rPr>
        <w:t xml:space="preserve"> gyventojams dydži</w:t>
      </w:r>
      <w:r w:rsidR="008257B4">
        <w:rPr>
          <w:rFonts w:ascii="Times New Roman" w:hAnsi="Times New Roman"/>
          <w:sz w:val="24"/>
          <w:szCs w:val="24"/>
        </w:rPr>
        <w:t>ai nustatomi vadovaujantis:</w:t>
      </w:r>
    </w:p>
    <w:p w14:paraId="77461EB8" w14:textId="15777D8F" w:rsidR="008257B4" w:rsidRDefault="008257B4" w:rsidP="008257B4">
      <w:pPr>
        <w:tabs>
          <w:tab w:val="left" w:pos="720"/>
        </w:tabs>
        <w:jc w:val="both"/>
        <w:rPr>
          <w:rFonts w:ascii="Times New Roman" w:eastAsia="Batang" w:hAnsi="Times New Roman"/>
          <w:color w:val="000000"/>
          <w:sz w:val="24"/>
          <w:szCs w:val="24"/>
        </w:rPr>
      </w:pPr>
      <w:r>
        <w:rPr>
          <w:rFonts w:ascii="Times New Roman" w:hAnsi="Times New Roman"/>
          <w:sz w:val="24"/>
          <w:szCs w:val="24"/>
        </w:rPr>
        <w:tab/>
        <w:t xml:space="preserve">1. </w:t>
      </w:r>
      <w:r w:rsidR="004E4775" w:rsidRPr="00077E98">
        <w:rPr>
          <w:rFonts w:ascii="Times New Roman" w:hAnsi="Times New Roman"/>
          <w:sz w:val="24"/>
          <w:szCs w:val="24"/>
        </w:rPr>
        <w:t>Socialinių paslaugų įstatym</w:t>
      </w:r>
      <w:r w:rsidR="001B3963">
        <w:rPr>
          <w:rFonts w:ascii="Times New Roman" w:hAnsi="Times New Roman"/>
          <w:sz w:val="24"/>
          <w:szCs w:val="24"/>
        </w:rPr>
        <w:t>u</w:t>
      </w:r>
      <w:r w:rsidR="00CF4290" w:rsidRPr="00077E98">
        <w:rPr>
          <w:rFonts w:ascii="Times New Roman" w:hAnsi="Times New Roman"/>
          <w:sz w:val="24"/>
          <w:szCs w:val="24"/>
        </w:rPr>
        <w:t xml:space="preserve"> (toliau – Įstatymas)</w:t>
      </w:r>
      <w:r w:rsidR="001B3963">
        <w:rPr>
          <w:rFonts w:ascii="Times New Roman" w:hAnsi="Times New Roman"/>
          <w:sz w:val="24"/>
          <w:szCs w:val="24"/>
        </w:rPr>
        <w:t>. Įstatymo</w:t>
      </w:r>
      <w:r w:rsidR="004E4775" w:rsidRPr="00077E98">
        <w:rPr>
          <w:rFonts w:ascii="Times New Roman" w:hAnsi="Times New Roman"/>
          <w:sz w:val="24"/>
          <w:szCs w:val="24"/>
        </w:rPr>
        <w:t xml:space="preserve"> 4 straipsnio 5 punkt</w:t>
      </w:r>
      <w:r w:rsidR="001B3963">
        <w:rPr>
          <w:rFonts w:ascii="Times New Roman" w:hAnsi="Times New Roman"/>
          <w:sz w:val="24"/>
          <w:szCs w:val="24"/>
        </w:rPr>
        <w:t>e</w:t>
      </w:r>
      <w:r>
        <w:rPr>
          <w:rFonts w:ascii="Times New Roman" w:hAnsi="Times New Roman"/>
          <w:sz w:val="24"/>
          <w:szCs w:val="24"/>
        </w:rPr>
        <w:t xml:space="preserve"> </w:t>
      </w:r>
      <w:r w:rsidR="004E4775" w:rsidRPr="00077E98">
        <w:rPr>
          <w:rFonts w:ascii="Times New Roman" w:hAnsi="Times New Roman"/>
          <w:sz w:val="24"/>
          <w:szCs w:val="24"/>
        </w:rPr>
        <w:t xml:space="preserve">numatyta, kad </w:t>
      </w:r>
      <w:r w:rsidR="004E4775" w:rsidRPr="00077E98">
        <w:rPr>
          <w:rFonts w:ascii="Times New Roman" w:eastAsia="Batang" w:hAnsi="Times New Roman"/>
          <w:color w:val="000000"/>
          <w:sz w:val="24"/>
          <w:szCs w:val="24"/>
        </w:rPr>
        <w:t>„Asmens (šeimos) finansinės galimybės neturi įtakos asmens (šeimos) galimybėms gauti socialines paslaugas“</w:t>
      </w:r>
      <w:r w:rsidR="001B3963">
        <w:rPr>
          <w:rFonts w:ascii="Times New Roman" w:eastAsia="Batang" w:hAnsi="Times New Roman"/>
          <w:color w:val="000000"/>
          <w:sz w:val="24"/>
          <w:szCs w:val="24"/>
        </w:rPr>
        <w:t>,</w:t>
      </w:r>
      <w:r>
        <w:rPr>
          <w:rFonts w:ascii="Times New Roman" w:eastAsia="Batang" w:hAnsi="Times New Roman"/>
          <w:color w:val="000000"/>
          <w:sz w:val="24"/>
          <w:szCs w:val="24"/>
        </w:rPr>
        <w:t xml:space="preserve"> </w:t>
      </w:r>
      <w:r w:rsidR="004E4775" w:rsidRPr="00077E98">
        <w:rPr>
          <w:rFonts w:ascii="Times New Roman" w:eastAsia="Batang" w:hAnsi="Times New Roman"/>
          <w:color w:val="000000"/>
          <w:sz w:val="24"/>
          <w:szCs w:val="24"/>
        </w:rPr>
        <w:t>41 straipsnio 3 punkt</w:t>
      </w:r>
      <w:r w:rsidR="001B3963">
        <w:rPr>
          <w:rFonts w:ascii="Times New Roman" w:eastAsia="Batang" w:hAnsi="Times New Roman"/>
          <w:color w:val="000000"/>
          <w:sz w:val="24"/>
          <w:szCs w:val="24"/>
        </w:rPr>
        <w:t>e</w:t>
      </w:r>
      <w:r w:rsidR="004A1CE9" w:rsidRPr="00077E98">
        <w:rPr>
          <w:rFonts w:ascii="Times New Roman" w:eastAsia="Batang" w:hAnsi="Times New Roman"/>
          <w:color w:val="000000"/>
          <w:sz w:val="24"/>
          <w:szCs w:val="24"/>
        </w:rPr>
        <w:t xml:space="preserve"> numatyta, kad „Savivaldybės taryba gali nustatyti maksimalų socialinių paslaugų išlaidų finansavimo savivaldybės teritorijos gyventojams dydį, vadovaudamasi Vyriausybės ar jos įgaliotos institucijos tvirtinama socialinių paslaugų finansavimo ir lėšų apskaičiavimo metodika“</w:t>
      </w:r>
      <w:r>
        <w:rPr>
          <w:rFonts w:ascii="Times New Roman" w:eastAsia="Batang" w:hAnsi="Times New Roman"/>
          <w:color w:val="000000"/>
          <w:sz w:val="24"/>
          <w:szCs w:val="24"/>
        </w:rPr>
        <w:t>.</w:t>
      </w:r>
    </w:p>
    <w:p w14:paraId="1E0F9DB3" w14:textId="27870D39" w:rsidR="00CF4290" w:rsidRDefault="008257B4" w:rsidP="008257B4">
      <w:pPr>
        <w:tabs>
          <w:tab w:val="left" w:pos="720"/>
        </w:tabs>
        <w:jc w:val="both"/>
        <w:rPr>
          <w:rFonts w:ascii="Times New Roman" w:hAnsi="Times New Roman"/>
          <w:sz w:val="24"/>
          <w:szCs w:val="24"/>
        </w:rPr>
      </w:pPr>
      <w:r>
        <w:rPr>
          <w:rFonts w:ascii="Times New Roman" w:eastAsia="Batang" w:hAnsi="Times New Roman"/>
          <w:color w:val="000000"/>
          <w:sz w:val="24"/>
          <w:szCs w:val="24"/>
        </w:rPr>
        <w:tab/>
      </w:r>
      <w:r w:rsidR="004A7AEE">
        <w:rPr>
          <w:rFonts w:ascii="Times New Roman" w:eastAsia="Batang" w:hAnsi="Times New Roman"/>
          <w:color w:val="000000"/>
          <w:sz w:val="24"/>
          <w:szCs w:val="24"/>
        </w:rPr>
        <w:t>2</w:t>
      </w:r>
      <w:r>
        <w:rPr>
          <w:rFonts w:ascii="Times New Roman" w:eastAsia="Batang" w:hAnsi="Times New Roman"/>
          <w:color w:val="000000"/>
          <w:sz w:val="24"/>
          <w:szCs w:val="24"/>
        </w:rPr>
        <w:t xml:space="preserve">. </w:t>
      </w:r>
      <w:r w:rsidR="00CF4290" w:rsidRPr="00077E98">
        <w:rPr>
          <w:rFonts w:ascii="Times New Roman" w:hAnsi="Times New Roman"/>
          <w:color w:val="000000"/>
          <w:sz w:val="24"/>
          <w:szCs w:val="24"/>
          <w:lang w:eastAsia="lt-LT"/>
        </w:rPr>
        <w:t>Socialinių paslaugų finansavimo ir lėšų apskaičiavimo metodik</w:t>
      </w:r>
      <w:r w:rsidR="001B3963">
        <w:rPr>
          <w:rFonts w:ascii="Times New Roman" w:hAnsi="Times New Roman"/>
          <w:color w:val="000000"/>
          <w:sz w:val="24"/>
          <w:szCs w:val="24"/>
          <w:lang w:eastAsia="lt-LT"/>
        </w:rPr>
        <w:t>a</w:t>
      </w:r>
      <w:r w:rsidR="00CF4290" w:rsidRPr="00077E98">
        <w:rPr>
          <w:rFonts w:ascii="Times New Roman" w:hAnsi="Times New Roman"/>
          <w:color w:val="000000"/>
          <w:sz w:val="24"/>
          <w:szCs w:val="24"/>
          <w:lang w:eastAsia="lt-LT"/>
        </w:rPr>
        <w:t>, patvirtint</w:t>
      </w:r>
      <w:r w:rsidR="001B3963">
        <w:rPr>
          <w:rFonts w:ascii="Times New Roman" w:hAnsi="Times New Roman"/>
          <w:color w:val="000000"/>
          <w:sz w:val="24"/>
          <w:szCs w:val="24"/>
          <w:lang w:eastAsia="lt-LT"/>
        </w:rPr>
        <w:t>a</w:t>
      </w:r>
      <w:r w:rsidR="00CF4290" w:rsidRPr="00077E98">
        <w:rPr>
          <w:rFonts w:ascii="Times New Roman" w:hAnsi="Times New Roman"/>
          <w:color w:val="000000"/>
          <w:sz w:val="24"/>
          <w:szCs w:val="24"/>
          <w:lang w:eastAsia="lt-LT"/>
        </w:rPr>
        <w:t xml:space="preserve"> Lietuvos Respublikos </w:t>
      </w:r>
      <w:r w:rsidR="00421203">
        <w:rPr>
          <w:rFonts w:ascii="Times New Roman" w:hAnsi="Times New Roman"/>
          <w:color w:val="000000"/>
          <w:sz w:val="24"/>
          <w:szCs w:val="24"/>
          <w:lang w:eastAsia="lt-LT"/>
        </w:rPr>
        <w:t>s</w:t>
      </w:r>
      <w:r w:rsidR="00CF4290" w:rsidRPr="00077E98">
        <w:rPr>
          <w:rFonts w:ascii="Times New Roman" w:hAnsi="Times New Roman"/>
          <w:color w:val="000000"/>
          <w:sz w:val="24"/>
          <w:szCs w:val="24"/>
          <w:lang w:eastAsia="lt-LT"/>
        </w:rPr>
        <w:t xml:space="preserve">ocialinės apsaugos ir darbo ministro 2024 m. birželio 25 d. įsakymu Nr. </w:t>
      </w:r>
      <w:proofErr w:type="spellStart"/>
      <w:r w:rsidR="00CF4290" w:rsidRPr="00077E98">
        <w:rPr>
          <w:rFonts w:ascii="Times New Roman" w:hAnsi="Times New Roman"/>
          <w:color w:val="000000"/>
          <w:sz w:val="24"/>
          <w:szCs w:val="24"/>
          <w:lang w:eastAsia="lt-LT"/>
        </w:rPr>
        <w:t>A1</w:t>
      </w:r>
      <w:proofErr w:type="spellEnd"/>
      <w:r w:rsidR="00CF4290" w:rsidRPr="00077E98">
        <w:rPr>
          <w:rFonts w:ascii="Times New Roman" w:hAnsi="Times New Roman"/>
          <w:color w:val="000000"/>
          <w:sz w:val="24"/>
          <w:szCs w:val="24"/>
          <w:lang w:eastAsia="lt-LT"/>
        </w:rPr>
        <w:t xml:space="preserve">-426 „Dėl Socialinių paslaugų finansavimo ir lėšų apskaičiavimo metodikos patvirtinimo“ (toliau – </w:t>
      </w:r>
      <w:r w:rsidR="005B41B6">
        <w:rPr>
          <w:rFonts w:ascii="Times New Roman" w:hAnsi="Times New Roman"/>
          <w:color w:val="000000"/>
          <w:sz w:val="24"/>
          <w:szCs w:val="24"/>
          <w:lang w:eastAsia="lt-LT"/>
        </w:rPr>
        <w:t>M</w:t>
      </w:r>
      <w:r w:rsidR="00CF4290" w:rsidRPr="00077E98">
        <w:rPr>
          <w:rFonts w:ascii="Times New Roman" w:hAnsi="Times New Roman"/>
          <w:color w:val="000000"/>
          <w:sz w:val="24"/>
          <w:szCs w:val="24"/>
          <w:lang w:eastAsia="lt-LT"/>
        </w:rPr>
        <w:t>etodika)</w:t>
      </w:r>
      <w:r w:rsidR="001B3963">
        <w:rPr>
          <w:rFonts w:ascii="Times New Roman" w:hAnsi="Times New Roman"/>
          <w:color w:val="000000"/>
          <w:sz w:val="24"/>
          <w:szCs w:val="24"/>
          <w:lang w:eastAsia="lt-LT"/>
        </w:rPr>
        <w:t xml:space="preserve">. Metodikos </w:t>
      </w:r>
      <w:r w:rsidR="00CF4290" w:rsidRPr="00077E98">
        <w:rPr>
          <w:rFonts w:ascii="Times New Roman" w:hAnsi="Times New Roman"/>
          <w:color w:val="000000"/>
          <w:sz w:val="24"/>
          <w:szCs w:val="24"/>
          <w:lang w:eastAsia="lt-LT"/>
        </w:rPr>
        <w:t>6 punkto pirm</w:t>
      </w:r>
      <w:r w:rsidR="001B3963">
        <w:rPr>
          <w:rFonts w:ascii="Times New Roman" w:hAnsi="Times New Roman"/>
          <w:color w:val="000000"/>
          <w:sz w:val="24"/>
          <w:szCs w:val="24"/>
          <w:lang w:eastAsia="lt-LT"/>
        </w:rPr>
        <w:t>oje</w:t>
      </w:r>
      <w:r>
        <w:rPr>
          <w:rFonts w:ascii="Times New Roman" w:hAnsi="Times New Roman"/>
          <w:color w:val="000000"/>
          <w:sz w:val="24"/>
          <w:szCs w:val="24"/>
          <w:lang w:eastAsia="lt-LT"/>
        </w:rPr>
        <w:t xml:space="preserve"> </w:t>
      </w:r>
      <w:r w:rsidR="00CF4290" w:rsidRPr="00077E98">
        <w:rPr>
          <w:rFonts w:ascii="Times New Roman" w:hAnsi="Times New Roman"/>
          <w:color w:val="000000"/>
          <w:sz w:val="24"/>
          <w:szCs w:val="24"/>
          <w:lang w:eastAsia="lt-LT"/>
        </w:rPr>
        <w:t>pastraip</w:t>
      </w:r>
      <w:r w:rsidR="001B3963">
        <w:rPr>
          <w:rFonts w:ascii="Times New Roman" w:hAnsi="Times New Roman"/>
          <w:color w:val="000000"/>
          <w:sz w:val="24"/>
          <w:szCs w:val="24"/>
          <w:lang w:eastAsia="lt-LT"/>
        </w:rPr>
        <w:t>oje</w:t>
      </w:r>
      <w:r w:rsidR="00CF4290" w:rsidRPr="00077E98">
        <w:rPr>
          <w:rFonts w:ascii="Times New Roman" w:hAnsi="Times New Roman"/>
          <w:color w:val="000000"/>
          <w:sz w:val="24"/>
          <w:szCs w:val="24"/>
          <w:lang w:eastAsia="lt-LT"/>
        </w:rPr>
        <w:t xml:space="preserve"> numatyta, kad</w:t>
      </w:r>
      <w:r w:rsidR="00CF4290" w:rsidRPr="00077E98">
        <w:rPr>
          <w:rFonts w:ascii="Times New Roman" w:hAnsi="Times New Roman"/>
          <w:sz w:val="24"/>
          <w:szCs w:val="24"/>
        </w:rPr>
        <w:t xml:space="preserve"> </w:t>
      </w:r>
      <w:r w:rsidR="00B42AA7">
        <w:rPr>
          <w:rFonts w:ascii="Times New Roman" w:hAnsi="Times New Roman"/>
          <w:sz w:val="24"/>
          <w:szCs w:val="24"/>
        </w:rPr>
        <w:t>nuo 2026 m. sausio 1 d. s</w:t>
      </w:r>
      <w:r w:rsidR="00B42AA7" w:rsidRPr="00B42AA7">
        <w:rPr>
          <w:rFonts w:ascii="Times New Roman" w:hAnsi="Times New Roman"/>
          <w:sz w:val="24"/>
          <w:szCs w:val="24"/>
        </w:rPr>
        <w:t>avivaldybių administracijoms iš valstybės biudžeto dotacijų skiriamų lėšų socialinei globai asmeniui su sunkia negalia teikti nustatoma ši dalis: trumpalaikei ir ilgalaikei socialinei globai – iki 1</w:t>
      </w:r>
      <w:r w:rsidR="00705166">
        <w:rPr>
          <w:rFonts w:ascii="Times New Roman" w:hAnsi="Times New Roman"/>
          <w:sz w:val="24"/>
          <w:szCs w:val="24"/>
        </w:rPr>
        <w:t> </w:t>
      </w:r>
      <w:r w:rsidR="00B42AA7" w:rsidRPr="00B42AA7">
        <w:rPr>
          <w:rFonts w:ascii="Times New Roman" w:hAnsi="Times New Roman"/>
          <w:sz w:val="24"/>
          <w:szCs w:val="24"/>
        </w:rPr>
        <w:t>169</w:t>
      </w:r>
      <w:r w:rsidR="00705166">
        <w:rPr>
          <w:rFonts w:ascii="Times New Roman" w:hAnsi="Times New Roman"/>
          <w:sz w:val="24"/>
          <w:szCs w:val="24"/>
        </w:rPr>
        <w:t>,00</w:t>
      </w:r>
      <w:r w:rsidR="00B42AA7" w:rsidRPr="00B42AA7">
        <w:rPr>
          <w:rFonts w:ascii="Times New Roman" w:hAnsi="Times New Roman"/>
          <w:sz w:val="24"/>
          <w:szCs w:val="24"/>
        </w:rPr>
        <w:t xml:space="preserve"> Eur per mėnesį, dienos socialinei globai – iki 1</w:t>
      </w:r>
      <w:r w:rsidR="00705166">
        <w:rPr>
          <w:rFonts w:ascii="Times New Roman" w:hAnsi="Times New Roman"/>
          <w:sz w:val="24"/>
          <w:szCs w:val="24"/>
        </w:rPr>
        <w:t> </w:t>
      </w:r>
      <w:r w:rsidR="00B42AA7" w:rsidRPr="00B42AA7">
        <w:rPr>
          <w:rFonts w:ascii="Times New Roman" w:hAnsi="Times New Roman"/>
          <w:sz w:val="24"/>
          <w:szCs w:val="24"/>
        </w:rPr>
        <w:t>500</w:t>
      </w:r>
      <w:r w:rsidR="00705166">
        <w:rPr>
          <w:rFonts w:ascii="Times New Roman" w:hAnsi="Times New Roman"/>
          <w:sz w:val="24"/>
          <w:szCs w:val="24"/>
        </w:rPr>
        <w:t>,00</w:t>
      </w:r>
      <w:r w:rsidR="00B42AA7" w:rsidRPr="00B42AA7">
        <w:rPr>
          <w:rFonts w:ascii="Times New Roman" w:hAnsi="Times New Roman"/>
          <w:sz w:val="24"/>
          <w:szCs w:val="24"/>
        </w:rPr>
        <w:t xml:space="preserve"> Eur per mėnesį.</w:t>
      </w:r>
      <w:r w:rsidR="009D25FA">
        <w:rPr>
          <w:rFonts w:ascii="Times New Roman" w:hAnsi="Times New Roman"/>
          <w:sz w:val="24"/>
          <w:szCs w:val="24"/>
        </w:rPr>
        <w:t xml:space="preserve"> </w:t>
      </w:r>
      <w:r w:rsidR="00077E98">
        <w:rPr>
          <w:rFonts w:ascii="Times New Roman" w:hAnsi="Times New Roman"/>
          <w:sz w:val="24"/>
          <w:szCs w:val="24"/>
        </w:rPr>
        <w:t xml:space="preserve">Ši nuostata </w:t>
      </w:r>
      <w:r w:rsidR="00CF4290" w:rsidRPr="00077E98">
        <w:rPr>
          <w:rFonts w:ascii="Times New Roman" w:hAnsi="Times New Roman"/>
          <w:sz w:val="24"/>
          <w:szCs w:val="24"/>
        </w:rPr>
        <w:t xml:space="preserve">netaikoma asmenims su sunkia negalia, jei šie asmenys ar jų globėjai (rūpintojai, aprūpintojai), kiti teisėti jų atstovai, savivaldybės administracija ir socialines paslaugas teikianti socialinių paslaugų įstaiga iki 2024 m. gruodžio 31 d. yra pasirašę socialinių paslaugų teikimo ir </w:t>
      </w:r>
      <w:r w:rsidR="00077E98">
        <w:rPr>
          <w:rFonts w:ascii="Times New Roman" w:hAnsi="Times New Roman"/>
          <w:sz w:val="24"/>
          <w:szCs w:val="24"/>
        </w:rPr>
        <w:t xml:space="preserve">lėšų </w:t>
      </w:r>
      <w:r w:rsidR="00CF4290" w:rsidRPr="00077E98">
        <w:rPr>
          <w:rFonts w:ascii="Times New Roman" w:hAnsi="Times New Roman"/>
          <w:sz w:val="24"/>
          <w:szCs w:val="24"/>
        </w:rPr>
        <w:t>finansavimo sutartį pagal Metodikos nuostatas, galiojusias iki 2024 m. gruodžio 31 d.</w:t>
      </w:r>
      <w:r w:rsidR="00077E98" w:rsidRPr="00077E98">
        <w:rPr>
          <w:rFonts w:ascii="Times New Roman" w:hAnsi="Times New Roman"/>
          <w:sz w:val="24"/>
          <w:szCs w:val="24"/>
        </w:rPr>
        <w:t xml:space="preserve"> </w:t>
      </w:r>
    </w:p>
    <w:p w14:paraId="0F049B47" w14:textId="6A8C6D1D" w:rsidR="004A7AEE" w:rsidRPr="004A7AEE" w:rsidRDefault="004A7AEE" w:rsidP="004A7AEE">
      <w:pPr>
        <w:ind w:firstLine="720"/>
        <w:jc w:val="both"/>
        <w:rPr>
          <w:rFonts w:ascii="Times New Roman" w:hAnsi="Times New Roman"/>
          <w:bCs/>
          <w:sz w:val="24"/>
          <w:szCs w:val="24"/>
        </w:rPr>
      </w:pPr>
      <w:r>
        <w:rPr>
          <w:rFonts w:ascii="Times New Roman" w:hAnsi="Times New Roman"/>
          <w:sz w:val="24"/>
          <w:szCs w:val="24"/>
        </w:rPr>
        <w:t xml:space="preserve">3. </w:t>
      </w:r>
      <w:r>
        <w:rPr>
          <w:rFonts w:ascii="Times New Roman" w:hAnsi="Times New Roman"/>
          <w:bCs/>
          <w:color w:val="000000"/>
          <w:sz w:val="24"/>
          <w:szCs w:val="24"/>
        </w:rPr>
        <w:t>M</w:t>
      </w:r>
      <w:r w:rsidRPr="004A7AEE">
        <w:rPr>
          <w:rFonts w:ascii="Times New Roman" w:hAnsi="Times New Roman"/>
          <w:bCs/>
          <w:color w:val="000000"/>
          <w:sz w:val="24"/>
          <w:szCs w:val="24"/>
        </w:rPr>
        <w:t>okėjimo už socialines paslaugas tvarkos apraš</w:t>
      </w:r>
      <w:r>
        <w:rPr>
          <w:rFonts w:ascii="Times New Roman" w:hAnsi="Times New Roman"/>
          <w:bCs/>
          <w:color w:val="000000"/>
          <w:sz w:val="24"/>
          <w:szCs w:val="24"/>
        </w:rPr>
        <w:t>u</w:t>
      </w:r>
      <w:r w:rsidRPr="004A7AEE">
        <w:rPr>
          <w:rFonts w:ascii="Times New Roman" w:hAnsi="Times New Roman"/>
          <w:bCs/>
          <w:color w:val="000000"/>
          <w:sz w:val="24"/>
          <w:szCs w:val="24"/>
        </w:rPr>
        <w:t>, patvirtintu</w:t>
      </w:r>
      <w:r w:rsidRPr="004A7AEE">
        <w:rPr>
          <w:rFonts w:ascii="Times New Roman" w:hAnsi="Times New Roman"/>
          <w:bCs/>
          <w:sz w:val="24"/>
          <w:szCs w:val="24"/>
        </w:rPr>
        <w:t xml:space="preserve"> </w:t>
      </w:r>
      <w:r>
        <w:rPr>
          <w:rFonts w:ascii="Times New Roman" w:hAnsi="Times New Roman"/>
          <w:bCs/>
          <w:sz w:val="24"/>
          <w:szCs w:val="24"/>
        </w:rPr>
        <w:t>L</w:t>
      </w:r>
      <w:r w:rsidRPr="004A7AEE">
        <w:rPr>
          <w:rFonts w:ascii="Times New Roman" w:hAnsi="Times New Roman"/>
          <w:bCs/>
          <w:sz w:val="24"/>
          <w:szCs w:val="24"/>
        </w:rPr>
        <w:t xml:space="preserve">ietuvos </w:t>
      </w:r>
      <w:r>
        <w:rPr>
          <w:rFonts w:ascii="Times New Roman" w:hAnsi="Times New Roman"/>
          <w:bCs/>
          <w:sz w:val="24"/>
          <w:szCs w:val="24"/>
        </w:rPr>
        <w:t>R</w:t>
      </w:r>
      <w:r w:rsidRPr="004A7AEE">
        <w:rPr>
          <w:rFonts w:ascii="Times New Roman" w:hAnsi="Times New Roman"/>
          <w:bCs/>
          <w:sz w:val="24"/>
          <w:szCs w:val="24"/>
        </w:rPr>
        <w:t>espublikos</w:t>
      </w:r>
      <w:r>
        <w:rPr>
          <w:rFonts w:ascii="Times New Roman" w:hAnsi="Times New Roman"/>
          <w:bCs/>
          <w:sz w:val="24"/>
          <w:szCs w:val="24"/>
        </w:rPr>
        <w:t xml:space="preserve"> </w:t>
      </w:r>
      <w:r w:rsidRPr="004A7AEE">
        <w:rPr>
          <w:rFonts w:ascii="Times New Roman" w:hAnsi="Times New Roman"/>
          <w:bCs/>
          <w:sz w:val="24"/>
          <w:szCs w:val="24"/>
        </w:rPr>
        <w:t>socialinės apsaugos ir darbo ministr</w:t>
      </w:r>
      <w:r>
        <w:rPr>
          <w:rFonts w:ascii="Times New Roman" w:hAnsi="Times New Roman"/>
          <w:bCs/>
          <w:sz w:val="24"/>
          <w:szCs w:val="24"/>
        </w:rPr>
        <w:t xml:space="preserve">o </w:t>
      </w:r>
      <w:r w:rsidRPr="004A7AEE">
        <w:rPr>
          <w:rFonts w:ascii="Times New Roman" w:hAnsi="Times New Roman"/>
          <w:bCs/>
          <w:sz w:val="24"/>
          <w:szCs w:val="24"/>
        </w:rPr>
        <w:t>2024 m. birželio 11 d.</w:t>
      </w:r>
      <w:r>
        <w:rPr>
          <w:rFonts w:ascii="Times New Roman" w:hAnsi="Times New Roman"/>
          <w:bCs/>
          <w:sz w:val="24"/>
          <w:szCs w:val="24"/>
        </w:rPr>
        <w:t xml:space="preserve"> įsakymu</w:t>
      </w:r>
      <w:r w:rsidRPr="004A7AEE">
        <w:rPr>
          <w:rFonts w:ascii="Times New Roman" w:hAnsi="Times New Roman"/>
          <w:bCs/>
          <w:sz w:val="24"/>
          <w:szCs w:val="24"/>
        </w:rPr>
        <w:t xml:space="preserve"> </w:t>
      </w:r>
      <w:r>
        <w:rPr>
          <w:rFonts w:ascii="Times New Roman" w:hAnsi="Times New Roman"/>
          <w:bCs/>
          <w:sz w:val="24"/>
          <w:szCs w:val="24"/>
        </w:rPr>
        <w:t>N</w:t>
      </w:r>
      <w:r w:rsidRPr="004A7AEE">
        <w:rPr>
          <w:rFonts w:ascii="Times New Roman" w:hAnsi="Times New Roman"/>
          <w:bCs/>
          <w:sz w:val="24"/>
          <w:szCs w:val="24"/>
        </w:rPr>
        <w:t xml:space="preserve">r. </w:t>
      </w:r>
      <w:proofErr w:type="spellStart"/>
      <w:r>
        <w:rPr>
          <w:rFonts w:ascii="Times New Roman" w:hAnsi="Times New Roman"/>
          <w:bCs/>
          <w:sz w:val="24"/>
          <w:szCs w:val="24"/>
        </w:rPr>
        <w:t>A</w:t>
      </w:r>
      <w:r w:rsidRPr="004A7AEE">
        <w:rPr>
          <w:rFonts w:ascii="Times New Roman" w:hAnsi="Times New Roman"/>
          <w:bCs/>
          <w:sz w:val="24"/>
          <w:szCs w:val="24"/>
        </w:rPr>
        <w:t>1</w:t>
      </w:r>
      <w:proofErr w:type="spellEnd"/>
      <w:r w:rsidRPr="004A7AEE">
        <w:rPr>
          <w:rFonts w:ascii="Times New Roman" w:hAnsi="Times New Roman"/>
          <w:bCs/>
          <w:sz w:val="24"/>
          <w:szCs w:val="24"/>
        </w:rPr>
        <w:t xml:space="preserve">-397 </w:t>
      </w:r>
      <w:r>
        <w:rPr>
          <w:rFonts w:ascii="Times New Roman" w:hAnsi="Times New Roman"/>
          <w:bCs/>
          <w:sz w:val="24"/>
          <w:szCs w:val="24"/>
        </w:rPr>
        <w:t>„D</w:t>
      </w:r>
      <w:r w:rsidRPr="004A7AEE">
        <w:rPr>
          <w:rFonts w:ascii="Times New Roman" w:hAnsi="Times New Roman"/>
          <w:bCs/>
          <w:sz w:val="24"/>
          <w:szCs w:val="24"/>
        </w:rPr>
        <w:t>ėl mokėjimo už socialines paslaugas tvarkos aprašo patvirtinimo</w:t>
      </w:r>
      <w:r>
        <w:rPr>
          <w:rFonts w:ascii="Times New Roman" w:hAnsi="Times New Roman"/>
          <w:bCs/>
          <w:sz w:val="24"/>
          <w:szCs w:val="24"/>
        </w:rPr>
        <w:t>“ (toliau – Mokėjimo aprašas).</w:t>
      </w:r>
    </w:p>
    <w:p w14:paraId="5CB19541" w14:textId="64D70925" w:rsidR="00913FC8" w:rsidRDefault="00CD1B6E" w:rsidP="00B7431F">
      <w:pPr>
        <w:tabs>
          <w:tab w:val="left" w:pos="720"/>
        </w:tabs>
        <w:jc w:val="both"/>
        <w:rPr>
          <w:rFonts w:ascii="Times New Roman" w:hAnsi="Times New Roman"/>
          <w:sz w:val="24"/>
          <w:szCs w:val="24"/>
        </w:rPr>
      </w:pPr>
      <w:r>
        <w:rPr>
          <w:rFonts w:eastAsia="Batang"/>
          <w:color w:val="000000"/>
          <w:szCs w:val="24"/>
        </w:rPr>
        <w:tab/>
      </w:r>
      <w:r w:rsidR="00893879" w:rsidRPr="00893879">
        <w:rPr>
          <w:rFonts w:ascii="Times New Roman" w:hAnsi="Times New Roman"/>
          <w:sz w:val="24"/>
          <w:szCs w:val="24"/>
        </w:rPr>
        <w:t>Konkrečiam asmeniui teikiam</w:t>
      </w:r>
      <w:r w:rsidR="004A7AEE">
        <w:rPr>
          <w:rFonts w:ascii="Times New Roman" w:hAnsi="Times New Roman"/>
          <w:sz w:val="24"/>
          <w:szCs w:val="24"/>
        </w:rPr>
        <w:t>ų</w:t>
      </w:r>
      <w:r w:rsidR="00893879" w:rsidRPr="00893879">
        <w:rPr>
          <w:rFonts w:ascii="Times New Roman" w:hAnsi="Times New Roman"/>
          <w:sz w:val="24"/>
          <w:szCs w:val="24"/>
        </w:rPr>
        <w:t xml:space="preserve"> socialinės globos</w:t>
      </w:r>
      <w:r w:rsidR="00DC41A2">
        <w:rPr>
          <w:rFonts w:ascii="Times New Roman" w:hAnsi="Times New Roman"/>
          <w:sz w:val="24"/>
          <w:szCs w:val="24"/>
        </w:rPr>
        <w:t>,</w:t>
      </w:r>
      <w:r w:rsidR="00893879" w:rsidRPr="00893879">
        <w:rPr>
          <w:rFonts w:ascii="Times New Roman" w:hAnsi="Times New Roman"/>
          <w:sz w:val="24"/>
          <w:szCs w:val="24"/>
        </w:rPr>
        <w:t xml:space="preserve"> socialinės priežiūros </w:t>
      </w:r>
      <w:r w:rsidR="00DC41A2">
        <w:rPr>
          <w:rFonts w:ascii="Times New Roman" w:hAnsi="Times New Roman"/>
          <w:sz w:val="24"/>
          <w:szCs w:val="24"/>
        </w:rPr>
        <w:t xml:space="preserve">ar laikino atokvėpio </w:t>
      </w:r>
      <w:r w:rsidR="004A7AEE">
        <w:rPr>
          <w:rFonts w:ascii="Times New Roman" w:hAnsi="Times New Roman"/>
          <w:sz w:val="24"/>
          <w:szCs w:val="24"/>
        </w:rPr>
        <w:t>paslaugų</w:t>
      </w:r>
      <w:r w:rsidR="00DC41A2">
        <w:rPr>
          <w:rFonts w:ascii="Times New Roman" w:hAnsi="Times New Roman"/>
          <w:sz w:val="24"/>
          <w:szCs w:val="24"/>
        </w:rPr>
        <w:t xml:space="preserve"> </w:t>
      </w:r>
      <w:r w:rsidR="00893879" w:rsidRPr="00893879">
        <w:rPr>
          <w:rFonts w:ascii="Times New Roman" w:hAnsi="Times New Roman"/>
          <w:sz w:val="24"/>
          <w:szCs w:val="24"/>
        </w:rPr>
        <w:t>išlaidų finansavimo dydis priklauso nuo asmens finansinių galimybių mokėti už socialines paslaugas, įvertintų vadovaujantis Mokėjimo aprašu</w:t>
      </w:r>
      <w:r w:rsidR="004F0D43">
        <w:rPr>
          <w:rFonts w:ascii="Times New Roman" w:eastAsia="Calibri" w:hAnsi="Times New Roman"/>
          <w:sz w:val="24"/>
          <w:szCs w:val="24"/>
          <w:lang w:eastAsia="lt-LT"/>
        </w:rPr>
        <w:t xml:space="preserve">. </w:t>
      </w:r>
    </w:p>
    <w:p w14:paraId="4EEACFB9" w14:textId="528B0FBA" w:rsidR="001E40F7" w:rsidRPr="0053089C" w:rsidRDefault="00913FC8" w:rsidP="00B159C1">
      <w:pPr>
        <w:tabs>
          <w:tab w:val="left" w:pos="720"/>
        </w:tabs>
        <w:jc w:val="both"/>
        <w:rPr>
          <w:rFonts w:ascii="Times New Roman" w:eastAsia="Calibri" w:hAnsi="Times New Roman"/>
          <w:sz w:val="24"/>
          <w:szCs w:val="24"/>
        </w:rPr>
      </w:pPr>
      <w:r>
        <w:rPr>
          <w:rFonts w:ascii="Times New Roman" w:hAnsi="Times New Roman"/>
          <w:sz w:val="24"/>
          <w:szCs w:val="24"/>
        </w:rPr>
        <w:tab/>
      </w:r>
      <w:r w:rsidR="00143501">
        <w:rPr>
          <w:rFonts w:ascii="Times New Roman" w:hAnsi="Times New Roman"/>
          <w:sz w:val="24"/>
          <w:szCs w:val="24"/>
        </w:rPr>
        <w:t xml:space="preserve">Kiekvienais </w:t>
      </w:r>
      <w:r w:rsidR="0039027B" w:rsidRPr="0039027B">
        <w:rPr>
          <w:rFonts w:ascii="Times New Roman" w:hAnsi="Times New Roman"/>
          <w:sz w:val="24"/>
          <w:szCs w:val="24"/>
        </w:rPr>
        <w:t>metai</w:t>
      </w:r>
      <w:r w:rsidR="00143501">
        <w:rPr>
          <w:rFonts w:ascii="Times New Roman" w:hAnsi="Times New Roman"/>
          <w:sz w:val="24"/>
          <w:szCs w:val="24"/>
        </w:rPr>
        <w:t>s</w:t>
      </w:r>
      <w:r w:rsidR="0039027B" w:rsidRPr="0039027B">
        <w:rPr>
          <w:rFonts w:ascii="Times New Roman" w:hAnsi="Times New Roman"/>
          <w:sz w:val="24"/>
          <w:szCs w:val="24"/>
        </w:rPr>
        <w:t xml:space="preserve"> įvairaus pavaldumo globos įstaigos, </w:t>
      </w:r>
      <w:r w:rsidR="00FB649A">
        <w:rPr>
          <w:rFonts w:ascii="Times New Roman" w:hAnsi="Times New Roman"/>
          <w:sz w:val="24"/>
          <w:szCs w:val="24"/>
        </w:rPr>
        <w:t xml:space="preserve">socialinės priežiūros paslaugas teikiančios įstaigos, </w:t>
      </w:r>
      <w:r w:rsidR="0039027B" w:rsidRPr="0039027B">
        <w:rPr>
          <w:rFonts w:ascii="Times New Roman" w:hAnsi="Times New Roman"/>
          <w:sz w:val="24"/>
          <w:szCs w:val="24"/>
        </w:rPr>
        <w:t xml:space="preserve">kuriose </w:t>
      </w:r>
      <w:r w:rsidR="003E75E1">
        <w:rPr>
          <w:rFonts w:ascii="Times New Roman" w:hAnsi="Times New Roman"/>
          <w:sz w:val="24"/>
          <w:szCs w:val="24"/>
        </w:rPr>
        <w:t>socialines paslaugas gauna</w:t>
      </w:r>
      <w:r w:rsidR="0039027B" w:rsidRPr="0039027B">
        <w:rPr>
          <w:rFonts w:ascii="Times New Roman" w:hAnsi="Times New Roman"/>
          <w:sz w:val="24"/>
          <w:szCs w:val="24"/>
        </w:rPr>
        <w:t xml:space="preserve"> Šakių rajono savivaldybės gyventojai, informuoja Savivaldybę apie paslaugų kainų pokyčius</w:t>
      </w:r>
      <w:r w:rsidR="00143501">
        <w:rPr>
          <w:rFonts w:ascii="Times New Roman" w:hAnsi="Times New Roman"/>
          <w:sz w:val="24"/>
          <w:szCs w:val="24"/>
        </w:rPr>
        <w:t xml:space="preserve">. </w:t>
      </w:r>
    </w:p>
    <w:sectPr w:rsidR="001E40F7" w:rsidRPr="0053089C" w:rsidSect="00F42D0A">
      <w:headerReference w:type="even" r:id="rId9"/>
      <w:headerReference w:type="default" r:id="rId10"/>
      <w:headerReference w:type="first" r:id="rId11"/>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B0863" w14:textId="77777777" w:rsidR="005650ED" w:rsidRDefault="005650ED">
      <w:r>
        <w:separator/>
      </w:r>
    </w:p>
  </w:endnote>
  <w:endnote w:type="continuationSeparator" w:id="0">
    <w:p w14:paraId="6CE66328" w14:textId="77777777" w:rsidR="005650ED" w:rsidRDefault="0056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5F2FF" w14:textId="77777777" w:rsidR="005650ED" w:rsidRDefault="005650ED">
      <w:r>
        <w:separator/>
      </w:r>
    </w:p>
  </w:footnote>
  <w:footnote w:type="continuationSeparator" w:id="0">
    <w:p w14:paraId="0D26339C" w14:textId="77777777" w:rsidR="005650ED" w:rsidRDefault="0056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9A69E" w14:textId="4ACDC62D" w:rsidR="00F42D0A" w:rsidRPr="00F42D0A" w:rsidRDefault="00F42D0A" w:rsidP="00F42D0A">
    <w:pPr>
      <w:pStyle w:val="Antrats"/>
      <w:jc w:val="center"/>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090221"/>
      <w:docPartObj>
        <w:docPartGallery w:val="Page Numbers (Top of Page)"/>
        <w:docPartUnique/>
      </w:docPartObj>
    </w:sdtPr>
    <w:sdtEndPr/>
    <w:sdtContent>
      <w:p w14:paraId="4B45CC87" w14:textId="37C75AEB" w:rsidR="00F42D0A" w:rsidRDefault="00F42D0A">
        <w:pPr>
          <w:pStyle w:val="Antrats"/>
          <w:jc w:val="center"/>
        </w:pPr>
        <w:r>
          <w:fldChar w:fldCharType="begin"/>
        </w:r>
        <w:r>
          <w:instrText>PAGE   \* MERGEFORMAT</w:instrText>
        </w:r>
        <w:r>
          <w:fldChar w:fldCharType="separate"/>
        </w:r>
        <w: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DB85" w14:textId="537E5E8E" w:rsidR="00F42D0A" w:rsidRPr="00DE682A" w:rsidRDefault="00F42D0A" w:rsidP="00DE682A">
    <w:pPr>
      <w:pStyle w:val="Antrats"/>
      <w:jc w:val="right"/>
      <w:rPr>
        <w:rFonts w:ascii="Times New Roman" w:hAnsi="Times New Roman"/>
        <w:b/>
        <w:bCs/>
        <w:sz w:val="24"/>
        <w:szCs w:val="24"/>
      </w:rPr>
    </w:pPr>
    <w:r>
      <w:rPr>
        <w:rFonts w:ascii="Times New Roman" w:hAnsi="Times New Roman"/>
        <w:sz w:val="24"/>
        <w:szCs w:val="24"/>
      </w:rPr>
      <w:t xml:space="preserve">                                                                                                                                               </w:t>
    </w:r>
    <w:r w:rsidRPr="00DE682A">
      <w:rPr>
        <w:rFonts w:ascii="Times New Roman" w:hAnsi="Times New Roman"/>
        <w:b/>
        <w:bCs/>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484D"/>
    <w:multiLevelType w:val="hybridMultilevel"/>
    <w:tmpl w:val="EA984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FB6882"/>
    <w:multiLevelType w:val="hybridMultilevel"/>
    <w:tmpl w:val="0804ED08"/>
    <w:lvl w:ilvl="0" w:tplc="04270001">
      <w:start w:val="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06473B7"/>
    <w:multiLevelType w:val="hybridMultilevel"/>
    <w:tmpl w:val="7FDEE456"/>
    <w:lvl w:ilvl="0" w:tplc="E1EE2A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2EA5CED"/>
    <w:multiLevelType w:val="hybridMultilevel"/>
    <w:tmpl w:val="FCA4A7A8"/>
    <w:lvl w:ilvl="0" w:tplc="CECAB64C">
      <w:start w:val="2021"/>
      <w:numFmt w:val="bullet"/>
      <w:lvlText w:val=""/>
      <w:lvlJc w:val="left"/>
      <w:pPr>
        <w:ind w:left="1080" w:hanging="360"/>
      </w:pPr>
      <w:rPr>
        <w:rFonts w:ascii="Symbol" w:eastAsia="Times New Roman" w:hAnsi="Symbol"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21B00799"/>
    <w:multiLevelType w:val="hybridMultilevel"/>
    <w:tmpl w:val="6DD2B176"/>
    <w:lvl w:ilvl="0" w:tplc="DC44A18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490B629C"/>
    <w:multiLevelType w:val="multilevel"/>
    <w:tmpl w:val="A8BE300A"/>
    <w:lvl w:ilvl="0">
      <w:start w:val="1"/>
      <w:numFmt w:val="decimal"/>
      <w:suff w:val="space"/>
      <w:lvlText w:val="%1."/>
      <w:lvlJc w:val="left"/>
      <w:pPr>
        <w:ind w:left="426" w:firstLine="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 w15:restartNumberingAfterBreak="0">
    <w:nsid w:val="4D1C786E"/>
    <w:multiLevelType w:val="hybridMultilevel"/>
    <w:tmpl w:val="56DCA0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2CF2700"/>
    <w:multiLevelType w:val="hybridMultilevel"/>
    <w:tmpl w:val="84D09E7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8476867"/>
    <w:multiLevelType w:val="multilevel"/>
    <w:tmpl w:val="1686640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D084B05"/>
    <w:multiLevelType w:val="hybridMultilevel"/>
    <w:tmpl w:val="8E76EC4A"/>
    <w:lvl w:ilvl="0" w:tplc="2E6E77BA">
      <w:start w:val="2021"/>
      <w:numFmt w:val="bullet"/>
      <w:lvlText w:val=""/>
      <w:lvlJc w:val="left"/>
      <w:pPr>
        <w:ind w:left="1440" w:hanging="360"/>
      </w:pPr>
      <w:rPr>
        <w:rFonts w:ascii="Symbol" w:eastAsia="Times New Roman" w:hAnsi="Symbol"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82B79B8"/>
    <w:multiLevelType w:val="multilevel"/>
    <w:tmpl w:val="E29E897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1" w15:restartNumberingAfterBreak="0">
    <w:nsid w:val="73682F34"/>
    <w:multiLevelType w:val="multilevel"/>
    <w:tmpl w:val="2A98894A"/>
    <w:lvl w:ilvl="0">
      <w:start w:val="1"/>
      <w:numFmt w:val="decimal"/>
      <w:suff w:val="space"/>
      <w:lvlText w:val="%1."/>
      <w:lvlJc w:val="left"/>
      <w:pPr>
        <w:ind w:left="0" w:firstLine="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7B524415"/>
    <w:multiLevelType w:val="multilevel"/>
    <w:tmpl w:val="EE0A8C04"/>
    <w:lvl w:ilvl="0">
      <w:start w:val="1"/>
      <w:numFmt w:val="decimal"/>
      <w:suff w:val="space"/>
      <w:lvlText w:val="%1."/>
      <w:lvlJc w:val="left"/>
      <w:pPr>
        <w:ind w:left="0" w:firstLine="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3" w15:restartNumberingAfterBreak="0">
    <w:nsid w:val="7DA86D2A"/>
    <w:multiLevelType w:val="hybridMultilevel"/>
    <w:tmpl w:val="CC5225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13"/>
  </w:num>
  <w:num w:numId="3">
    <w:abstractNumId w:val="7"/>
  </w:num>
  <w:num w:numId="4">
    <w:abstractNumId w:val="0"/>
  </w:num>
  <w:num w:numId="5">
    <w:abstractNumId w:val="10"/>
  </w:num>
  <w:num w:numId="6">
    <w:abstractNumId w:val="5"/>
  </w:num>
  <w:num w:numId="7">
    <w:abstractNumId w:val="2"/>
  </w:num>
  <w:num w:numId="8">
    <w:abstractNumId w:val="6"/>
  </w:num>
  <w:num w:numId="9">
    <w:abstractNumId w:val="11"/>
  </w:num>
  <w:num w:numId="10">
    <w:abstractNumId w:val="8"/>
  </w:num>
  <w:num w:numId="11">
    <w:abstractNumId w:val="3"/>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9BD"/>
    <w:rsid w:val="000037F2"/>
    <w:rsid w:val="00005B6F"/>
    <w:rsid w:val="00006D52"/>
    <w:rsid w:val="0001488F"/>
    <w:rsid w:val="00014AA3"/>
    <w:rsid w:val="000161FF"/>
    <w:rsid w:val="00031BF4"/>
    <w:rsid w:val="00031CC6"/>
    <w:rsid w:val="00032666"/>
    <w:rsid w:val="00035E98"/>
    <w:rsid w:val="00036DA3"/>
    <w:rsid w:val="000426F4"/>
    <w:rsid w:val="00043541"/>
    <w:rsid w:val="000612DE"/>
    <w:rsid w:val="00062708"/>
    <w:rsid w:val="000638B6"/>
    <w:rsid w:val="00063F4B"/>
    <w:rsid w:val="00073592"/>
    <w:rsid w:val="00075D05"/>
    <w:rsid w:val="00077E98"/>
    <w:rsid w:val="00082A5B"/>
    <w:rsid w:val="00093E2D"/>
    <w:rsid w:val="000959F8"/>
    <w:rsid w:val="00097933"/>
    <w:rsid w:val="000A0F4C"/>
    <w:rsid w:val="000A1028"/>
    <w:rsid w:val="000A18EC"/>
    <w:rsid w:val="000B0056"/>
    <w:rsid w:val="000C222A"/>
    <w:rsid w:val="000C51B7"/>
    <w:rsid w:val="000D2967"/>
    <w:rsid w:val="000D5C8A"/>
    <w:rsid w:val="000E1E12"/>
    <w:rsid w:val="000E2D98"/>
    <w:rsid w:val="000F02B9"/>
    <w:rsid w:val="000F51D0"/>
    <w:rsid w:val="000F647B"/>
    <w:rsid w:val="0010015A"/>
    <w:rsid w:val="00101330"/>
    <w:rsid w:val="001013CF"/>
    <w:rsid w:val="00102A37"/>
    <w:rsid w:val="00126366"/>
    <w:rsid w:val="0013279D"/>
    <w:rsid w:val="00134442"/>
    <w:rsid w:val="00136201"/>
    <w:rsid w:val="00143501"/>
    <w:rsid w:val="00146B24"/>
    <w:rsid w:val="00146E5A"/>
    <w:rsid w:val="001535B6"/>
    <w:rsid w:val="0016396E"/>
    <w:rsid w:val="00163A64"/>
    <w:rsid w:val="00163CA8"/>
    <w:rsid w:val="00166962"/>
    <w:rsid w:val="00173577"/>
    <w:rsid w:val="00182EBF"/>
    <w:rsid w:val="00184960"/>
    <w:rsid w:val="00195D33"/>
    <w:rsid w:val="00197235"/>
    <w:rsid w:val="001A6762"/>
    <w:rsid w:val="001B3963"/>
    <w:rsid w:val="001D3E4F"/>
    <w:rsid w:val="001D585A"/>
    <w:rsid w:val="001E09B6"/>
    <w:rsid w:val="001E40F7"/>
    <w:rsid w:val="001E6B37"/>
    <w:rsid w:val="002132BF"/>
    <w:rsid w:val="00214032"/>
    <w:rsid w:val="00221120"/>
    <w:rsid w:val="00222364"/>
    <w:rsid w:val="0024614A"/>
    <w:rsid w:val="00253C23"/>
    <w:rsid w:val="00255611"/>
    <w:rsid w:val="002611A5"/>
    <w:rsid w:val="00264DA2"/>
    <w:rsid w:val="002673E0"/>
    <w:rsid w:val="00270AC7"/>
    <w:rsid w:val="00280844"/>
    <w:rsid w:val="00291BF0"/>
    <w:rsid w:val="002922D1"/>
    <w:rsid w:val="002A4AD5"/>
    <w:rsid w:val="002B2BDC"/>
    <w:rsid w:val="002C6434"/>
    <w:rsid w:val="002E1A71"/>
    <w:rsid w:val="002E2771"/>
    <w:rsid w:val="002F2E0E"/>
    <w:rsid w:val="002F35EC"/>
    <w:rsid w:val="00310F34"/>
    <w:rsid w:val="00312D51"/>
    <w:rsid w:val="00313C69"/>
    <w:rsid w:val="003173B8"/>
    <w:rsid w:val="00317A9F"/>
    <w:rsid w:val="00333436"/>
    <w:rsid w:val="003403B9"/>
    <w:rsid w:val="00345835"/>
    <w:rsid w:val="00350AD7"/>
    <w:rsid w:val="00352A0F"/>
    <w:rsid w:val="00353187"/>
    <w:rsid w:val="0035660B"/>
    <w:rsid w:val="003650E4"/>
    <w:rsid w:val="00370A79"/>
    <w:rsid w:val="00385443"/>
    <w:rsid w:val="0039027B"/>
    <w:rsid w:val="00390F28"/>
    <w:rsid w:val="00396128"/>
    <w:rsid w:val="003A22AA"/>
    <w:rsid w:val="003A6CE2"/>
    <w:rsid w:val="003B2ED8"/>
    <w:rsid w:val="003D4FC9"/>
    <w:rsid w:val="003D5B33"/>
    <w:rsid w:val="003D7BC9"/>
    <w:rsid w:val="003E69DD"/>
    <w:rsid w:val="003E75E1"/>
    <w:rsid w:val="003F0D85"/>
    <w:rsid w:val="003F0FAB"/>
    <w:rsid w:val="003F12AE"/>
    <w:rsid w:val="00404C19"/>
    <w:rsid w:val="00406844"/>
    <w:rsid w:val="0040783C"/>
    <w:rsid w:val="00411B9E"/>
    <w:rsid w:val="00421203"/>
    <w:rsid w:val="004219F4"/>
    <w:rsid w:val="004234B7"/>
    <w:rsid w:val="00426181"/>
    <w:rsid w:val="00426C54"/>
    <w:rsid w:val="00431D9D"/>
    <w:rsid w:val="0043331A"/>
    <w:rsid w:val="00434A6F"/>
    <w:rsid w:val="0044088A"/>
    <w:rsid w:val="00457551"/>
    <w:rsid w:val="004576F0"/>
    <w:rsid w:val="004706F6"/>
    <w:rsid w:val="00474A53"/>
    <w:rsid w:val="00483E53"/>
    <w:rsid w:val="0048758F"/>
    <w:rsid w:val="00492893"/>
    <w:rsid w:val="004947B0"/>
    <w:rsid w:val="004A1CE9"/>
    <w:rsid w:val="004A3160"/>
    <w:rsid w:val="004A7AEE"/>
    <w:rsid w:val="004B04F4"/>
    <w:rsid w:val="004B089F"/>
    <w:rsid w:val="004B7045"/>
    <w:rsid w:val="004B7D3D"/>
    <w:rsid w:val="004C5AA3"/>
    <w:rsid w:val="004D0F52"/>
    <w:rsid w:val="004D15E1"/>
    <w:rsid w:val="004D161F"/>
    <w:rsid w:val="004D3F70"/>
    <w:rsid w:val="004E4775"/>
    <w:rsid w:val="004E72D0"/>
    <w:rsid w:val="004F0D43"/>
    <w:rsid w:val="004F4A7D"/>
    <w:rsid w:val="004F4FD1"/>
    <w:rsid w:val="004F5792"/>
    <w:rsid w:val="00500764"/>
    <w:rsid w:val="00502002"/>
    <w:rsid w:val="00506F27"/>
    <w:rsid w:val="00512A55"/>
    <w:rsid w:val="00521BD0"/>
    <w:rsid w:val="005260E6"/>
    <w:rsid w:val="0053089C"/>
    <w:rsid w:val="00543147"/>
    <w:rsid w:val="00550D7E"/>
    <w:rsid w:val="005629FD"/>
    <w:rsid w:val="005650ED"/>
    <w:rsid w:val="00565A61"/>
    <w:rsid w:val="00567B09"/>
    <w:rsid w:val="00570A3F"/>
    <w:rsid w:val="00572BE6"/>
    <w:rsid w:val="005828A7"/>
    <w:rsid w:val="00582B04"/>
    <w:rsid w:val="005870FC"/>
    <w:rsid w:val="00587930"/>
    <w:rsid w:val="00595CB9"/>
    <w:rsid w:val="005A10EE"/>
    <w:rsid w:val="005B0559"/>
    <w:rsid w:val="005B2D39"/>
    <w:rsid w:val="005B41B6"/>
    <w:rsid w:val="005B4D40"/>
    <w:rsid w:val="005C0A29"/>
    <w:rsid w:val="005D0164"/>
    <w:rsid w:val="005D4DCC"/>
    <w:rsid w:val="005D4E98"/>
    <w:rsid w:val="005D54A6"/>
    <w:rsid w:val="005D72B6"/>
    <w:rsid w:val="005E0573"/>
    <w:rsid w:val="005E10D0"/>
    <w:rsid w:val="005F0661"/>
    <w:rsid w:val="005F6989"/>
    <w:rsid w:val="006032BE"/>
    <w:rsid w:val="00607391"/>
    <w:rsid w:val="00607580"/>
    <w:rsid w:val="00611B7A"/>
    <w:rsid w:val="00614F7B"/>
    <w:rsid w:val="00615E62"/>
    <w:rsid w:val="00624001"/>
    <w:rsid w:val="00626797"/>
    <w:rsid w:val="006304AF"/>
    <w:rsid w:val="006327C8"/>
    <w:rsid w:val="0063316A"/>
    <w:rsid w:val="0064218B"/>
    <w:rsid w:val="00643C1B"/>
    <w:rsid w:val="00650884"/>
    <w:rsid w:val="006628D9"/>
    <w:rsid w:val="00664657"/>
    <w:rsid w:val="0067290C"/>
    <w:rsid w:val="00674169"/>
    <w:rsid w:val="006754C9"/>
    <w:rsid w:val="0068304E"/>
    <w:rsid w:val="00684D69"/>
    <w:rsid w:val="00685488"/>
    <w:rsid w:val="006856D7"/>
    <w:rsid w:val="00694F9A"/>
    <w:rsid w:val="006A1511"/>
    <w:rsid w:val="006A1971"/>
    <w:rsid w:val="006A5D43"/>
    <w:rsid w:val="006B7A52"/>
    <w:rsid w:val="006C3949"/>
    <w:rsid w:val="006C4E77"/>
    <w:rsid w:val="006D643C"/>
    <w:rsid w:val="006E312D"/>
    <w:rsid w:val="006E3F2D"/>
    <w:rsid w:val="006E4876"/>
    <w:rsid w:val="006F1346"/>
    <w:rsid w:val="006F3D22"/>
    <w:rsid w:val="00700657"/>
    <w:rsid w:val="00705166"/>
    <w:rsid w:val="00714BD7"/>
    <w:rsid w:val="00716ACD"/>
    <w:rsid w:val="00724DA2"/>
    <w:rsid w:val="0073491A"/>
    <w:rsid w:val="007435F5"/>
    <w:rsid w:val="007546FB"/>
    <w:rsid w:val="00754FDD"/>
    <w:rsid w:val="00765758"/>
    <w:rsid w:val="00770024"/>
    <w:rsid w:val="007703FE"/>
    <w:rsid w:val="00771210"/>
    <w:rsid w:val="00772A20"/>
    <w:rsid w:val="007750E7"/>
    <w:rsid w:val="00777940"/>
    <w:rsid w:val="007813FA"/>
    <w:rsid w:val="00781E5D"/>
    <w:rsid w:val="007869F2"/>
    <w:rsid w:val="007A5FFD"/>
    <w:rsid w:val="007B4793"/>
    <w:rsid w:val="007C0774"/>
    <w:rsid w:val="007C65A6"/>
    <w:rsid w:val="007D0185"/>
    <w:rsid w:val="007D3E9D"/>
    <w:rsid w:val="007D4AEC"/>
    <w:rsid w:val="007E0A55"/>
    <w:rsid w:val="007F0469"/>
    <w:rsid w:val="007F3949"/>
    <w:rsid w:val="007F5494"/>
    <w:rsid w:val="007F5651"/>
    <w:rsid w:val="007F6B65"/>
    <w:rsid w:val="008036FF"/>
    <w:rsid w:val="00810B89"/>
    <w:rsid w:val="00813FDD"/>
    <w:rsid w:val="008235A8"/>
    <w:rsid w:val="008245BE"/>
    <w:rsid w:val="008257B4"/>
    <w:rsid w:val="0082684B"/>
    <w:rsid w:val="00834659"/>
    <w:rsid w:val="00840CCC"/>
    <w:rsid w:val="008425E5"/>
    <w:rsid w:val="00843082"/>
    <w:rsid w:val="00843C68"/>
    <w:rsid w:val="00844E85"/>
    <w:rsid w:val="008560C6"/>
    <w:rsid w:val="00857537"/>
    <w:rsid w:val="0086666F"/>
    <w:rsid w:val="00882AFE"/>
    <w:rsid w:val="00887E2E"/>
    <w:rsid w:val="00893879"/>
    <w:rsid w:val="00897A6E"/>
    <w:rsid w:val="008B0D9C"/>
    <w:rsid w:val="008B6766"/>
    <w:rsid w:val="008C3186"/>
    <w:rsid w:val="008C5FED"/>
    <w:rsid w:val="008D14A8"/>
    <w:rsid w:val="008E27FE"/>
    <w:rsid w:val="009045B1"/>
    <w:rsid w:val="00912D9A"/>
    <w:rsid w:val="00913FC8"/>
    <w:rsid w:val="00917900"/>
    <w:rsid w:val="00920FCB"/>
    <w:rsid w:val="00927478"/>
    <w:rsid w:val="00932D8E"/>
    <w:rsid w:val="00940507"/>
    <w:rsid w:val="00974DE9"/>
    <w:rsid w:val="0097607C"/>
    <w:rsid w:val="00991F70"/>
    <w:rsid w:val="00995E1D"/>
    <w:rsid w:val="009A6E0F"/>
    <w:rsid w:val="009B15ED"/>
    <w:rsid w:val="009B7EF7"/>
    <w:rsid w:val="009C19ED"/>
    <w:rsid w:val="009C262D"/>
    <w:rsid w:val="009C5F5C"/>
    <w:rsid w:val="009D03CE"/>
    <w:rsid w:val="009D0479"/>
    <w:rsid w:val="009D13C4"/>
    <w:rsid w:val="009D1652"/>
    <w:rsid w:val="009D25FA"/>
    <w:rsid w:val="009D595F"/>
    <w:rsid w:val="009E10D3"/>
    <w:rsid w:val="009E4294"/>
    <w:rsid w:val="009E4429"/>
    <w:rsid w:val="009F04B1"/>
    <w:rsid w:val="009F5783"/>
    <w:rsid w:val="009F6DDB"/>
    <w:rsid w:val="00A06DFB"/>
    <w:rsid w:val="00A117D4"/>
    <w:rsid w:val="00A1518A"/>
    <w:rsid w:val="00A33558"/>
    <w:rsid w:val="00A361F1"/>
    <w:rsid w:val="00A3757E"/>
    <w:rsid w:val="00A4697B"/>
    <w:rsid w:val="00A46989"/>
    <w:rsid w:val="00A51F95"/>
    <w:rsid w:val="00A52D6E"/>
    <w:rsid w:val="00A631FF"/>
    <w:rsid w:val="00A713DE"/>
    <w:rsid w:val="00A73435"/>
    <w:rsid w:val="00A74D55"/>
    <w:rsid w:val="00A82659"/>
    <w:rsid w:val="00A83105"/>
    <w:rsid w:val="00A85745"/>
    <w:rsid w:val="00A935EB"/>
    <w:rsid w:val="00AA0422"/>
    <w:rsid w:val="00AA38D4"/>
    <w:rsid w:val="00AD1CB9"/>
    <w:rsid w:val="00AD551A"/>
    <w:rsid w:val="00AE0854"/>
    <w:rsid w:val="00AE75B4"/>
    <w:rsid w:val="00AF134C"/>
    <w:rsid w:val="00AF5141"/>
    <w:rsid w:val="00B05BA4"/>
    <w:rsid w:val="00B10C34"/>
    <w:rsid w:val="00B11FF0"/>
    <w:rsid w:val="00B159C1"/>
    <w:rsid w:val="00B40784"/>
    <w:rsid w:val="00B42AA7"/>
    <w:rsid w:val="00B42B7E"/>
    <w:rsid w:val="00B536CA"/>
    <w:rsid w:val="00B55422"/>
    <w:rsid w:val="00B5642A"/>
    <w:rsid w:val="00B62653"/>
    <w:rsid w:val="00B67E2E"/>
    <w:rsid w:val="00B7431F"/>
    <w:rsid w:val="00B821BB"/>
    <w:rsid w:val="00B85813"/>
    <w:rsid w:val="00B860DC"/>
    <w:rsid w:val="00B8636D"/>
    <w:rsid w:val="00BA192A"/>
    <w:rsid w:val="00BA2D1B"/>
    <w:rsid w:val="00BA32B4"/>
    <w:rsid w:val="00BA68EC"/>
    <w:rsid w:val="00BB1637"/>
    <w:rsid w:val="00BC2561"/>
    <w:rsid w:val="00BE1B78"/>
    <w:rsid w:val="00BE28CE"/>
    <w:rsid w:val="00BE7DA2"/>
    <w:rsid w:val="00BF49F1"/>
    <w:rsid w:val="00BF65E9"/>
    <w:rsid w:val="00C00A84"/>
    <w:rsid w:val="00C104E3"/>
    <w:rsid w:val="00C10C8E"/>
    <w:rsid w:val="00C11465"/>
    <w:rsid w:val="00C14CAE"/>
    <w:rsid w:val="00C161D1"/>
    <w:rsid w:val="00C202B5"/>
    <w:rsid w:val="00C251E6"/>
    <w:rsid w:val="00C258E5"/>
    <w:rsid w:val="00C277F0"/>
    <w:rsid w:val="00C4631F"/>
    <w:rsid w:val="00C53A8A"/>
    <w:rsid w:val="00C62B55"/>
    <w:rsid w:val="00C62D10"/>
    <w:rsid w:val="00C635AA"/>
    <w:rsid w:val="00C82538"/>
    <w:rsid w:val="00C85593"/>
    <w:rsid w:val="00C90A9A"/>
    <w:rsid w:val="00C94D15"/>
    <w:rsid w:val="00CB4A5E"/>
    <w:rsid w:val="00CB4E5A"/>
    <w:rsid w:val="00CD0680"/>
    <w:rsid w:val="00CD06BB"/>
    <w:rsid w:val="00CD1B6E"/>
    <w:rsid w:val="00CD35CF"/>
    <w:rsid w:val="00CD4C18"/>
    <w:rsid w:val="00CF0240"/>
    <w:rsid w:val="00CF4290"/>
    <w:rsid w:val="00CF5028"/>
    <w:rsid w:val="00CF779F"/>
    <w:rsid w:val="00D009EF"/>
    <w:rsid w:val="00D048AA"/>
    <w:rsid w:val="00D136CE"/>
    <w:rsid w:val="00D155EB"/>
    <w:rsid w:val="00D31106"/>
    <w:rsid w:val="00D34856"/>
    <w:rsid w:val="00D37ECB"/>
    <w:rsid w:val="00D42BD1"/>
    <w:rsid w:val="00D42E04"/>
    <w:rsid w:val="00D44CFB"/>
    <w:rsid w:val="00D45FC4"/>
    <w:rsid w:val="00D62864"/>
    <w:rsid w:val="00D7329E"/>
    <w:rsid w:val="00D85843"/>
    <w:rsid w:val="00D86CB6"/>
    <w:rsid w:val="00DA459C"/>
    <w:rsid w:val="00DA644C"/>
    <w:rsid w:val="00DA7C3E"/>
    <w:rsid w:val="00DB3256"/>
    <w:rsid w:val="00DB486D"/>
    <w:rsid w:val="00DB53C5"/>
    <w:rsid w:val="00DB7F17"/>
    <w:rsid w:val="00DC41A2"/>
    <w:rsid w:val="00DD110D"/>
    <w:rsid w:val="00DE682A"/>
    <w:rsid w:val="00DE7D82"/>
    <w:rsid w:val="00DF1DD7"/>
    <w:rsid w:val="00DF471E"/>
    <w:rsid w:val="00DF53E0"/>
    <w:rsid w:val="00E03CF9"/>
    <w:rsid w:val="00E14457"/>
    <w:rsid w:val="00E33F04"/>
    <w:rsid w:val="00E670C0"/>
    <w:rsid w:val="00E70C1D"/>
    <w:rsid w:val="00E83F45"/>
    <w:rsid w:val="00E8457B"/>
    <w:rsid w:val="00EA00A7"/>
    <w:rsid w:val="00EA2907"/>
    <w:rsid w:val="00EB1174"/>
    <w:rsid w:val="00EB3329"/>
    <w:rsid w:val="00ED0A29"/>
    <w:rsid w:val="00ED6950"/>
    <w:rsid w:val="00ED6A7E"/>
    <w:rsid w:val="00EE2327"/>
    <w:rsid w:val="00F02AA8"/>
    <w:rsid w:val="00F124A1"/>
    <w:rsid w:val="00F1643F"/>
    <w:rsid w:val="00F25F5B"/>
    <w:rsid w:val="00F36C7E"/>
    <w:rsid w:val="00F42D0A"/>
    <w:rsid w:val="00F444A8"/>
    <w:rsid w:val="00F46629"/>
    <w:rsid w:val="00F50CE1"/>
    <w:rsid w:val="00F53A98"/>
    <w:rsid w:val="00F5791F"/>
    <w:rsid w:val="00F61467"/>
    <w:rsid w:val="00F62D07"/>
    <w:rsid w:val="00F642D0"/>
    <w:rsid w:val="00F66FEA"/>
    <w:rsid w:val="00F70656"/>
    <w:rsid w:val="00F71A4B"/>
    <w:rsid w:val="00F7611D"/>
    <w:rsid w:val="00F83565"/>
    <w:rsid w:val="00F9223A"/>
    <w:rsid w:val="00FB59BA"/>
    <w:rsid w:val="00FB649A"/>
    <w:rsid w:val="00FC4C05"/>
    <w:rsid w:val="00FC6E9D"/>
    <w:rsid w:val="00FD4350"/>
    <w:rsid w:val="00FE4840"/>
    <w:rsid w:val="00FE5D8D"/>
    <w:rsid w:val="00FE6C59"/>
    <w:rsid w:val="00FE71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3E230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3B2ED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2ED8"/>
    <w:rPr>
      <w:rFonts w:ascii="Segoe UI" w:hAnsi="Segoe UI" w:cs="Segoe UI"/>
      <w:sz w:val="18"/>
      <w:szCs w:val="18"/>
      <w:lang w:val="en-US" w:eastAsia="en-US"/>
    </w:rPr>
  </w:style>
  <w:style w:type="paragraph" w:styleId="Sraopastraipa">
    <w:name w:val="List Paragraph"/>
    <w:basedOn w:val="prastasis"/>
    <w:uiPriority w:val="34"/>
    <w:qFormat/>
    <w:rsid w:val="00FE4840"/>
    <w:pPr>
      <w:ind w:left="720"/>
      <w:contextualSpacing/>
    </w:pPr>
  </w:style>
  <w:style w:type="character" w:styleId="Komentaronuoroda">
    <w:name w:val="annotation reference"/>
    <w:basedOn w:val="Numatytasispastraiposriftas"/>
    <w:uiPriority w:val="99"/>
    <w:semiHidden/>
    <w:unhideWhenUsed/>
    <w:rsid w:val="00FE4840"/>
    <w:rPr>
      <w:sz w:val="16"/>
      <w:szCs w:val="16"/>
    </w:rPr>
  </w:style>
  <w:style w:type="paragraph" w:styleId="Komentarotekstas">
    <w:name w:val="annotation text"/>
    <w:basedOn w:val="prastasis"/>
    <w:link w:val="KomentarotekstasDiagrama"/>
    <w:uiPriority w:val="99"/>
    <w:semiHidden/>
    <w:unhideWhenUsed/>
    <w:rsid w:val="00FE4840"/>
  </w:style>
  <w:style w:type="character" w:customStyle="1" w:styleId="KomentarotekstasDiagrama">
    <w:name w:val="Komentaro tekstas Diagrama"/>
    <w:basedOn w:val="Numatytasispastraiposriftas"/>
    <w:link w:val="Komentarotekstas"/>
    <w:uiPriority w:val="99"/>
    <w:semiHidden/>
    <w:rsid w:val="00FE4840"/>
    <w:rPr>
      <w:rFonts w:ascii="TimesLT" w:hAnsi="TimesLT"/>
      <w:lang w:val="en-US" w:eastAsia="en-US"/>
    </w:rPr>
  </w:style>
  <w:style w:type="paragraph" w:styleId="Komentarotema">
    <w:name w:val="annotation subject"/>
    <w:basedOn w:val="Komentarotekstas"/>
    <w:next w:val="Komentarotekstas"/>
    <w:link w:val="KomentarotemaDiagrama"/>
    <w:uiPriority w:val="99"/>
    <w:semiHidden/>
    <w:unhideWhenUsed/>
    <w:rsid w:val="00FE4840"/>
    <w:rPr>
      <w:b/>
      <w:bCs/>
    </w:rPr>
  </w:style>
  <w:style w:type="character" w:customStyle="1" w:styleId="KomentarotemaDiagrama">
    <w:name w:val="Komentaro tema Diagrama"/>
    <w:basedOn w:val="KomentarotekstasDiagrama"/>
    <w:link w:val="Komentarotema"/>
    <w:uiPriority w:val="99"/>
    <w:semiHidden/>
    <w:rsid w:val="00FE4840"/>
    <w:rPr>
      <w:rFonts w:ascii="TimesLT" w:hAnsi="TimesLT"/>
      <w:b/>
      <w:bCs/>
      <w:lang w:val="en-US" w:eastAsia="en-US"/>
    </w:rPr>
  </w:style>
  <w:style w:type="character" w:customStyle="1" w:styleId="AntratsDiagrama">
    <w:name w:val="Antraštės Diagrama"/>
    <w:basedOn w:val="Numatytasispastraiposriftas"/>
    <w:link w:val="Antrats"/>
    <w:uiPriority w:val="99"/>
    <w:rsid w:val="00F42D0A"/>
    <w:rPr>
      <w:rFonts w:ascii="TimesLT" w:hAnsi="TimesLT"/>
      <w:lang w:val="en-US" w:eastAsia="en-US"/>
    </w:rPr>
  </w:style>
  <w:style w:type="character" w:customStyle="1" w:styleId="normaltextrun">
    <w:name w:val="normaltextrun"/>
    <w:basedOn w:val="Numatytasispastraiposriftas"/>
    <w:rsid w:val="00DF1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409">
      <w:bodyDiv w:val="1"/>
      <w:marLeft w:val="0"/>
      <w:marRight w:val="0"/>
      <w:marTop w:val="0"/>
      <w:marBottom w:val="0"/>
      <w:divBdr>
        <w:top w:val="none" w:sz="0" w:space="0" w:color="auto"/>
        <w:left w:val="none" w:sz="0" w:space="0" w:color="auto"/>
        <w:bottom w:val="none" w:sz="0" w:space="0" w:color="auto"/>
        <w:right w:val="none" w:sz="0" w:space="0" w:color="auto"/>
      </w:divBdr>
    </w:div>
    <w:div w:id="189342177">
      <w:bodyDiv w:val="1"/>
      <w:marLeft w:val="0"/>
      <w:marRight w:val="0"/>
      <w:marTop w:val="0"/>
      <w:marBottom w:val="0"/>
      <w:divBdr>
        <w:top w:val="none" w:sz="0" w:space="0" w:color="auto"/>
        <w:left w:val="none" w:sz="0" w:space="0" w:color="auto"/>
        <w:bottom w:val="none" w:sz="0" w:space="0" w:color="auto"/>
        <w:right w:val="none" w:sz="0" w:space="0" w:color="auto"/>
      </w:divBdr>
    </w:div>
    <w:div w:id="284121901">
      <w:bodyDiv w:val="1"/>
      <w:marLeft w:val="0"/>
      <w:marRight w:val="0"/>
      <w:marTop w:val="0"/>
      <w:marBottom w:val="0"/>
      <w:divBdr>
        <w:top w:val="none" w:sz="0" w:space="0" w:color="auto"/>
        <w:left w:val="none" w:sz="0" w:space="0" w:color="auto"/>
        <w:bottom w:val="none" w:sz="0" w:space="0" w:color="auto"/>
        <w:right w:val="none" w:sz="0" w:space="0" w:color="auto"/>
      </w:divBdr>
    </w:div>
    <w:div w:id="420371302">
      <w:bodyDiv w:val="1"/>
      <w:marLeft w:val="0"/>
      <w:marRight w:val="0"/>
      <w:marTop w:val="0"/>
      <w:marBottom w:val="0"/>
      <w:divBdr>
        <w:top w:val="none" w:sz="0" w:space="0" w:color="auto"/>
        <w:left w:val="none" w:sz="0" w:space="0" w:color="auto"/>
        <w:bottom w:val="none" w:sz="0" w:space="0" w:color="auto"/>
        <w:right w:val="none" w:sz="0" w:space="0" w:color="auto"/>
      </w:divBdr>
    </w:div>
    <w:div w:id="471293955">
      <w:bodyDiv w:val="1"/>
      <w:marLeft w:val="0"/>
      <w:marRight w:val="0"/>
      <w:marTop w:val="0"/>
      <w:marBottom w:val="0"/>
      <w:divBdr>
        <w:top w:val="none" w:sz="0" w:space="0" w:color="auto"/>
        <w:left w:val="none" w:sz="0" w:space="0" w:color="auto"/>
        <w:bottom w:val="none" w:sz="0" w:space="0" w:color="auto"/>
        <w:right w:val="none" w:sz="0" w:space="0" w:color="auto"/>
      </w:divBdr>
    </w:div>
    <w:div w:id="490296099">
      <w:bodyDiv w:val="1"/>
      <w:marLeft w:val="0"/>
      <w:marRight w:val="0"/>
      <w:marTop w:val="0"/>
      <w:marBottom w:val="0"/>
      <w:divBdr>
        <w:top w:val="none" w:sz="0" w:space="0" w:color="auto"/>
        <w:left w:val="none" w:sz="0" w:space="0" w:color="auto"/>
        <w:bottom w:val="none" w:sz="0" w:space="0" w:color="auto"/>
        <w:right w:val="none" w:sz="0" w:space="0" w:color="auto"/>
      </w:divBdr>
    </w:div>
    <w:div w:id="739863263">
      <w:bodyDiv w:val="1"/>
      <w:marLeft w:val="0"/>
      <w:marRight w:val="0"/>
      <w:marTop w:val="0"/>
      <w:marBottom w:val="0"/>
      <w:divBdr>
        <w:top w:val="none" w:sz="0" w:space="0" w:color="auto"/>
        <w:left w:val="none" w:sz="0" w:space="0" w:color="auto"/>
        <w:bottom w:val="none" w:sz="0" w:space="0" w:color="auto"/>
        <w:right w:val="none" w:sz="0" w:space="0" w:color="auto"/>
      </w:divBdr>
    </w:div>
    <w:div w:id="929242210">
      <w:bodyDiv w:val="1"/>
      <w:marLeft w:val="0"/>
      <w:marRight w:val="0"/>
      <w:marTop w:val="0"/>
      <w:marBottom w:val="0"/>
      <w:divBdr>
        <w:top w:val="none" w:sz="0" w:space="0" w:color="auto"/>
        <w:left w:val="none" w:sz="0" w:space="0" w:color="auto"/>
        <w:bottom w:val="none" w:sz="0" w:space="0" w:color="auto"/>
        <w:right w:val="none" w:sz="0" w:space="0" w:color="auto"/>
      </w:divBdr>
    </w:div>
    <w:div w:id="1240990796">
      <w:bodyDiv w:val="1"/>
      <w:marLeft w:val="0"/>
      <w:marRight w:val="0"/>
      <w:marTop w:val="0"/>
      <w:marBottom w:val="0"/>
      <w:divBdr>
        <w:top w:val="none" w:sz="0" w:space="0" w:color="auto"/>
        <w:left w:val="none" w:sz="0" w:space="0" w:color="auto"/>
        <w:bottom w:val="none" w:sz="0" w:space="0" w:color="auto"/>
        <w:right w:val="none" w:sz="0" w:space="0" w:color="auto"/>
      </w:divBdr>
    </w:div>
    <w:div w:id="1387292258">
      <w:bodyDiv w:val="1"/>
      <w:marLeft w:val="0"/>
      <w:marRight w:val="0"/>
      <w:marTop w:val="0"/>
      <w:marBottom w:val="0"/>
      <w:divBdr>
        <w:top w:val="none" w:sz="0" w:space="0" w:color="auto"/>
        <w:left w:val="none" w:sz="0" w:space="0" w:color="auto"/>
        <w:bottom w:val="none" w:sz="0" w:space="0" w:color="auto"/>
        <w:right w:val="none" w:sz="0" w:space="0" w:color="auto"/>
      </w:divBdr>
    </w:div>
    <w:div w:id="1502433275">
      <w:bodyDiv w:val="1"/>
      <w:marLeft w:val="0"/>
      <w:marRight w:val="0"/>
      <w:marTop w:val="0"/>
      <w:marBottom w:val="0"/>
      <w:divBdr>
        <w:top w:val="none" w:sz="0" w:space="0" w:color="auto"/>
        <w:left w:val="none" w:sz="0" w:space="0" w:color="auto"/>
        <w:bottom w:val="none" w:sz="0" w:space="0" w:color="auto"/>
        <w:right w:val="none" w:sz="0" w:space="0" w:color="auto"/>
      </w:divBdr>
    </w:div>
    <w:div w:id="1625772372">
      <w:bodyDiv w:val="1"/>
      <w:marLeft w:val="0"/>
      <w:marRight w:val="0"/>
      <w:marTop w:val="0"/>
      <w:marBottom w:val="0"/>
      <w:divBdr>
        <w:top w:val="none" w:sz="0" w:space="0" w:color="auto"/>
        <w:left w:val="none" w:sz="0" w:space="0" w:color="auto"/>
        <w:bottom w:val="none" w:sz="0" w:space="0" w:color="auto"/>
        <w:right w:val="none" w:sz="0" w:space="0" w:color="auto"/>
      </w:divBdr>
    </w:div>
    <w:div w:id="20208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E9928D-B081-4E6A-94F8-BB39106FA16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0EAFE-DD9D-4A89-8B43-A0023350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2</TotalTime>
  <Pages>2</Pages>
  <Words>3636</Words>
  <Characters>2074</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5699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3</cp:revision>
  <cp:lastPrinted>2026-01-26T07:24:00Z</cp:lastPrinted>
  <dcterms:created xsi:type="dcterms:W3CDTF">2026-01-26T07:19:00Z</dcterms:created>
  <dcterms:modified xsi:type="dcterms:W3CDTF">2026-01-26T07:24:00Z</dcterms:modified>
</cp:coreProperties>
</file>