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283AF" w14:textId="2F3CD2CF" w:rsidR="00024414" w:rsidRPr="00994D29" w:rsidRDefault="00024414" w:rsidP="00994D29">
      <w:pPr>
        <w:shd w:val="clear" w:color="auto" w:fill="FFFFFF"/>
        <w:spacing w:after="100" w:afterAutospacing="1" w:line="240" w:lineRule="auto"/>
        <w:jc w:val="center"/>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noProof/>
          <w:color w:val="000000"/>
          <w:sz w:val="24"/>
          <w:szCs w:val="24"/>
          <w:lang w:eastAsia="lt-LT"/>
        </w:rPr>
        <mc:AlternateContent>
          <mc:Choice Requires="wps">
            <w:drawing>
              <wp:anchor distT="0" distB="0" distL="114300" distR="114300" simplePos="0" relativeHeight="251659264" behindDoc="0" locked="0" layoutInCell="1" allowOverlap="1" wp14:anchorId="4E9D62EA" wp14:editId="5722025F">
                <wp:simplePos x="0" y="0"/>
                <wp:positionH relativeFrom="margin">
                  <wp:posOffset>3585465</wp:posOffset>
                </wp:positionH>
                <wp:positionV relativeFrom="paragraph">
                  <wp:posOffset>-489984</wp:posOffset>
                </wp:positionV>
                <wp:extent cx="2847975" cy="878400"/>
                <wp:effectExtent l="0" t="0" r="28575" b="17145"/>
                <wp:wrapNone/>
                <wp:docPr id="948729348" name="Stačiakampis 1"/>
                <wp:cNvGraphicFramePr/>
                <a:graphic xmlns:a="http://schemas.openxmlformats.org/drawingml/2006/main">
                  <a:graphicData uri="http://schemas.microsoft.com/office/word/2010/wordprocessingShape">
                    <wps:wsp>
                      <wps:cNvSpPr/>
                      <wps:spPr>
                        <a:xfrm>
                          <a:off x="0" y="0"/>
                          <a:ext cx="2847975" cy="8784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F8FB25B" w14:textId="77777777" w:rsidR="00024414" w:rsidRPr="00024414" w:rsidRDefault="00024414" w:rsidP="00024414">
                            <w:pPr>
                              <w:pStyle w:val="prastasiniatinklio"/>
                              <w:shd w:val="clear" w:color="auto" w:fill="FFFFFF"/>
                              <w:spacing w:before="0" w:beforeAutospacing="0" w:after="0" w:afterAutospacing="0"/>
                              <w:jc w:val="both"/>
                              <w:rPr>
                                <w:color w:val="000000"/>
                                <w:lang w:val="pt-BR"/>
                              </w:rPr>
                            </w:pPr>
                            <w:r w:rsidRPr="00024414">
                              <w:rPr>
                                <w:color w:val="000000"/>
                                <w:lang w:val="pt-BR"/>
                              </w:rPr>
                              <w:t>PATVIRTINTA</w:t>
                            </w:r>
                          </w:p>
                          <w:p w14:paraId="2F676C3C" w14:textId="57B29D84" w:rsidR="00024414" w:rsidRPr="0008276D" w:rsidRDefault="0008276D" w:rsidP="004D733B">
                            <w:pPr>
                              <w:pStyle w:val="prastasiniatinklio"/>
                              <w:shd w:val="clear" w:color="auto" w:fill="FFFFFF"/>
                              <w:spacing w:before="0" w:beforeAutospacing="0" w:after="0" w:afterAutospacing="0"/>
                              <w:jc w:val="both"/>
                              <w:rPr>
                                <w:color w:val="000000"/>
                                <w:lang w:val="pt-BR"/>
                              </w:rPr>
                            </w:pPr>
                            <w:r>
                              <w:rPr>
                                <w:color w:val="000000"/>
                                <w:lang w:val="pt-BR"/>
                              </w:rPr>
                              <w:t xml:space="preserve">Šakių </w:t>
                            </w:r>
                            <w:r w:rsidR="00024414" w:rsidRPr="00024414">
                              <w:rPr>
                                <w:color w:val="000000"/>
                                <w:lang w:val="pt-BR"/>
                              </w:rPr>
                              <w:t>raj</w:t>
                            </w:r>
                            <w:r>
                              <w:rPr>
                                <w:color w:val="000000"/>
                                <w:lang w:val="pt-BR"/>
                              </w:rPr>
                              <w:t>ono savivaldybės administracijos</w:t>
                            </w:r>
                            <w:r w:rsidR="00024414" w:rsidRPr="00024414">
                              <w:rPr>
                                <w:color w:val="000000"/>
                                <w:lang w:val="pt-BR"/>
                              </w:rPr>
                              <w:t xml:space="preserve"> direktoriaus</w:t>
                            </w:r>
                            <w:r w:rsidR="00994D29">
                              <w:rPr>
                                <w:color w:val="000000"/>
                                <w:lang w:val="pt-BR"/>
                              </w:rPr>
                              <w:t xml:space="preserve"> </w:t>
                            </w:r>
                            <w:r>
                              <w:rPr>
                                <w:color w:val="000000"/>
                              </w:rPr>
                              <w:t xml:space="preserve">2023 m. </w:t>
                            </w:r>
                            <w:proofErr w:type="spellStart"/>
                            <w:proofErr w:type="gramStart"/>
                            <w:r>
                              <w:rPr>
                                <w:color w:val="000000"/>
                              </w:rPr>
                              <w:t>birželio</w:t>
                            </w:r>
                            <w:proofErr w:type="spellEnd"/>
                            <w:proofErr w:type="gramEnd"/>
                            <w:r w:rsidR="00994D29">
                              <w:rPr>
                                <w:color w:val="000000"/>
                              </w:rPr>
                              <w:t xml:space="preserve">  </w:t>
                            </w:r>
                            <w:r>
                              <w:rPr>
                                <w:color w:val="000000"/>
                              </w:rPr>
                              <w:t xml:space="preserve"> d.</w:t>
                            </w:r>
                            <w:r w:rsidR="00994D29">
                              <w:rPr>
                                <w:color w:val="000000"/>
                              </w:rPr>
                              <w:t xml:space="preserve"> </w:t>
                            </w:r>
                            <w:proofErr w:type="spellStart"/>
                            <w:r w:rsidR="00024414" w:rsidRPr="00AB6903">
                              <w:rPr>
                                <w:color w:val="000000"/>
                              </w:rPr>
                              <w:t>įsakymu</w:t>
                            </w:r>
                            <w:proofErr w:type="spellEnd"/>
                            <w:r w:rsidR="00024414" w:rsidRPr="00AB6903">
                              <w:rPr>
                                <w:color w:val="000000"/>
                              </w:rPr>
                              <w:t xml:space="preserve"> </w:t>
                            </w:r>
                            <w:proofErr w:type="spellStart"/>
                            <w:r w:rsidR="00024414" w:rsidRPr="00AB6903">
                              <w:rPr>
                                <w:color w:val="000000"/>
                              </w:rPr>
                              <w:t>Nr</w:t>
                            </w:r>
                            <w:proofErr w:type="spellEnd"/>
                            <w:r w:rsidR="00024414" w:rsidRPr="00AB6903">
                              <w:rPr>
                                <w:color w:val="000000"/>
                              </w:rPr>
                              <w:t xml:space="preserve">. </w:t>
                            </w:r>
                            <w:r w:rsidR="002768C1">
                              <w:rPr>
                                <w:color w:val="000000"/>
                              </w:rPr>
                              <w:t>AT-</w:t>
                            </w:r>
                          </w:p>
                          <w:p w14:paraId="15576B71" w14:textId="23EFBF6E" w:rsidR="00024414" w:rsidRDefault="00024414" w:rsidP="0002441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w14:anchorId="4E9D62EA" id="Stačiakampis 1" o:spid="_x0000_s1026" style="position:absolute;left:0;text-align:left;margin-left:282.3pt;margin-top:-38.6pt;width:224.25pt;height:69.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" fillcolor="white [3212]" strokecolor="white [3212]" strokeweight="1pt">
                <v:textbox>
                  <w:txbxContent>
                    <w:p w14:paraId="3F8FB25B" w14:textId="77777777" w:rsidR="00024414" w:rsidRPr="00024414" w:rsidRDefault="00024414" w:rsidP="00024414">
                      <w:pPr>
                        <w:pStyle w:val="prastasiniatinklio"/>
                        <w:shd w:val="clear" w:color="auto" w:fill="FFFFFF"/>
                        <w:spacing w:before="0" w:beforeAutospacing="0" w:after="0" w:afterAutospacing="0"/>
                        <w:jc w:val="both"/>
                        <w:rPr>
                          <w:color w:val="000000"/>
                          <w:lang w:val="pt-BR"/>
                        </w:rPr>
                      </w:pPr>
                      <w:r w:rsidRPr="00024414">
                        <w:rPr>
                          <w:color w:val="000000"/>
                          <w:lang w:val="pt-BR"/>
                        </w:rPr>
                        <w:t>PATVIRTINTA</w:t>
                      </w:r>
                    </w:p>
                    <w:p w14:paraId="2F676C3C" w14:textId="57B29D84" w:rsidR="00024414" w:rsidRPr="0008276D" w:rsidRDefault="0008276D" w:rsidP="004D733B">
                      <w:pPr>
                        <w:pStyle w:val="prastasiniatinklio"/>
                        <w:shd w:val="clear" w:color="auto" w:fill="FFFFFF"/>
                        <w:spacing w:before="0" w:beforeAutospacing="0" w:after="0" w:afterAutospacing="0"/>
                        <w:jc w:val="both"/>
                        <w:rPr>
                          <w:color w:val="000000"/>
                          <w:lang w:val="pt-BR"/>
                        </w:rPr>
                      </w:pPr>
                      <w:r>
                        <w:rPr>
                          <w:color w:val="000000"/>
                          <w:lang w:val="pt-BR"/>
                        </w:rPr>
                        <w:t xml:space="preserve">Šakių </w:t>
                      </w:r>
                      <w:r w:rsidR="00024414" w:rsidRPr="00024414">
                        <w:rPr>
                          <w:color w:val="000000"/>
                          <w:lang w:val="pt-BR"/>
                        </w:rPr>
                        <w:t>raj</w:t>
                      </w:r>
                      <w:r>
                        <w:rPr>
                          <w:color w:val="000000"/>
                          <w:lang w:val="pt-BR"/>
                        </w:rPr>
                        <w:t>ono savivaldybės administracijos</w:t>
                      </w:r>
                      <w:r w:rsidR="00024414" w:rsidRPr="00024414">
                        <w:rPr>
                          <w:color w:val="000000"/>
                          <w:lang w:val="pt-BR"/>
                        </w:rPr>
                        <w:t xml:space="preserve"> direktoriaus</w:t>
                      </w:r>
                      <w:r w:rsidR="00994D29">
                        <w:rPr>
                          <w:color w:val="000000"/>
                          <w:lang w:val="pt-BR"/>
                        </w:rPr>
                        <w:t xml:space="preserve"> </w:t>
                      </w:r>
                      <w:r>
                        <w:rPr>
                          <w:color w:val="000000"/>
                        </w:rPr>
                        <w:t xml:space="preserve">2023 m. </w:t>
                      </w:r>
                      <w:proofErr w:type="spellStart"/>
                      <w:r>
                        <w:rPr>
                          <w:color w:val="000000"/>
                        </w:rPr>
                        <w:t>birželio</w:t>
                      </w:r>
                      <w:proofErr w:type="spellEnd"/>
                      <w:r w:rsidR="00994D29">
                        <w:rPr>
                          <w:color w:val="000000"/>
                        </w:rPr>
                        <w:t xml:space="preserve">  </w:t>
                      </w:r>
                      <w:r>
                        <w:rPr>
                          <w:color w:val="000000"/>
                        </w:rPr>
                        <w:t xml:space="preserve"> d.</w:t>
                      </w:r>
                      <w:r w:rsidR="00994D29">
                        <w:rPr>
                          <w:color w:val="000000"/>
                        </w:rPr>
                        <w:t xml:space="preserve"> </w:t>
                      </w:r>
                      <w:proofErr w:type="spellStart"/>
                      <w:r w:rsidR="00024414" w:rsidRPr="00AB6903">
                        <w:rPr>
                          <w:color w:val="000000"/>
                        </w:rPr>
                        <w:t>įsakymu</w:t>
                      </w:r>
                      <w:proofErr w:type="spellEnd"/>
                      <w:r w:rsidR="00024414" w:rsidRPr="00AB6903">
                        <w:rPr>
                          <w:color w:val="000000"/>
                        </w:rPr>
                        <w:t xml:space="preserve"> Nr. </w:t>
                      </w:r>
                      <w:r w:rsidR="002768C1">
                        <w:rPr>
                          <w:color w:val="000000"/>
                        </w:rPr>
                        <w:t>AT-</w:t>
                      </w:r>
                    </w:p>
                    <w:p w14:paraId="15576B71" w14:textId="23EFBF6E" w:rsidR="00024414" w:rsidRDefault="00024414" w:rsidP="00024414">
                      <w:pPr>
                        <w:jc w:val="center"/>
                      </w:pPr>
                    </w:p>
                  </w:txbxContent>
                </v:textbox>
                <w10:wrap anchorx="margin"/>
              </v:rect>
            </w:pict>
          </mc:Fallback>
        </mc:AlternateContent>
      </w:r>
    </w:p>
    <w:p w14:paraId="18A77103" w14:textId="176F9892" w:rsidR="00A2078F" w:rsidRPr="00994D29" w:rsidRDefault="00A2078F" w:rsidP="00994D29">
      <w:pPr>
        <w:shd w:val="clear" w:color="auto" w:fill="FFFFFF"/>
        <w:spacing w:after="0" w:line="240" w:lineRule="auto"/>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w:t>
      </w:r>
    </w:p>
    <w:p w14:paraId="6AA7470B" w14:textId="77777777" w:rsidR="00A2078F" w:rsidRPr="00994D29" w:rsidRDefault="00A2078F" w:rsidP="00524E53">
      <w:pPr>
        <w:shd w:val="clear" w:color="auto" w:fill="FFFFFF"/>
        <w:spacing w:after="0" w:line="240" w:lineRule="auto"/>
        <w:jc w:val="center"/>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b/>
          <w:bCs/>
          <w:color w:val="000000"/>
          <w:sz w:val="24"/>
          <w:szCs w:val="24"/>
          <w:lang w:val="pt-BR"/>
        </w:rPr>
        <w:t>SOCIALINĖS PARAMOS  SKYRIAUS</w:t>
      </w:r>
    </w:p>
    <w:p w14:paraId="2E5D71B9" w14:textId="77777777" w:rsidR="00A2078F" w:rsidRPr="00994D29" w:rsidRDefault="00A2078F" w:rsidP="00524E53">
      <w:pPr>
        <w:shd w:val="clear" w:color="auto" w:fill="FFFFFF"/>
        <w:spacing w:after="0" w:line="240" w:lineRule="auto"/>
        <w:jc w:val="center"/>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b/>
          <w:bCs/>
          <w:color w:val="000000"/>
          <w:sz w:val="24"/>
          <w:szCs w:val="24"/>
          <w:lang w:val="pt-BR"/>
        </w:rPr>
        <w:t>NEDIRBANČIŲ ASMENŲ ATVEJO VADYBININKO</w:t>
      </w:r>
    </w:p>
    <w:p w14:paraId="51E0A24B" w14:textId="77777777" w:rsidR="00A2078F" w:rsidRPr="00994D29" w:rsidRDefault="00A2078F" w:rsidP="00524E53">
      <w:pPr>
        <w:shd w:val="clear" w:color="auto" w:fill="FFFFFF"/>
        <w:spacing w:after="0" w:line="240" w:lineRule="auto"/>
        <w:jc w:val="center"/>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b/>
          <w:bCs/>
          <w:color w:val="000000"/>
          <w:sz w:val="24"/>
          <w:szCs w:val="24"/>
          <w:lang w:val="en-US"/>
        </w:rPr>
        <w:t>PAREIGYBĖS APRAŠYMAS</w:t>
      </w:r>
    </w:p>
    <w:p w14:paraId="31BEFA27" w14:textId="77777777" w:rsidR="00A2078F" w:rsidRPr="00994D29" w:rsidRDefault="00A2078F" w:rsidP="00994D29">
      <w:pPr>
        <w:shd w:val="clear" w:color="auto" w:fill="FFFFFF"/>
        <w:spacing w:after="0" w:line="360" w:lineRule="auto"/>
        <w:jc w:val="center"/>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b/>
          <w:bCs/>
          <w:color w:val="000000"/>
          <w:sz w:val="24"/>
          <w:szCs w:val="24"/>
          <w:lang w:val="en-US"/>
        </w:rPr>
        <w:t> </w:t>
      </w:r>
    </w:p>
    <w:p w14:paraId="068F7B05" w14:textId="77777777" w:rsidR="00A2078F" w:rsidRPr="00994D29" w:rsidRDefault="00A2078F" w:rsidP="005608A9">
      <w:pPr>
        <w:shd w:val="clear" w:color="auto" w:fill="FFFFFF"/>
        <w:spacing w:after="0" w:line="240" w:lineRule="auto"/>
        <w:jc w:val="center"/>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b/>
          <w:bCs/>
          <w:color w:val="000000"/>
          <w:sz w:val="24"/>
          <w:szCs w:val="24"/>
          <w:lang w:val="en-US"/>
        </w:rPr>
        <w:t>I SKYRIUS</w:t>
      </w:r>
    </w:p>
    <w:p w14:paraId="47750990" w14:textId="03881FC9" w:rsidR="00A2078F" w:rsidRDefault="00A2078F" w:rsidP="00583E24">
      <w:pPr>
        <w:shd w:val="clear" w:color="auto" w:fill="FFFFFF"/>
        <w:spacing w:after="0" w:line="240" w:lineRule="auto"/>
        <w:jc w:val="center"/>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b/>
          <w:bCs/>
          <w:color w:val="000000"/>
          <w:sz w:val="24"/>
          <w:szCs w:val="24"/>
          <w:lang w:val="en-US"/>
        </w:rPr>
        <w:t>PAREIGYBĖ</w:t>
      </w:r>
      <w:bookmarkStart w:id="0" w:name="_GoBack"/>
      <w:bookmarkEnd w:id="0"/>
    </w:p>
    <w:p w14:paraId="1838095C" w14:textId="77777777" w:rsidR="00583E24" w:rsidRPr="00994D29" w:rsidRDefault="00583E24" w:rsidP="00583E24">
      <w:pPr>
        <w:shd w:val="clear" w:color="auto" w:fill="FFFFFF"/>
        <w:spacing w:after="0" w:line="240" w:lineRule="auto"/>
        <w:jc w:val="center"/>
        <w:rPr>
          <w:rFonts w:ascii="Times New Roman" w:eastAsia="Times New Roman" w:hAnsi="Times New Roman" w:cs="Times New Roman"/>
          <w:color w:val="000000"/>
          <w:sz w:val="24"/>
          <w:szCs w:val="24"/>
          <w:lang w:val="en-US"/>
        </w:rPr>
      </w:pPr>
    </w:p>
    <w:p w14:paraId="6FFCC74E" w14:textId="77777777" w:rsidR="00A2078F" w:rsidRPr="00994D29" w:rsidRDefault="00A2078F" w:rsidP="00994D29">
      <w:pPr>
        <w:numPr>
          <w:ilvl w:val="0"/>
          <w:numId w:val="1"/>
        </w:numPr>
        <w:shd w:val="clear" w:color="auto" w:fill="FFFFFF"/>
        <w:tabs>
          <w:tab w:val="clear" w:pos="1440"/>
          <w:tab w:val="num" w:pos="360"/>
          <w:tab w:val="num" w:pos="993"/>
        </w:tabs>
        <w:spacing w:after="0" w:line="360" w:lineRule="auto"/>
        <w:ind w:left="0" w:firstLine="709"/>
        <w:jc w:val="both"/>
        <w:rPr>
          <w:rFonts w:ascii="Times New Roman" w:eastAsia="Times New Roman" w:hAnsi="Times New Roman" w:cs="Times New Roman"/>
          <w:color w:val="000000"/>
          <w:sz w:val="24"/>
          <w:szCs w:val="24"/>
        </w:rPr>
      </w:pPr>
      <w:r w:rsidRPr="00994D29">
        <w:rPr>
          <w:rFonts w:ascii="Times New Roman" w:eastAsia="Times New Roman" w:hAnsi="Times New Roman" w:cs="Times New Roman"/>
          <w:color w:val="000000"/>
          <w:sz w:val="24"/>
          <w:szCs w:val="24"/>
        </w:rPr>
        <w:t>Socialinės paramos skyriaus nedirbančių asmenų atvejo vadybininko pareigybė yra priskiriama specialistų pareigybių grupei</w:t>
      </w:r>
      <w:r w:rsidR="00A144AF" w:rsidRPr="00994D29">
        <w:rPr>
          <w:rFonts w:ascii="Times New Roman" w:eastAsia="Times New Roman" w:hAnsi="Times New Roman" w:cs="Times New Roman"/>
          <w:color w:val="000000"/>
          <w:sz w:val="24"/>
          <w:szCs w:val="24"/>
        </w:rPr>
        <w:t>.</w:t>
      </w:r>
    </w:p>
    <w:p w14:paraId="4F76EE0D" w14:textId="77777777" w:rsidR="00A2078F" w:rsidRPr="00994D29" w:rsidRDefault="00A2078F" w:rsidP="00994D29">
      <w:pPr>
        <w:numPr>
          <w:ilvl w:val="0"/>
          <w:numId w:val="1"/>
        </w:numPr>
        <w:shd w:val="clear" w:color="auto" w:fill="FFFFFF"/>
        <w:tabs>
          <w:tab w:val="clear" w:pos="1440"/>
          <w:tab w:val="num" w:pos="993"/>
        </w:tabs>
        <w:spacing w:after="0" w:line="360" w:lineRule="auto"/>
        <w:ind w:left="0" w:firstLine="709"/>
        <w:jc w:val="both"/>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color w:val="000000"/>
          <w:sz w:val="24"/>
          <w:szCs w:val="24"/>
        </w:rPr>
        <w:t>Pareigybės lygis –</w:t>
      </w:r>
      <w:r w:rsidRPr="00994D29">
        <w:rPr>
          <w:rFonts w:ascii="Times New Roman" w:eastAsia="Times New Roman" w:hAnsi="Times New Roman" w:cs="Times New Roman"/>
          <w:color w:val="000000"/>
          <w:sz w:val="24"/>
          <w:szCs w:val="24"/>
          <w:lang w:val="en-US"/>
        </w:rPr>
        <w:t xml:space="preserve"> A2.</w:t>
      </w:r>
    </w:p>
    <w:p w14:paraId="20974629" w14:textId="77777777" w:rsidR="00A2078F" w:rsidRPr="00994D29" w:rsidRDefault="00A2078F" w:rsidP="00994D29">
      <w:pPr>
        <w:shd w:val="clear" w:color="auto" w:fill="FFFFFF"/>
        <w:tabs>
          <w:tab w:val="num" w:pos="720"/>
        </w:tabs>
        <w:spacing w:after="0" w:line="360" w:lineRule="auto"/>
        <w:jc w:val="both"/>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color w:val="000000"/>
          <w:sz w:val="24"/>
          <w:szCs w:val="24"/>
          <w:lang w:val="en-US"/>
        </w:rPr>
        <w:t> </w:t>
      </w:r>
    </w:p>
    <w:p w14:paraId="666B59C6" w14:textId="77777777" w:rsidR="00A2078F" w:rsidRPr="00994D29" w:rsidRDefault="00A2078F" w:rsidP="005608A9">
      <w:pPr>
        <w:shd w:val="clear" w:color="auto" w:fill="FFFFFF"/>
        <w:tabs>
          <w:tab w:val="num" w:pos="720"/>
        </w:tabs>
        <w:spacing w:after="0" w:line="240" w:lineRule="auto"/>
        <w:jc w:val="center"/>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b/>
          <w:bCs/>
          <w:color w:val="000000"/>
          <w:sz w:val="24"/>
          <w:szCs w:val="24"/>
          <w:lang w:val="en-US"/>
        </w:rPr>
        <w:t>II SKYRIUS</w:t>
      </w:r>
    </w:p>
    <w:p w14:paraId="60211225" w14:textId="1041E91C" w:rsidR="00A2078F" w:rsidRDefault="00A2078F" w:rsidP="005608A9">
      <w:pPr>
        <w:shd w:val="clear" w:color="auto" w:fill="FFFFFF"/>
        <w:tabs>
          <w:tab w:val="num" w:pos="720"/>
        </w:tabs>
        <w:spacing w:after="0" w:line="240" w:lineRule="auto"/>
        <w:jc w:val="center"/>
        <w:rPr>
          <w:rFonts w:ascii="Times New Roman" w:eastAsia="Times New Roman" w:hAnsi="Times New Roman" w:cs="Times New Roman"/>
          <w:b/>
          <w:bCs/>
          <w:color w:val="000000"/>
          <w:sz w:val="24"/>
          <w:szCs w:val="24"/>
          <w:lang w:val="pt-BR"/>
        </w:rPr>
      </w:pPr>
      <w:r w:rsidRPr="00994D29">
        <w:rPr>
          <w:rFonts w:ascii="Times New Roman" w:eastAsia="Times New Roman" w:hAnsi="Times New Roman" w:cs="Times New Roman"/>
          <w:b/>
          <w:bCs/>
          <w:color w:val="000000"/>
          <w:sz w:val="24"/>
          <w:szCs w:val="24"/>
          <w:lang w:val="pt-BR"/>
        </w:rPr>
        <w:t>SPECIALIEJI REIKALAVIMAI ŠIAS PAREIGAS EINANČIAM DARBUOTOJUI</w:t>
      </w:r>
    </w:p>
    <w:p w14:paraId="52E69AE5" w14:textId="77777777" w:rsidR="00994D29" w:rsidRPr="00994D29" w:rsidRDefault="00994D29" w:rsidP="005608A9">
      <w:pPr>
        <w:shd w:val="clear" w:color="auto" w:fill="FFFFFF"/>
        <w:tabs>
          <w:tab w:val="num" w:pos="720"/>
        </w:tabs>
        <w:spacing w:after="0" w:line="240" w:lineRule="auto"/>
        <w:jc w:val="center"/>
        <w:rPr>
          <w:rFonts w:ascii="Times New Roman" w:eastAsia="Times New Roman" w:hAnsi="Times New Roman" w:cs="Times New Roman"/>
          <w:color w:val="000000"/>
          <w:sz w:val="24"/>
          <w:szCs w:val="24"/>
          <w:lang w:val="pt-BR"/>
        </w:rPr>
      </w:pPr>
    </w:p>
    <w:p w14:paraId="6FC1F7F8" w14:textId="01114ACC" w:rsidR="00A2078F" w:rsidRPr="00994D29" w:rsidRDefault="00994D29" w:rsidP="00994D29">
      <w:pPr>
        <w:shd w:val="clear" w:color="auto" w:fill="FFFFFF"/>
        <w:spacing w:after="0" w:line="360" w:lineRule="auto"/>
        <w:ind w:left="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3. </w:t>
      </w:r>
      <w:r w:rsidR="00A2078F" w:rsidRPr="00994D29">
        <w:rPr>
          <w:rFonts w:ascii="Times New Roman" w:eastAsia="Times New Roman" w:hAnsi="Times New Roman" w:cs="Times New Roman"/>
          <w:color w:val="000000"/>
          <w:sz w:val="24"/>
          <w:szCs w:val="24"/>
          <w:lang w:val="pt-BR"/>
        </w:rPr>
        <w:t>Darbuotojas, einantis šias pareigas, turi atitikti šiuos specialius reikalavimus:</w:t>
      </w:r>
    </w:p>
    <w:p w14:paraId="05FD1353" w14:textId="77777777" w:rsidR="00024414"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3.1. turėti aukštąjį universitetinį išsilavinimą su bakalauro kvalifikaciniu laipsniu ar jam prilygintu išsilavinimu arba aukštąjį koleginį išsilavinimą su profesinio bakalauro kvalifikaciniu laipsniu ar jam prilygintu išsilavinimu;</w:t>
      </w:r>
    </w:p>
    <w:p w14:paraId="29618FE0" w14:textId="26682FC3"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3.2. </w:t>
      </w:r>
      <w:r w:rsidR="00825FE2" w:rsidRPr="00994D29">
        <w:rPr>
          <w:rFonts w:ascii="Times New Roman" w:eastAsia="Times New Roman" w:hAnsi="Times New Roman" w:cs="Times New Roman"/>
          <w:color w:val="000000"/>
          <w:sz w:val="24"/>
          <w:szCs w:val="24"/>
          <w:lang w:val="pt-BR"/>
        </w:rPr>
        <w:t>i</w:t>
      </w:r>
      <w:r w:rsidR="00825FE2" w:rsidRPr="00994D29">
        <w:rPr>
          <w:rFonts w:ascii="Times New Roman" w:hAnsi="Times New Roman" w:cs="Times New Roman"/>
          <w:color w:val="222222"/>
          <w:sz w:val="24"/>
          <w:szCs w:val="24"/>
          <w:lang w:val="pt-BR"/>
        </w:rPr>
        <w:t>šmanyti Lietuvos Respublikos įstatymus, Vyriausybės nutarimus ir kitus teisės aktus, reglamentuojančius vietos savivaldą, socialinę paramą, gyventojų užimtumo garantijų įgyvendinimą darbo rinkoje, nedarbo socialinį draudimą, viešąjį administravimą, finansavimo tvarką, darbo santykius, Dokumentų rengimo, Dokumentų tvarkymo ir apskaitos taisykles</w:t>
      </w:r>
      <w:r w:rsidRPr="00994D29">
        <w:rPr>
          <w:rFonts w:ascii="Times New Roman" w:eastAsia="Times New Roman" w:hAnsi="Times New Roman" w:cs="Times New Roman"/>
          <w:color w:val="000000"/>
          <w:sz w:val="24"/>
          <w:szCs w:val="24"/>
          <w:lang w:val="pt-BR"/>
        </w:rPr>
        <w:t>;</w:t>
      </w:r>
    </w:p>
    <w:p w14:paraId="1ED93F59"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color w:val="000000"/>
          <w:sz w:val="24"/>
          <w:szCs w:val="24"/>
          <w:lang w:val="en-US"/>
        </w:rPr>
        <w:t xml:space="preserve">3.3. </w:t>
      </w:r>
      <w:proofErr w:type="gramStart"/>
      <w:r w:rsidRPr="00994D29">
        <w:rPr>
          <w:rFonts w:ascii="Times New Roman" w:eastAsia="Times New Roman" w:hAnsi="Times New Roman" w:cs="Times New Roman"/>
          <w:color w:val="000000"/>
          <w:sz w:val="24"/>
          <w:szCs w:val="24"/>
        </w:rPr>
        <w:t>mokėti</w:t>
      </w:r>
      <w:proofErr w:type="gramEnd"/>
      <w:r w:rsidRPr="00994D29">
        <w:rPr>
          <w:rFonts w:ascii="Times New Roman" w:eastAsia="Times New Roman" w:hAnsi="Times New Roman" w:cs="Times New Roman"/>
          <w:color w:val="000000"/>
          <w:sz w:val="24"/>
          <w:szCs w:val="24"/>
        </w:rPr>
        <w:t xml:space="preserve"> dirbti kompiuteriu šiomis programomis</w:t>
      </w:r>
      <w:r w:rsidRPr="00994D29">
        <w:rPr>
          <w:rFonts w:ascii="Times New Roman" w:eastAsia="Times New Roman" w:hAnsi="Times New Roman" w:cs="Times New Roman"/>
          <w:color w:val="000000"/>
          <w:sz w:val="24"/>
          <w:szCs w:val="24"/>
          <w:lang w:val="en-US"/>
        </w:rPr>
        <w:t>: MS Word, MS Excel, MS Outlook Express, Internet Explorer;</w:t>
      </w:r>
    </w:p>
    <w:p w14:paraId="0F5FEAF0"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3.4. mokėti savarankiškai planuoti ir organizuoti savo darbą, kaupti, sisteminti, analizuoti ir apibendrinti informaciją;</w:t>
      </w:r>
    </w:p>
    <w:p w14:paraId="6DC4B61A"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3.5. gebėti nustatyti asmens poreikius paslaugoms ir priemonėms, palengvinančioms perėjimą nuo nedarbo prie užimtumo darbo rinkoje;</w:t>
      </w:r>
    </w:p>
    <w:p w14:paraId="5FE99BDA" w14:textId="38CBCFC3" w:rsidR="00DF53AE" w:rsidRDefault="00A2078F" w:rsidP="00583E24">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3.6. dirbti komandoje bei savarankiškai organizuoti savo darbą.</w:t>
      </w:r>
    </w:p>
    <w:p w14:paraId="7DEE2E4C" w14:textId="77777777" w:rsidR="00583E24" w:rsidRDefault="00583E24" w:rsidP="00583E24">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p>
    <w:p w14:paraId="7849A666" w14:textId="77777777" w:rsidR="00F535AD" w:rsidRDefault="00F535AD" w:rsidP="00583E24">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p>
    <w:p w14:paraId="3C819815" w14:textId="77777777" w:rsidR="00F535AD" w:rsidRDefault="00F535AD" w:rsidP="00583E24">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p>
    <w:p w14:paraId="52B42F60" w14:textId="77777777" w:rsidR="00F535AD" w:rsidRPr="00583E24" w:rsidRDefault="00F535AD" w:rsidP="00583E24">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p>
    <w:p w14:paraId="0996E479" w14:textId="77777777" w:rsidR="00A2078F" w:rsidRPr="00994D29" w:rsidRDefault="00A2078F" w:rsidP="005608A9">
      <w:pPr>
        <w:shd w:val="clear" w:color="auto" w:fill="FFFFFF"/>
        <w:tabs>
          <w:tab w:val="num" w:pos="720"/>
        </w:tabs>
        <w:spacing w:after="0" w:line="240" w:lineRule="auto"/>
        <w:jc w:val="center"/>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b/>
          <w:bCs/>
          <w:color w:val="000000"/>
          <w:sz w:val="24"/>
          <w:szCs w:val="24"/>
          <w:lang w:val="pt-BR"/>
        </w:rPr>
        <w:lastRenderedPageBreak/>
        <w:t>III SKYRIUS</w:t>
      </w:r>
    </w:p>
    <w:p w14:paraId="131D949A" w14:textId="071B05E8" w:rsidR="00A2078F" w:rsidRDefault="00A2078F" w:rsidP="00F535AD">
      <w:pPr>
        <w:shd w:val="clear" w:color="auto" w:fill="FFFFFF"/>
        <w:tabs>
          <w:tab w:val="num" w:pos="720"/>
        </w:tabs>
        <w:spacing w:after="0" w:line="240" w:lineRule="auto"/>
        <w:jc w:val="center"/>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b/>
          <w:bCs/>
          <w:color w:val="000000"/>
          <w:sz w:val="24"/>
          <w:szCs w:val="24"/>
          <w:lang w:val="pt-BR"/>
        </w:rPr>
        <w:t>ŠIAS  PAREIGAS EINANČIO DARBUOTOJO FUNKCIJOS</w:t>
      </w:r>
    </w:p>
    <w:p w14:paraId="32BE3B0C" w14:textId="77777777" w:rsidR="00F535AD" w:rsidRPr="00994D29" w:rsidRDefault="00F535AD" w:rsidP="00F535AD">
      <w:pPr>
        <w:shd w:val="clear" w:color="auto" w:fill="FFFFFF"/>
        <w:tabs>
          <w:tab w:val="num" w:pos="720"/>
        </w:tabs>
        <w:spacing w:after="0" w:line="240" w:lineRule="auto"/>
        <w:jc w:val="center"/>
        <w:rPr>
          <w:rFonts w:ascii="Times New Roman" w:eastAsia="Times New Roman" w:hAnsi="Times New Roman" w:cs="Times New Roman"/>
          <w:color w:val="000000"/>
          <w:sz w:val="24"/>
          <w:szCs w:val="24"/>
          <w:lang w:val="pt-BR"/>
        </w:rPr>
      </w:pPr>
    </w:p>
    <w:p w14:paraId="70DA984E" w14:textId="48E78F92" w:rsidR="00A2078F" w:rsidRPr="00994D29" w:rsidRDefault="00994D29" w:rsidP="00994D29">
      <w:pPr>
        <w:shd w:val="clear" w:color="auto" w:fill="FFFFFF"/>
        <w:spacing w:after="0" w:line="360" w:lineRule="auto"/>
        <w:ind w:left="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 </w:t>
      </w:r>
      <w:r w:rsidR="00A2078F" w:rsidRPr="00994D29">
        <w:rPr>
          <w:rFonts w:ascii="Times New Roman" w:eastAsia="Times New Roman" w:hAnsi="Times New Roman" w:cs="Times New Roman"/>
          <w:color w:val="000000"/>
          <w:sz w:val="24"/>
          <w:szCs w:val="24"/>
          <w:lang w:val="pt-BR"/>
        </w:rPr>
        <w:t>Šias pareigas einantis darbuotojas vykdo šias funkcijas:</w:t>
      </w:r>
    </w:p>
    <w:p w14:paraId="0D11E9AA"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4.1. užtikrina valstybės ir savivaldybės institucijų, įstaigų ir (ar) organizacijų, teikiančių užimtumo skatinimo, motyvavimo paslaugas ir piniginę socialinę paramą nedirbantiems asmenims, veiklos koordinavimą ir skatina jų bendradarbiavimą;</w:t>
      </w:r>
    </w:p>
    <w:p w14:paraId="033DE605"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4.2. </w:t>
      </w:r>
      <w:r w:rsidR="00B871C0" w:rsidRPr="00994D29">
        <w:rPr>
          <w:rFonts w:ascii="Times New Roman" w:eastAsia="Times New Roman" w:hAnsi="Times New Roman" w:cs="Times New Roman"/>
          <w:color w:val="000000"/>
          <w:sz w:val="24"/>
          <w:szCs w:val="24"/>
          <w:lang w:val="pt-BR"/>
        </w:rPr>
        <w:t>koordinuoja susitarimo dėl integracijos į darbo rinką (toliau – Susitarimo) įgyvendinimą ir jame numatytų užimtumo skatinimo ir motyvavimo paslaugų (toliau – Paslaugos), aktyvios darbo rinkos politikos priemonių (toliau – Priemonės) teikimą asmenims</w:t>
      </w:r>
      <w:r w:rsidRPr="00994D29">
        <w:rPr>
          <w:rFonts w:ascii="Times New Roman" w:eastAsia="Times New Roman" w:hAnsi="Times New Roman" w:cs="Times New Roman"/>
          <w:color w:val="000000"/>
          <w:sz w:val="24"/>
          <w:szCs w:val="24"/>
          <w:lang w:val="pt-BR"/>
        </w:rPr>
        <w:t>;</w:t>
      </w:r>
    </w:p>
    <w:p w14:paraId="78ADF753"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4.3. </w:t>
      </w:r>
      <w:r w:rsidR="00B871C0" w:rsidRPr="00994D29">
        <w:rPr>
          <w:rFonts w:ascii="Times New Roman" w:eastAsia="Times New Roman" w:hAnsi="Times New Roman" w:cs="Times New Roman"/>
          <w:color w:val="000000"/>
          <w:sz w:val="24"/>
          <w:szCs w:val="24"/>
          <w:lang w:val="pt-BR"/>
        </w:rPr>
        <w:t>atlieka asmens poreikių ir galimybių įvertinimą, profiliavimą</w:t>
      </w:r>
      <w:r w:rsidRPr="00994D29">
        <w:rPr>
          <w:rFonts w:ascii="Times New Roman" w:eastAsia="Times New Roman" w:hAnsi="Times New Roman" w:cs="Times New Roman"/>
          <w:color w:val="000000"/>
          <w:sz w:val="24"/>
          <w:szCs w:val="24"/>
          <w:lang w:val="pt-BR"/>
        </w:rPr>
        <w:t>;</w:t>
      </w:r>
    </w:p>
    <w:p w14:paraId="44F61D1F"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4.4. </w:t>
      </w:r>
      <w:r w:rsidR="00B871C0" w:rsidRPr="00994D29">
        <w:rPr>
          <w:rFonts w:ascii="Times New Roman" w:eastAsia="Times New Roman" w:hAnsi="Times New Roman" w:cs="Times New Roman"/>
          <w:color w:val="000000"/>
          <w:sz w:val="24"/>
          <w:szCs w:val="24"/>
          <w:lang w:val="pt-BR"/>
        </w:rPr>
        <w:t>organizuoja atvejo komandos susirinkimus</w:t>
      </w:r>
      <w:r w:rsidRPr="00994D29">
        <w:rPr>
          <w:rFonts w:ascii="Times New Roman" w:eastAsia="Times New Roman" w:hAnsi="Times New Roman" w:cs="Times New Roman"/>
          <w:color w:val="000000"/>
          <w:sz w:val="24"/>
          <w:szCs w:val="24"/>
          <w:lang w:val="pt-BR"/>
        </w:rPr>
        <w:t>;</w:t>
      </w:r>
    </w:p>
    <w:p w14:paraId="30C8034E"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4.5. </w:t>
      </w:r>
      <w:r w:rsidR="00B871C0" w:rsidRPr="00994D29">
        <w:rPr>
          <w:rFonts w:ascii="Times New Roman" w:eastAsia="Times New Roman" w:hAnsi="Times New Roman" w:cs="Times New Roman"/>
          <w:color w:val="000000"/>
          <w:sz w:val="24"/>
          <w:szCs w:val="24"/>
          <w:lang w:val="pt-BR"/>
        </w:rPr>
        <w:t>parenka pagal atvejo komandos siūlymus Paslaugas bei Priemones asmeniui, nustato jų teikimo apimtis ir eiliškumą</w:t>
      </w:r>
      <w:r w:rsidRPr="00994D29">
        <w:rPr>
          <w:rFonts w:ascii="Times New Roman" w:eastAsia="Times New Roman" w:hAnsi="Times New Roman" w:cs="Times New Roman"/>
          <w:color w:val="000000"/>
          <w:sz w:val="24"/>
          <w:szCs w:val="24"/>
          <w:lang w:val="pt-BR"/>
        </w:rPr>
        <w:t>;</w:t>
      </w:r>
    </w:p>
    <w:p w14:paraId="0433A766"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4.6. </w:t>
      </w:r>
      <w:r w:rsidR="00B871C0" w:rsidRPr="00994D29">
        <w:rPr>
          <w:rFonts w:ascii="Times New Roman" w:eastAsia="Times New Roman" w:hAnsi="Times New Roman" w:cs="Times New Roman"/>
          <w:color w:val="000000"/>
          <w:sz w:val="24"/>
          <w:szCs w:val="24"/>
          <w:lang w:val="pt-BR"/>
        </w:rPr>
        <w:t>rengia Susitarimą, kuriame nurodomos nedirbančių asmenų atvejo vadybininko ir asmens teisės bei pareigos, numatomos teikti asmeniui Paslaugos bei Priemonės, jų apimtis, teikėjai, teikimo eiliškumas, tvarka</w:t>
      </w:r>
      <w:r w:rsidRPr="00994D29">
        <w:rPr>
          <w:rFonts w:ascii="Times New Roman" w:eastAsia="Times New Roman" w:hAnsi="Times New Roman" w:cs="Times New Roman"/>
          <w:color w:val="000000"/>
          <w:sz w:val="24"/>
          <w:szCs w:val="24"/>
          <w:lang w:val="pt-BR"/>
        </w:rPr>
        <w:t>;</w:t>
      </w:r>
    </w:p>
    <w:p w14:paraId="4CA9A249"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4.7. </w:t>
      </w:r>
      <w:r w:rsidR="00B871C0" w:rsidRPr="00994D29">
        <w:rPr>
          <w:rFonts w:ascii="Times New Roman" w:eastAsia="Times New Roman" w:hAnsi="Times New Roman" w:cs="Times New Roman"/>
          <w:color w:val="000000"/>
          <w:sz w:val="24"/>
          <w:szCs w:val="24"/>
          <w:lang w:val="pt-BR"/>
        </w:rPr>
        <w:t>koordinuoja Susitarimo įgyvendinimą, teikia informaciją atvejo komandai</w:t>
      </w:r>
      <w:r w:rsidRPr="00994D29">
        <w:rPr>
          <w:rFonts w:ascii="Times New Roman" w:eastAsia="Times New Roman" w:hAnsi="Times New Roman" w:cs="Times New Roman"/>
          <w:color w:val="000000"/>
          <w:sz w:val="24"/>
          <w:szCs w:val="24"/>
          <w:lang w:val="pt-BR"/>
        </w:rPr>
        <w:t>;</w:t>
      </w:r>
    </w:p>
    <w:p w14:paraId="22C3A722"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4.8. </w:t>
      </w:r>
      <w:r w:rsidR="00B871C0" w:rsidRPr="00994D29">
        <w:rPr>
          <w:rFonts w:ascii="Times New Roman" w:eastAsia="Times New Roman" w:hAnsi="Times New Roman" w:cs="Times New Roman"/>
          <w:color w:val="000000"/>
          <w:sz w:val="24"/>
          <w:szCs w:val="24"/>
          <w:lang w:val="pt-BR"/>
        </w:rPr>
        <w:t>organizuoja asmens susitikimą su vykdant Susitarimą numatytų paslaugų teikėjais</w:t>
      </w:r>
      <w:r w:rsidRPr="00994D29">
        <w:rPr>
          <w:rFonts w:ascii="Times New Roman" w:eastAsia="Times New Roman" w:hAnsi="Times New Roman" w:cs="Times New Roman"/>
          <w:color w:val="000000"/>
          <w:sz w:val="24"/>
          <w:szCs w:val="24"/>
          <w:lang w:val="pt-BR"/>
        </w:rPr>
        <w:t>;</w:t>
      </w:r>
    </w:p>
    <w:p w14:paraId="46EF8A4F"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4.9. </w:t>
      </w:r>
      <w:r w:rsidR="00B871C0" w:rsidRPr="00994D29">
        <w:rPr>
          <w:rFonts w:ascii="Times New Roman" w:eastAsia="Times New Roman" w:hAnsi="Times New Roman" w:cs="Times New Roman"/>
          <w:color w:val="000000"/>
          <w:sz w:val="24"/>
          <w:szCs w:val="24"/>
          <w:lang w:val="pt-BR"/>
        </w:rPr>
        <w:t>teikia siūlymus atvejo komandai dėl Susitarimo pakeitimo ar nutraukimo</w:t>
      </w:r>
      <w:r w:rsidRPr="00994D29">
        <w:rPr>
          <w:rFonts w:ascii="Times New Roman" w:eastAsia="Times New Roman" w:hAnsi="Times New Roman" w:cs="Times New Roman"/>
          <w:color w:val="000000"/>
          <w:sz w:val="24"/>
          <w:szCs w:val="24"/>
          <w:lang w:val="pt-BR"/>
        </w:rPr>
        <w:t>;</w:t>
      </w:r>
    </w:p>
    <w:p w14:paraId="6E99D30F"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4.10. </w:t>
      </w:r>
      <w:r w:rsidR="00B871C0" w:rsidRPr="00994D29">
        <w:rPr>
          <w:rFonts w:ascii="Times New Roman" w:eastAsia="Times New Roman" w:hAnsi="Times New Roman" w:cs="Times New Roman"/>
          <w:color w:val="000000"/>
          <w:sz w:val="24"/>
          <w:szCs w:val="24"/>
          <w:lang w:val="pt-BR"/>
        </w:rPr>
        <w:t>teikia atvejo komandai informaciją apie Susitarimo įgyvendinimą ir asmens pasiektus rezultatus dalyvaujant veiklose</w:t>
      </w:r>
      <w:r w:rsidRPr="00994D29">
        <w:rPr>
          <w:rFonts w:ascii="Times New Roman" w:eastAsia="Times New Roman" w:hAnsi="Times New Roman" w:cs="Times New Roman"/>
          <w:color w:val="000000"/>
          <w:sz w:val="24"/>
          <w:szCs w:val="24"/>
          <w:lang w:val="pt-BR"/>
        </w:rPr>
        <w:t>;</w:t>
      </w:r>
    </w:p>
    <w:p w14:paraId="1E42E8E7"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4.11. </w:t>
      </w:r>
      <w:r w:rsidR="00B871C0" w:rsidRPr="00994D29">
        <w:rPr>
          <w:rFonts w:ascii="Times New Roman" w:eastAsia="Times New Roman" w:hAnsi="Times New Roman" w:cs="Times New Roman"/>
          <w:color w:val="000000"/>
          <w:sz w:val="24"/>
          <w:szCs w:val="24"/>
          <w:lang w:val="pt-BR"/>
        </w:rPr>
        <w:t>užtikrina, kad vykdomas asmens duomenų tvarkymas atitiktų Lietuvos Respublikos asmens duomenų teisinės apsaugos įstatymo nuostatas</w:t>
      </w:r>
      <w:r w:rsidRPr="00994D29">
        <w:rPr>
          <w:rFonts w:ascii="Times New Roman" w:eastAsia="Times New Roman" w:hAnsi="Times New Roman" w:cs="Times New Roman"/>
          <w:color w:val="000000"/>
          <w:sz w:val="24"/>
          <w:szCs w:val="24"/>
          <w:lang w:val="pt-BR"/>
        </w:rPr>
        <w:t>;</w:t>
      </w:r>
    </w:p>
    <w:p w14:paraId="07EDA28A"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4.12. </w:t>
      </w:r>
      <w:r w:rsidR="00B871C0" w:rsidRPr="00994D29">
        <w:rPr>
          <w:rFonts w:ascii="Times New Roman" w:eastAsia="Times New Roman" w:hAnsi="Times New Roman" w:cs="Times New Roman"/>
          <w:color w:val="000000"/>
          <w:sz w:val="24"/>
          <w:szCs w:val="24"/>
          <w:lang w:val="pt-BR"/>
        </w:rPr>
        <w:t>dirba su duomenų bazėmis „Parama“, „SPIS“, kitomis duomenų bazėmis pagal savo kompetenciją</w:t>
      </w:r>
      <w:r w:rsidRPr="00994D29">
        <w:rPr>
          <w:rFonts w:ascii="Times New Roman" w:eastAsia="Times New Roman" w:hAnsi="Times New Roman" w:cs="Times New Roman"/>
          <w:color w:val="000000"/>
          <w:sz w:val="24"/>
          <w:szCs w:val="24"/>
          <w:lang w:val="pt-BR"/>
        </w:rPr>
        <w:t>;</w:t>
      </w:r>
    </w:p>
    <w:p w14:paraId="42813996"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4.13. </w:t>
      </w:r>
      <w:r w:rsidR="00B871C0" w:rsidRPr="00994D29">
        <w:rPr>
          <w:rFonts w:ascii="Times New Roman" w:eastAsia="Times New Roman" w:hAnsi="Times New Roman" w:cs="Times New Roman"/>
          <w:color w:val="000000"/>
          <w:sz w:val="24"/>
          <w:szCs w:val="24"/>
          <w:lang w:val="pt-BR"/>
        </w:rPr>
        <w:t>teikia pasiūlymus Skyriaus vedėjai užimtumo didinimo programos įgyvendinimo klausimais</w:t>
      </w:r>
      <w:r w:rsidRPr="00994D29">
        <w:rPr>
          <w:rFonts w:ascii="Times New Roman" w:eastAsia="Times New Roman" w:hAnsi="Times New Roman" w:cs="Times New Roman"/>
          <w:color w:val="000000"/>
          <w:sz w:val="24"/>
          <w:szCs w:val="24"/>
          <w:lang w:val="pt-BR"/>
        </w:rPr>
        <w:t>;</w:t>
      </w:r>
    </w:p>
    <w:p w14:paraId="728B04D5"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4.14. </w:t>
      </w:r>
      <w:r w:rsidR="00627230" w:rsidRPr="00994D29">
        <w:rPr>
          <w:rFonts w:ascii="Times New Roman" w:eastAsia="Times New Roman" w:hAnsi="Times New Roman" w:cs="Times New Roman"/>
          <w:color w:val="000000"/>
          <w:sz w:val="24"/>
          <w:szCs w:val="24"/>
          <w:lang w:val="pt-BR"/>
        </w:rPr>
        <w:t>teikia informaciją apie užimtumo didinimo programos veiklų įgyvendinimą savivaldybės vadovams, Socialinės apsaugos ir darbo ministerijai, Užimtumo tarnybai prie Lietuvos Respublikos socialinės apsaugos ir darbo ministerijos bei kitoms institucijoms</w:t>
      </w:r>
      <w:r w:rsidRPr="00994D29">
        <w:rPr>
          <w:rFonts w:ascii="Times New Roman" w:eastAsia="Times New Roman" w:hAnsi="Times New Roman" w:cs="Times New Roman"/>
          <w:color w:val="000000"/>
          <w:sz w:val="24"/>
          <w:szCs w:val="24"/>
          <w:lang w:val="pt-BR"/>
        </w:rPr>
        <w:t>;</w:t>
      </w:r>
    </w:p>
    <w:p w14:paraId="5A455B4F"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4.15. </w:t>
      </w:r>
      <w:r w:rsidR="00627230" w:rsidRPr="00994D29">
        <w:rPr>
          <w:rFonts w:ascii="Times New Roman" w:eastAsia="Times New Roman" w:hAnsi="Times New Roman" w:cs="Times New Roman"/>
          <w:color w:val="000000"/>
          <w:sz w:val="24"/>
          <w:szCs w:val="24"/>
          <w:lang w:val="pt-BR"/>
        </w:rPr>
        <w:t>teikia metodinę, dalykinę pagalbą suinteresuotoms šalims priemonių įgyvendinimo klausimais</w:t>
      </w:r>
      <w:r w:rsidRPr="00994D29">
        <w:rPr>
          <w:rFonts w:ascii="Times New Roman" w:eastAsia="Times New Roman" w:hAnsi="Times New Roman" w:cs="Times New Roman"/>
          <w:color w:val="000000"/>
          <w:sz w:val="24"/>
          <w:szCs w:val="24"/>
          <w:lang w:val="pt-BR"/>
        </w:rPr>
        <w:t>;</w:t>
      </w:r>
    </w:p>
    <w:p w14:paraId="31CCD053" w14:textId="77777777" w:rsidR="00A2078F" w:rsidRPr="00994D29" w:rsidRDefault="00A2078F"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lastRenderedPageBreak/>
        <w:t xml:space="preserve">4.16. </w:t>
      </w:r>
      <w:r w:rsidR="00627230" w:rsidRPr="00994D29">
        <w:rPr>
          <w:rFonts w:ascii="Times New Roman" w:eastAsia="Times New Roman" w:hAnsi="Times New Roman" w:cs="Times New Roman"/>
          <w:color w:val="000000"/>
          <w:sz w:val="24"/>
          <w:szCs w:val="24"/>
          <w:lang w:val="pt-BR"/>
        </w:rPr>
        <w:t>kasmet sudaro ir organizuoja Šakių rajono savivaldybės užimtumo didinimo programos įgyvendinimą.</w:t>
      </w:r>
    </w:p>
    <w:p w14:paraId="1960C5D7" w14:textId="22E9E408" w:rsidR="00A2078F" w:rsidRPr="00994D29" w:rsidRDefault="00A86C54" w:rsidP="00994D29">
      <w:pPr>
        <w:pStyle w:val="Sraopastraipa"/>
        <w:shd w:val="clear" w:color="auto" w:fill="FFFFFF"/>
        <w:tabs>
          <w:tab w:val="num" w:pos="720"/>
        </w:tabs>
        <w:spacing w:after="0" w:line="360" w:lineRule="auto"/>
        <w:ind w:left="0" w:firstLine="709"/>
        <w:jc w:val="both"/>
        <w:rPr>
          <w:rFonts w:ascii="Times New Roman" w:eastAsia="Times New Roman" w:hAnsi="Times New Roman" w:cs="Times New Roman"/>
          <w:color w:val="000000"/>
          <w:sz w:val="24"/>
          <w:szCs w:val="24"/>
          <w:lang w:val="pt-BR"/>
        </w:rPr>
      </w:pPr>
      <w:r w:rsidRPr="00994D29">
        <w:rPr>
          <w:rFonts w:ascii="Times New Roman" w:eastAsia="Times New Roman" w:hAnsi="Times New Roman" w:cs="Times New Roman"/>
          <w:color w:val="000000"/>
          <w:sz w:val="24"/>
          <w:szCs w:val="24"/>
          <w:lang w:val="pt-BR"/>
        </w:rPr>
        <w:t xml:space="preserve">5. </w:t>
      </w:r>
      <w:r w:rsidR="00A2078F" w:rsidRPr="00994D29">
        <w:rPr>
          <w:rFonts w:ascii="Times New Roman" w:eastAsia="Times New Roman" w:hAnsi="Times New Roman" w:cs="Times New Roman"/>
          <w:color w:val="000000"/>
          <w:sz w:val="24"/>
          <w:szCs w:val="24"/>
          <w:lang w:val="pt-BR"/>
        </w:rPr>
        <w:t>Pavaduoja kitą Skyriaus specialistą tarnybinių komandiruočių, ligos, atostogų laikotarpiu ir kitais atvejais, kai jis negali eiti pareigų, ir vykdo jo funkcijas.</w:t>
      </w:r>
    </w:p>
    <w:p w14:paraId="309279BC" w14:textId="4231FD77" w:rsidR="00A2078F" w:rsidRPr="00994D29" w:rsidRDefault="00A86C54"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rPr>
      </w:pPr>
      <w:r w:rsidRPr="00994D29">
        <w:rPr>
          <w:rFonts w:ascii="Times New Roman" w:eastAsia="Times New Roman" w:hAnsi="Times New Roman" w:cs="Times New Roman"/>
          <w:color w:val="000000"/>
          <w:sz w:val="24"/>
          <w:szCs w:val="24"/>
        </w:rPr>
        <w:t xml:space="preserve">6. </w:t>
      </w:r>
      <w:r w:rsidR="00A2078F" w:rsidRPr="00994D29">
        <w:rPr>
          <w:rFonts w:ascii="Times New Roman" w:eastAsia="Times New Roman" w:hAnsi="Times New Roman" w:cs="Times New Roman"/>
          <w:color w:val="000000"/>
          <w:sz w:val="24"/>
          <w:szCs w:val="24"/>
        </w:rPr>
        <w:t>Dalyvauja komisijų darbe.</w:t>
      </w:r>
    </w:p>
    <w:p w14:paraId="7E54F6B6" w14:textId="12D59B85" w:rsidR="00A2078F" w:rsidRPr="00994D29" w:rsidRDefault="00A86C54"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rPr>
      </w:pPr>
      <w:r w:rsidRPr="00994D29">
        <w:rPr>
          <w:rFonts w:ascii="Times New Roman" w:eastAsia="Times New Roman" w:hAnsi="Times New Roman" w:cs="Times New Roman"/>
          <w:color w:val="000000"/>
          <w:sz w:val="24"/>
          <w:szCs w:val="24"/>
        </w:rPr>
        <w:t xml:space="preserve">7. </w:t>
      </w:r>
      <w:r w:rsidR="00A2078F" w:rsidRPr="00994D29">
        <w:rPr>
          <w:rFonts w:ascii="Times New Roman" w:eastAsia="Times New Roman" w:hAnsi="Times New Roman" w:cs="Times New Roman"/>
          <w:color w:val="000000"/>
          <w:sz w:val="24"/>
          <w:szCs w:val="24"/>
        </w:rPr>
        <w:t>Skyriaus vedėjui teikia pasiūlymus dėl Skyriaus veiklos optimizavimo ir inovacijų diegimo.</w:t>
      </w:r>
    </w:p>
    <w:p w14:paraId="1C89A705" w14:textId="27BC04A6" w:rsidR="00A2078F" w:rsidRPr="00994D29" w:rsidRDefault="00A86C54" w:rsidP="00994D29">
      <w:pPr>
        <w:shd w:val="clear" w:color="auto" w:fill="FFFFFF"/>
        <w:tabs>
          <w:tab w:val="num" w:pos="720"/>
        </w:tabs>
        <w:spacing w:after="0" w:line="360" w:lineRule="auto"/>
        <w:ind w:firstLine="709"/>
        <w:jc w:val="both"/>
        <w:rPr>
          <w:rFonts w:ascii="Times New Roman" w:eastAsia="Times New Roman" w:hAnsi="Times New Roman" w:cs="Times New Roman"/>
          <w:color w:val="000000"/>
          <w:sz w:val="24"/>
          <w:szCs w:val="24"/>
        </w:rPr>
      </w:pPr>
      <w:r w:rsidRPr="00994D29">
        <w:rPr>
          <w:rFonts w:ascii="Times New Roman" w:eastAsia="Times New Roman" w:hAnsi="Times New Roman" w:cs="Times New Roman"/>
          <w:color w:val="000000"/>
          <w:sz w:val="24"/>
          <w:szCs w:val="24"/>
        </w:rPr>
        <w:t xml:space="preserve">8. </w:t>
      </w:r>
      <w:r w:rsidR="00A2078F" w:rsidRPr="00994D29">
        <w:rPr>
          <w:rFonts w:ascii="Times New Roman" w:eastAsia="Times New Roman" w:hAnsi="Times New Roman" w:cs="Times New Roman"/>
          <w:color w:val="000000"/>
          <w:sz w:val="24"/>
          <w:szCs w:val="24"/>
        </w:rPr>
        <w:t>Vykdo kitus nenuolatinio pobūdžio pavedimus pagal Skyriaus kompetenciją tam, kad būtų pasiekti Skyriaus tikslai ir uždaviniai.</w:t>
      </w:r>
    </w:p>
    <w:p w14:paraId="67D92AE1" w14:textId="77777777" w:rsidR="00A2078F" w:rsidRPr="00994D29" w:rsidRDefault="00A2078F" w:rsidP="00994D29">
      <w:pPr>
        <w:shd w:val="clear" w:color="auto" w:fill="FFFFFF"/>
        <w:tabs>
          <w:tab w:val="num" w:pos="720"/>
        </w:tabs>
        <w:spacing w:after="0" w:line="360" w:lineRule="auto"/>
        <w:jc w:val="center"/>
        <w:rPr>
          <w:rFonts w:ascii="Times New Roman" w:eastAsia="Times New Roman" w:hAnsi="Times New Roman" w:cs="Times New Roman"/>
          <w:color w:val="000000"/>
          <w:sz w:val="24"/>
          <w:szCs w:val="24"/>
          <w:lang w:val="en-US"/>
        </w:rPr>
      </w:pPr>
      <w:r w:rsidRPr="00994D29">
        <w:rPr>
          <w:rFonts w:ascii="Times New Roman" w:eastAsia="Times New Roman" w:hAnsi="Times New Roman" w:cs="Times New Roman"/>
          <w:color w:val="000000"/>
          <w:sz w:val="24"/>
          <w:szCs w:val="24"/>
          <w:lang w:val="en-US"/>
        </w:rPr>
        <w:t>____________________</w:t>
      </w:r>
    </w:p>
    <w:p w14:paraId="114EDF32" w14:textId="77777777" w:rsidR="00BE77A4" w:rsidRPr="00994D29" w:rsidRDefault="00BE77A4" w:rsidP="00994D29">
      <w:pPr>
        <w:tabs>
          <w:tab w:val="num" w:pos="720"/>
        </w:tabs>
        <w:spacing w:line="360" w:lineRule="auto"/>
        <w:jc w:val="both"/>
        <w:rPr>
          <w:rFonts w:ascii="Times New Roman" w:hAnsi="Times New Roman" w:cs="Times New Roman"/>
          <w:sz w:val="24"/>
          <w:szCs w:val="24"/>
        </w:rPr>
      </w:pPr>
    </w:p>
    <w:p w14:paraId="111A6690" w14:textId="77777777" w:rsidR="0041479A" w:rsidRPr="00994D29" w:rsidRDefault="0041479A" w:rsidP="00994D29">
      <w:pPr>
        <w:tabs>
          <w:tab w:val="num" w:pos="720"/>
        </w:tabs>
        <w:spacing w:line="360" w:lineRule="auto"/>
        <w:jc w:val="both"/>
        <w:rPr>
          <w:rFonts w:ascii="Times New Roman" w:hAnsi="Times New Roman" w:cs="Times New Roman"/>
          <w:sz w:val="24"/>
          <w:szCs w:val="24"/>
        </w:rPr>
      </w:pPr>
    </w:p>
    <w:p w14:paraId="19EB792A" w14:textId="77777777" w:rsidR="00647001" w:rsidRPr="00994D29" w:rsidRDefault="00647001" w:rsidP="00994D29">
      <w:pPr>
        <w:tabs>
          <w:tab w:val="num" w:pos="720"/>
        </w:tabs>
        <w:spacing w:line="360" w:lineRule="auto"/>
        <w:jc w:val="both"/>
        <w:rPr>
          <w:rFonts w:ascii="Times New Roman" w:hAnsi="Times New Roman" w:cs="Times New Roman"/>
          <w:sz w:val="24"/>
          <w:szCs w:val="24"/>
        </w:rPr>
      </w:pPr>
    </w:p>
    <w:p w14:paraId="59F1307F" w14:textId="77777777" w:rsidR="0041479A" w:rsidRDefault="0041479A" w:rsidP="00994D29">
      <w:pPr>
        <w:spacing w:after="0"/>
        <w:jc w:val="both"/>
        <w:rPr>
          <w:rFonts w:ascii="Times New Roman" w:hAnsi="Times New Roman" w:cs="Times New Roman"/>
          <w:sz w:val="24"/>
          <w:szCs w:val="24"/>
        </w:rPr>
      </w:pPr>
      <w:r w:rsidRPr="00994D29">
        <w:rPr>
          <w:rFonts w:ascii="Times New Roman" w:hAnsi="Times New Roman" w:cs="Times New Roman"/>
          <w:sz w:val="24"/>
          <w:szCs w:val="24"/>
        </w:rPr>
        <w:t>Susipažinau</w:t>
      </w:r>
    </w:p>
    <w:p w14:paraId="7B2276AB" w14:textId="77777777" w:rsidR="005608A9" w:rsidRPr="00994D29" w:rsidRDefault="005608A9" w:rsidP="00994D29">
      <w:pPr>
        <w:spacing w:after="0"/>
        <w:jc w:val="both"/>
        <w:rPr>
          <w:rFonts w:ascii="Times New Roman" w:hAnsi="Times New Roman" w:cs="Times New Roman"/>
          <w:sz w:val="24"/>
          <w:szCs w:val="24"/>
        </w:rPr>
      </w:pPr>
    </w:p>
    <w:p w14:paraId="14DE68C2" w14:textId="178BB759" w:rsidR="0041479A" w:rsidRDefault="0041479A" w:rsidP="00994D29">
      <w:pPr>
        <w:spacing w:after="0"/>
        <w:jc w:val="both"/>
        <w:rPr>
          <w:rFonts w:ascii="Times New Roman" w:hAnsi="Times New Roman"/>
          <w:szCs w:val="24"/>
        </w:rPr>
      </w:pPr>
      <w:r>
        <w:rPr>
          <w:rFonts w:ascii="Times New Roman" w:hAnsi="Times New Roman"/>
          <w:szCs w:val="24"/>
        </w:rPr>
        <w:t>__________</w:t>
      </w:r>
      <w:r w:rsidR="005608A9">
        <w:rPr>
          <w:rFonts w:ascii="Times New Roman" w:hAnsi="Times New Roman"/>
          <w:szCs w:val="24"/>
        </w:rPr>
        <w:softHyphen/>
      </w:r>
      <w:r w:rsidR="005608A9">
        <w:rPr>
          <w:rFonts w:ascii="Times New Roman" w:hAnsi="Times New Roman"/>
          <w:szCs w:val="24"/>
        </w:rPr>
        <w:softHyphen/>
      </w:r>
      <w:r w:rsidR="005608A9">
        <w:rPr>
          <w:rFonts w:ascii="Times New Roman" w:hAnsi="Times New Roman"/>
          <w:szCs w:val="24"/>
        </w:rPr>
        <w:softHyphen/>
      </w:r>
      <w:r w:rsidR="005608A9">
        <w:rPr>
          <w:rFonts w:ascii="Times New Roman" w:hAnsi="Times New Roman"/>
          <w:szCs w:val="24"/>
        </w:rPr>
        <w:softHyphen/>
      </w:r>
      <w:r w:rsidR="005608A9">
        <w:rPr>
          <w:rFonts w:ascii="Times New Roman" w:hAnsi="Times New Roman"/>
          <w:szCs w:val="24"/>
        </w:rPr>
        <w:softHyphen/>
      </w:r>
      <w:r w:rsidR="005608A9">
        <w:rPr>
          <w:rFonts w:ascii="Times New Roman" w:hAnsi="Times New Roman"/>
          <w:szCs w:val="24"/>
        </w:rPr>
        <w:softHyphen/>
      </w:r>
      <w:r w:rsidR="005608A9">
        <w:rPr>
          <w:rFonts w:ascii="Times New Roman" w:hAnsi="Times New Roman"/>
          <w:szCs w:val="24"/>
        </w:rPr>
        <w:softHyphen/>
        <w:t>______</w:t>
      </w:r>
      <w:r>
        <w:rPr>
          <w:rFonts w:ascii="Times New Roman" w:hAnsi="Times New Roman"/>
          <w:szCs w:val="24"/>
        </w:rPr>
        <w:t>________</w:t>
      </w:r>
    </w:p>
    <w:p w14:paraId="33658E2E" w14:textId="77777777" w:rsidR="0041479A" w:rsidRDefault="0041479A" w:rsidP="00994D29">
      <w:pPr>
        <w:spacing w:after="0"/>
        <w:jc w:val="both"/>
        <w:rPr>
          <w:rFonts w:ascii="Times New Roman" w:hAnsi="Times New Roman"/>
          <w:szCs w:val="24"/>
        </w:rPr>
      </w:pPr>
      <w:r>
        <w:rPr>
          <w:rFonts w:ascii="Times New Roman" w:hAnsi="Times New Roman"/>
          <w:szCs w:val="24"/>
          <w:vertAlign w:val="superscript"/>
        </w:rPr>
        <w:t>(parašas)</w:t>
      </w:r>
    </w:p>
    <w:p w14:paraId="5A0C3AEC" w14:textId="66058B79" w:rsidR="0041479A" w:rsidRDefault="0041479A" w:rsidP="00994D29">
      <w:pPr>
        <w:spacing w:after="0"/>
        <w:jc w:val="both"/>
        <w:rPr>
          <w:rFonts w:ascii="Times New Roman" w:hAnsi="Times New Roman"/>
          <w:szCs w:val="24"/>
        </w:rPr>
      </w:pPr>
      <w:r>
        <w:rPr>
          <w:rFonts w:ascii="Times New Roman" w:hAnsi="Times New Roman"/>
          <w:szCs w:val="24"/>
        </w:rPr>
        <w:t>______________</w:t>
      </w:r>
      <w:r w:rsidR="005608A9">
        <w:rPr>
          <w:rFonts w:ascii="Times New Roman" w:hAnsi="Times New Roman"/>
          <w:szCs w:val="24"/>
        </w:rPr>
        <w:t>____</w:t>
      </w:r>
      <w:r>
        <w:rPr>
          <w:rFonts w:ascii="Times New Roman" w:hAnsi="Times New Roman"/>
          <w:szCs w:val="24"/>
        </w:rPr>
        <w:t>______</w:t>
      </w:r>
    </w:p>
    <w:p w14:paraId="223D6320" w14:textId="77777777" w:rsidR="0041479A" w:rsidRDefault="0041479A" w:rsidP="00994D29">
      <w:pPr>
        <w:spacing w:after="0"/>
        <w:jc w:val="both"/>
        <w:rPr>
          <w:rFonts w:ascii="Times New Roman" w:hAnsi="Times New Roman"/>
          <w:szCs w:val="24"/>
          <w:vertAlign w:val="superscript"/>
        </w:rPr>
      </w:pPr>
      <w:r>
        <w:rPr>
          <w:rFonts w:ascii="Times New Roman" w:hAnsi="Times New Roman"/>
          <w:szCs w:val="24"/>
          <w:vertAlign w:val="superscript"/>
        </w:rPr>
        <w:t>(vardas ir pavardė)</w:t>
      </w:r>
    </w:p>
    <w:p w14:paraId="281091FA" w14:textId="7DC49F5C" w:rsidR="0041479A" w:rsidRDefault="0041479A" w:rsidP="00994D29">
      <w:pPr>
        <w:spacing w:after="0"/>
        <w:jc w:val="both"/>
        <w:rPr>
          <w:rFonts w:ascii="Times New Roman" w:hAnsi="Times New Roman"/>
          <w:szCs w:val="24"/>
        </w:rPr>
      </w:pPr>
      <w:r>
        <w:rPr>
          <w:rFonts w:ascii="Times New Roman" w:hAnsi="Times New Roman"/>
          <w:szCs w:val="24"/>
        </w:rPr>
        <w:t>_____________</w:t>
      </w:r>
      <w:r w:rsidR="005608A9">
        <w:rPr>
          <w:rFonts w:ascii="Times New Roman" w:hAnsi="Times New Roman"/>
          <w:szCs w:val="24"/>
        </w:rPr>
        <w:t>___</w:t>
      </w:r>
      <w:r>
        <w:rPr>
          <w:rFonts w:ascii="Times New Roman" w:hAnsi="Times New Roman"/>
          <w:szCs w:val="24"/>
        </w:rPr>
        <w:t>________</w:t>
      </w:r>
    </w:p>
    <w:p w14:paraId="1EBCE503" w14:textId="77777777" w:rsidR="0041479A" w:rsidRDefault="0041479A" w:rsidP="00994D29">
      <w:pPr>
        <w:spacing w:after="0"/>
        <w:jc w:val="both"/>
        <w:rPr>
          <w:rFonts w:ascii="Times New Roman" w:hAnsi="Times New Roman"/>
          <w:szCs w:val="24"/>
          <w:vertAlign w:val="superscript"/>
        </w:rPr>
      </w:pPr>
      <w:r>
        <w:rPr>
          <w:rFonts w:ascii="Times New Roman" w:hAnsi="Times New Roman"/>
          <w:szCs w:val="24"/>
          <w:vertAlign w:val="superscript"/>
        </w:rPr>
        <w:t>(data)</w:t>
      </w:r>
    </w:p>
    <w:p w14:paraId="4FAA589D" w14:textId="77777777" w:rsidR="0041479A" w:rsidRDefault="0041479A" w:rsidP="00994D29">
      <w:pPr>
        <w:jc w:val="both"/>
        <w:rPr>
          <w:rFonts w:ascii="Times New Roman" w:hAnsi="Times New Roman" w:cs="Times New Roman"/>
          <w:sz w:val="24"/>
          <w:szCs w:val="24"/>
        </w:rPr>
      </w:pPr>
    </w:p>
    <w:p w14:paraId="3CDD62FA" w14:textId="77777777" w:rsidR="0041479A" w:rsidRDefault="0041479A" w:rsidP="00994D29"/>
    <w:sectPr w:rsidR="0041479A" w:rsidSect="00A0714E">
      <w:headerReference w:type="default" r:id="rId7"/>
      <w:pgSz w:w="12240" w:h="15840"/>
      <w:pgMar w:top="1560" w:right="900"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E7E445" w14:textId="77777777" w:rsidR="00540451" w:rsidRDefault="00540451" w:rsidP="00024414">
      <w:pPr>
        <w:spacing w:after="0" w:line="240" w:lineRule="auto"/>
      </w:pPr>
      <w:r>
        <w:separator/>
      </w:r>
    </w:p>
  </w:endnote>
  <w:endnote w:type="continuationSeparator" w:id="0">
    <w:p w14:paraId="77142D20" w14:textId="77777777" w:rsidR="00540451" w:rsidRDefault="00540451" w:rsidP="00024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7052F" w14:textId="77777777" w:rsidR="00540451" w:rsidRDefault="00540451" w:rsidP="00024414">
      <w:pPr>
        <w:spacing w:after="0" w:line="240" w:lineRule="auto"/>
      </w:pPr>
      <w:r>
        <w:separator/>
      </w:r>
    </w:p>
  </w:footnote>
  <w:footnote w:type="continuationSeparator" w:id="0">
    <w:p w14:paraId="73EA454D" w14:textId="77777777" w:rsidR="00540451" w:rsidRDefault="00540451" w:rsidP="0002441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9085202"/>
      <w:docPartObj>
        <w:docPartGallery w:val="Page Numbers (Top of Page)"/>
        <w:docPartUnique/>
      </w:docPartObj>
    </w:sdtPr>
    <w:sdtEndPr/>
    <w:sdtContent>
      <w:p w14:paraId="6BE167BE" w14:textId="1BBE01A5" w:rsidR="00821CD5" w:rsidRDefault="00821CD5">
        <w:pPr>
          <w:pStyle w:val="Antrats"/>
          <w:jc w:val="center"/>
        </w:pPr>
        <w:r>
          <w:fldChar w:fldCharType="begin"/>
        </w:r>
        <w:r>
          <w:instrText>PAGE   \* MERGEFORMAT</w:instrText>
        </w:r>
        <w:r>
          <w:fldChar w:fldCharType="separate"/>
        </w:r>
        <w:r w:rsidR="00A0714E">
          <w:rPr>
            <w:noProof/>
          </w:rPr>
          <w:t>2</w:t>
        </w:r>
        <w:r>
          <w:fldChar w:fldCharType="end"/>
        </w:r>
      </w:p>
    </w:sdtContent>
  </w:sdt>
  <w:p w14:paraId="2C0EB2B7" w14:textId="77777777" w:rsidR="00821CD5" w:rsidRDefault="00821CD5">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4352A"/>
    <w:multiLevelType w:val="multilevel"/>
    <w:tmpl w:val="A0DCBC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2370BF"/>
    <w:multiLevelType w:val="multilevel"/>
    <w:tmpl w:val="4EE4DE7A"/>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 w15:restartNumberingAfterBreak="0">
    <w:nsid w:val="31943B7B"/>
    <w:multiLevelType w:val="hybridMultilevel"/>
    <w:tmpl w:val="92E271C4"/>
    <w:lvl w:ilvl="0" w:tplc="40EA9B3A">
      <w:start w:val="7"/>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3343493D"/>
    <w:multiLevelType w:val="multilevel"/>
    <w:tmpl w:val="F850DA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780A70"/>
    <w:multiLevelType w:val="multilevel"/>
    <w:tmpl w:val="559E1DF8"/>
    <w:lvl w:ilvl="0">
      <w:start w:val="5"/>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78F"/>
    <w:rsid w:val="00024414"/>
    <w:rsid w:val="0008276D"/>
    <w:rsid w:val="001132AA"/>
    <w:rsid w:val="001A0508"/>
    <w:rsid w:val="002768C1"/>
    <w:rsid w:val="00396E4A"/>
    <w:rsid w:val="0041479A"/>
    <w:rsid w:val="004338CD"/>
    <w:rsid w:val="004D733B"/>
    <w:rsid w:val="004E54E3"/>
    <w:rsid w:val="00524E53"/>
    <w:rsid w:val="00540451"/>
    <w:rsid w:val="005608A9"/>
    <w:rsid w:val="00583E24"/>
    <w:rsid w:val="00627230"/>
    <w:rsid w:val="00647001"/>
    <w:rsid w:val="00697132"/>
    <w:rsid w:val="00697C10"/>
    <w:rsid w:val="007C68EC"/>
    <w:rsid w:val="00821CD5"/>
    <w:rsid w:val="00825FE2"/>
    <w:rsid w:val="00876E08"/>
    <w:rsid w:val="00921FB2"/>
    <w:rsid w:val="00994D29"/>
    <w:rsid w:val="00A0714E"/>
    <w:rsid w:val="00A144AF"/>
    <w:rsid w:val="00A2078F"/>
    <w:rsid w:val="00A731D4"/>
    <w:rsid w:val="00A86C54"/>
    <w:rsid w:val="00AB6903"/>
    <w:rsid w:val="00B871C0"/>
    <w:rsid w:val="00BE77A4"/>
    <w:rsid w:val="00C436AC"/>
    <w:rsid w:val="00C61CE6"/>
    <w:rsid w:val="00CA72EE"/>
    <w:rsid w:val="00DF53AE"/>
    <w:rsid w:val="00F53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B0D22"/>
  <w15:chartTrackingRefBased/>
  <w15:docId w15:val="{D8191B72-D5D8-41C2-96FE-A917C2894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A2078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Grietas">
    <w:name w:val="Strong"/>
    <w:basedOn w:val="Numatytasispastraiposriftas"/>
    <w:uiPriority w:val="22"/>
    <w:qFormat/>
    <w:rsid w:val="00A2078F"/>
    <w:rPr>
      <w:b/>
      <w:bCs/>
    </w:rPr>
  </w:style>
  <w:style w:type="paragraph" w:styleId="Antrats">
    <w:name w:val="header"/>
    <w:basedOn w:val="prastasis"/>
    <w:link w:val="AntratsDiagrama"/>
    <w:uiPriority w:val="99"/>
    <w:unhideWhenUsed/>
    <w:rsid w:val="00024414"/>
    <w:pPr>
      <w:tabs>
        <w:tab w:val="center" w:pos="4986"/>
        <w:tab w:val="right" w:pos="9972"/>
      </w:tabs>
      <w:spacing w:after="0" w:line="240" w:lineRule="auto"/>
    </w:pPr>
  </w:style>
  <w:style w:type="character" w:customStyle="1" w:styleId="AntratsDiagrama">
    <w:name w:val="Antraštės Diagrama"/>
    <w:basedOn w:val="Numatytasispastraiposriftas"/>
    <w:link w:val="Antrats"/>
    <w:uiPriority w:val="99"/>
    <w:rsid w:val="00024414"/>
    <w:rPr>
      <w:lang w:val="lt-LT"/>
    </w:rPr>
  </w:style>
  <w:style w:type="paragraph" w:styleId="Porat">
    <w:name w:val="footer"/>
    <w:basedOn w:val="prastasis"/>
    <w:link w:val="PoratDiagrama"/>
    <w:uiPriority w:val="99"/>
    <w:unhideWhenUsed/>
    <w:rsid w:val="00024414"/>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024414"/>
    <w:rPr>
      <w:lang w:val="lt-LT"/>
    </w:rPr>
  </w:style>
  <w:style w:type="paragraph" w:styleId="Sraopastraipa">
    <w:name w:val="List Paragraph"/>
    <w:basedOn w:val="prastasis"/>
    <w:uiPriority w:val="34"/>
    <w:qFormat/>
    <w:rsid w:val="00A86C54"/>
    <w:pPr>
      <w:ind w:left="720"/>
      <w:contextualSpacing/>
    </w:pPr>
  </w:style>
  <w:style w:type="paragraph" w:styleId="Debesliotekstas">
    <w:name w:val="Balloon Text"/>
    <w:basedOn w:val="prastasis"/>
    <w:link w:val="DebesliotekstasDiagrama"/>
    <w:uiPriority w:val="99"/>
    <w:semiHidden/>
    <w:unhideWhenUsed/>
    <w:rsid w:val="00697C10"/>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97C10"/>
    <w:rPr>
      <w:rFonts w:ascii="Segoe UI" w:hAnsi="Segoe UI" w:cs="Segoe UI"/>
      <w:sz w:val="18"/>
      <w:szCs w:val="18"/>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426907">
      <w:bodyDiv w:val="1"/>
      <w:marLeft w:val="0"/>
      <w:marRight w:val="0"/>
      <w:marTop w:val="0"/>
      <w:marBottom w:val="0"/>
      <w:divBdr>
        <w:top w:val="none" w:sz="0" w:space="0" w:color="auto"/>
        <w:left w:val="none" w:sz="0" w:space="0" w:color="auto"/>
        <w:bottom w:val="none" w:sz="0" w:space="0" w:color="auto"/>
        <w:right w:val="none" w:sz="0" w:space="0" w:color="auto"/>
      </w:divBdr>
    </w:div>
    <w:div w:id="1253275669">
      <w:bodyDiv w:val="1"/>
      <w:marLeft w:val="0"/>
      <w:marRight w:val="0"/>
      <w:marTop w:val="0"/>
      <w:marBottom w:val="0"/>
      <w:divBdr>
        <w:top w:val="none" w:sz="0" w:space="0" w:color="auto"/>
        <w:left w:val="none" w:sz="0" w:space="0" w:color="auto"/>
        <w:bottom w:val="none" w:sz="0" w:space="0" w:color="auto"/>
        <w:right w:val="none" w:sz="0" w:space="0" w:color="auto"/>
      </w:divBdr>
    </w:div>
    <w:div w:id="1512795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2692</Words>
  <Characters>1536</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Černauskienė</dc:creator>
  <cp:keywords/>
  <dc:description/>
  <cp:lastModifiedBy>Daiva Pilypaitytė</cp:lastModifiedBy>
  <cp:revision>6</cp:revision>
  <cp:lastPrinted>2023-06-23T04:48:00Z</cp:lastPrinted>
  <dcterms:created xsi:type="dcterms:W3CDTF">2023-06-23T04:42:00Z</dcterms:created>
  <dcterms:modified xsi:type="dcterms:W3CDTF">2023-06-23T04:49:00Z</dcterms:modified>
</cp:coreProperties>
</file>