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47AE16" w14:textId="77777777" w:rsidR="00097933" w:rsidRPr="00EE4C1D" w:rsidRDefault="00545C1C">
      <w:pPr>
        <w:jc w:val="center"/>
        <w:rPr>
          <w:rFonts w:ascii="Times New Roman" w:hAnsi="Times New Roman"/>
          <w:b/>
          <w:noProof/>
          <w:sz w:val="24"/>
          <w:szCs w:val="24"/>
          <w:lang w:val="de-DE" w:eastAsia="lt-LT"/>
        </w:rPr>
      </w:pPr>
      <w:r w:rsidRPr="00EE4C1D">
        <w:rPr>
          <w:noProof/>
          <w:sz w:val="24"/>
          <w:szCs w:val="24"/>
          <w:lang w:val="lt-LT" w:eastAsia="lt-LT"/>
        </w:rPr>
        <w:drawing>
          <wp:inline distT="0" distB="0" distL="0" distR="0" wp14:anchorId="202B5F8B" wp14:editId="3AFD2965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2EE4B32" w14:textId="77777777" w:rsidR="00545C1C" w:rsidRPr="00EE4C1D" w:rsidRDefault="00545C1C">
      <w:pPr>
        <w:jc w:val="center"/>
        <w:rPr>
          <w:rFonts w:ascii="Times New Roman" w:hAnsi="Times New Roman"/>
          <w:b/>
          <w:noProof/>
          <w:sz w:val="24"/>
          <w:szCs w:val="24"/>
          <w:lang w:val="de-DE" w:eastAsia="lt-LT"/>
        </w:rPr>
      </w:pPr>
    </w:p>
    <w:p w14:paraId="6AC7A8C2" w14:textId="77777777" w:rsidR="00093E2D" w:rsidRPr="00EE4C1D" w:rsidRDefault="00093E2D">
      <w:pPr>
        <w:jc w:val="center"/>
        <w:rPr>
          <w:rFonts w:ascii="Times New Roman" w:hAnsi="Times New Roman"/>
          <w:b/>
          <w:sz w:val="24"/>
          <w:szCs w:val="24"/>
          <w:lang w:val="lt-LT"/>
        </w:rPr>
      </w:pPr>
    </w:p>
    <w:p w14:paraId="08A21463" w14:textId="77777777" w:rsidR="00097933" w:rsidRPr="00EE4C1D" w:rsidRDefault="00434A6F">
      <w:pPr>
        <w:jc w:val="center"/>
        <w:rPr>
          <w:rFonts w:ascii="Times New Roman" w:hAnsi="Times New Roman"/>
          <w:b/>
          <w:sz w:val="24"/>
          <w:szCs w:val="24"/>
          <w:lang w:val="lt-LT"/>
        </w:rPr>
      </w:pPr>
      <w:r w:rsidRPr="00EE4C1D">
        <w:rPr>
          <w:rFonts w:ascii="Times New Roman" w:hAnsi="Times New Roman"/>
          <w:b/>
          <w:sz w:val="24"/>
          <w:szCs w:val="24"/>
          <w:lang w:val="lt-LT"/>
        </w:rPr>
        <w:t>ŠAKIŲ RAJONO SAVIVALDYBĖS MERAS</w:t>
      </w:r>
    </w:p>
    <w:p w14:paraId="598079A5" w14:textId="77777777" w:rsidR="00DE38C6" w:rsidRPr="00EE4C1D" w:rsidRDefault="00DE38C6">
      <w:pPr>
        <w:jc w:val="center"/>
        <w:rPr>
          <w:rFonts w:ascii="Times New Roman" w:hAnsi="Times New Roman"/>
          <w:b/>
          <w:sz w:val="24"/>
          <w:szCs w:val="24"/>
          <w:lang w:val="lt-LT"/>
        </w:rPr>
      </w:pPr>
    </w:p>
    <w:p w14:paraId="24D5C9DC" w14:textId="77777777" w:rsidR="00097933" w:rsidRPr="00EE4C1D" w:rsidRDefault="00545C1C" w:rsidP="00545C1C">
      <w:pPr>
        <w:tabs>
          <w:tab w:val="left" w:pos="6804"/>
        </w:tabs>
        <w:jc w:val="center"/>
        <w:rPr>
          <w:rFonts w:ascii="Times New Roman" w:hAnsi="Times New Roman"/>
          <w:b/>
          <w:sz w:val="24"/>
          <w:szCs w:val="24"/>
          <w:lang w:val="lt-LT"/>
        </w:rPr>
      </w:pPr>
      <w:r w:rsidRPr="00EE4C1D">
        <w:rPr>
          <w:rFonts w:ascii="Times New Roman" w:hAnsi="Times New Roman"/>
          <w:b/>
          <w:sz w:val="24"/>
          <w:szCs w:val="24"/>
          <w:lang w:val="lt-LT"/>
        </w:rPr>
        <w:t>POTVARKIS</w:t>
      </w:r>
    </w:p>
    <w:p w14:paraId="38ADBDF6" w14:textId="7B88BBF6" w:rsidR="00545C1C" w:rsidRPr="00EE4C1D" w:rsidRDefault="00271E7E" w:rsidP="00545C1C">
      <w:pPr>
        <w:tabs>
          <w:tab w:val="left" w:pos="6804"/>
        </w:tabs>
        <w:jc w:val="center"/>
        <w:rPr>
          <w:rFonts w:ascii="Times New Roman" w:hAnsi="Times New Roman"/>
          <w:b/>
          <w:sz w:val="24"/>
          <w:szCs w:val="24"/>
          <w:lang w:val="lt-LT"/>
        </w:rPr>
      </w:pPr>
      <w:r w:rsidRPr="00EE4C1D">
        <w:rPr>
          <w:rFonts w:ascii="Times New Roman" w:hAnsi="Times New Roman"/>
          <w:b/>
          <w:sz w:val="24"/>
          <w:szCs w:val="24"/>
          <w:lang w:val="lt-LT"/>
        </w:rPr>
        <w:t xml:space="preserve">DĖL </w:t>
      </w:r>
      <w:r>
        <w:rPr>
          <w:rFonts w:ascii="Times New Roman" w:hAnsi="Times New Roman"/>
          <w:b/>
          <w:sz w:val="24"/>
          <w:szCs w:val="24"/>
          <w:lang w:val="lt-LT"/>
        </w:rPr>
        <w:t>ĮSTAIGŲ TEIKIAMOS AKREDITUOTOS SOCIALINĖS PRIEŽIŪROS KOKYBĖS KONTROLĖS ŠAKIŲ RAJONO SAVIVALDYBĖJE TVARKOS APRAŠO PATVIRTINIMO</w:t>
      </w:r>
    </w:p>
    <w:p w14:paraId="7C5D5351" w14:textId="77777777" w:rsidR="00545C1C" w:rsidRPr="00EE4C1D" w:rsidRDefault="00545C1C" w:rsidP="00545C1C">
      <w:pPr>
        <w:tabs>
          <w:tab w:val="left" w:pos="6804"/>
        </w:tabs>
        <w:jc w:val="center"/>
        <w:rPr>
          <w:rFonts w:ascii="Times New Roman" w:hAnsi="Times New Roman"/>
          <w:b/>
          <w:sz w:val="24"/>
          <w:szCs w:val="24"/>
          <w:lang w:val="lt-LT"/>
        </w:rPr>
      </w:pPr>
    </w:p>
    <w:p w14:paraId="2352392C" w14:textId="2BA547AF" w:rsidR="00097933" w:rsidRPr="00EE4C1D" w:rsidRDefault="00A7611D">
      <w:pPr>
        <w:tabs>
          <w:tab w:val="left" w:pos="6804"/>
        </w:tabs>
        <w:jc w:val="center"/>
        <w:rPr>
          <w:rFonts w:ascii="Times New Roman" w:hAnsi="Times New Roman"/>
          <w:sz w:val="24"/>
          <w:szCs w:val="24"/>
          <w:lang w:val="pt-BR"/>
        </w:rPr>
      </w:pPr>
      <w:r w:rsidRPr="00EE4C1D">
        <w:rPr>
          <w:rFonts w:ascii="Times New Roman" w:hAnsi="Times New Roman"/>
          <w:sz w:val="24"/>
          <w:szCs w:val="24"/>
          <w:lang w:val="pt-BR"/>
        </w:rPr>
        <w:t>20</w:t>
      </w:r>
      <w:r w:rsidR="001829D4" w:rsidRPr="00EE4C1D">
        <w:rPr>
          <w:rFonts w:ascii="Times New Roman" w:hAnsi="Times New Roman"/>
          <w:sz w:val="24"/>
          <w:szCs w:val="24"/>
          <w:lang w:val="pt-BR"/>
        </w:rPr>
        <w:t>23</w:t>
      </w:r>
      <w:r w:rsidRPr="00EE4C1D">
        <w:rPr>
          <w:rFonts w:ascii="Times New Roman" w:hAnsi="Times New Roman"/>
          <w:sz w:val="24"/>
          <w:szCs w:val="24"/>
          <w:lang w:val="pt-BR"/>
        </w:rPr>
        <w:t xml:space="preserve"> m. </w:t>
      </w:r>
      <w:r w:rsidR="003717E2">
        <w:rPr>
          <w:rFonts w:ascii="Times New Roman" w:hAnsi="Times New Roman"/>
          <w:sz w:val="24"/>
          <w:szCs w:val="24"/>
          <w:lang w:val="pt-BR"/>
        </w:rPr>
        <w:t>liepos</w:t>
      </w:r>
      <w:r w:rsidR="001829D4" w:rsidRPr="00EE4C1D">
        <w:rPr>
          <w:rFonts w:ascii="Times New Roman" w:hAnsi="Times New Roman"/>
          <w:sz w:val="24"/>
          <w:szCs w:val="24"/>
          <w:lang w:val="pt-BR"/>
        </w:rPr>
        <w:t xml:space="preserve"> </w:t>
      </w:r>
      <w:r w:rsidR="006867E8" w:rsidRPr="00EE4C1D">
        <w:rPr>
          <w:rFonts w:ascii="Times New Roman" w:hAnsi="Times New Roman"/>
          <w:sz w:val="24"/>
          <w:szCs w:val="24"/>
          <w:lang w:val="pt-BR"/>
        </w:rPr>
        <w:t xml:space="preserve">   </w:t>
      </w:r>
      <w:r w:rsidR="001829D4" w:rsidRPr="00EE4C1D">
        <w:rPr>
          <w:rFonts w:ascii="Times New Roman" w:hAnsi="Times New Roman"/>
          <w:sz w:val="24"/>
          <w:szCs w:val="24"/>
          <w:lang w:val="pt-BR"/>
        </w:rPr>
        <w:t xml:space="preserve"> </w:t>
      </w:r>
      <w:r w:rsidRPr="00EE4C1D">
        <w:rPr>
          <w:rFonts w:ascii="Times New Roman" w:hAnsi="Times New Roman"/>
          <w:sz w:val="24"/>
          <w:szCs w:val="24"/>
          <w:lang w:val="pt-BR"/>
        </w:rPr>
        <w:t xml:space="preserve">d. </w:t>
      </w:r>
      <w:r w:rsidR="00434A6F" w:rsidRPr="00EE4C1D">
        <w:rPr>
          <w:rFonts w:ascii="Times New Roman" w:hAnsi="Times New Roman"/>
          <w:bCs/>
          <w:sz w:val="24"/>
          <w:szCs w:val="24"/>
          <w:lang w:val="pt-BR"/>
        </w:rPr>
        <w:t>Nr.</w:t>
      </w:r>
      <w:r w:rsidR="001829D4" w:rsidRPr="00EE4C1D">
        <w:rPr>
          <w:rFonts w:ascii="Times New Roman" w:hAnsi="Times New Roman"/>
          <w:sz w:val="24"/>
          <w:szCs w:val="24"/>
          <w:lang w:val="pt-BR"/>
        </w:rPr>
        <w:t xml:space="preserve"> MT-</w:t>
      </w:r>
    </w:p>
    <w:p w14:paraId="5F66E2CE" w14:textId="2DE4D34A" w:rsidR="00EE4C1D" w:rsidRPr="00EE4C1D" w:rsidRDefault="00434A6F" w:rsidP="006F69E6">
      <w:pPr>
        <w:tabs>
          <w:tab w:val="left" w:pos="6804"/>
        </w:tabs>
        <w:spacing w:after="240"/>
        <w:jc w:val="center"/>
        <w:rPr>
          <w:rFonts w:ascii="Times New Roman" w:hAnsi="Times New Roman"/>
          <w:sz w:val="24"/>
          <w:szCs w:val="24"/>
          <w:lang w:val="lt-LT"/>
        </w:rPr>
      </w:pPr>
      <w:r w:rsidRPr="00EE4C1D">
        <w:rPr>
          <w:rFonts w:ascii="Times New Roman" w:hAnsi="Times New Roman"/>
          <w:sz w:val="24"/>
          <w:szCs w:val="24"/>
          <w:lang w:val="lt-LT"/>
        </w:rPr>
        <w:t>Šakiai</w:t>
      </w:r>
    </w:p>
    <w:p w14:paraId="006B1337" w14:textId="087E581D" w:rsidR="00271E7E" w:rsidRDefault="00825981" w:rsidP="006867E8">
      <w:pPr>
        <w:tabs>
          <w:tab w:val="left" w:pos="720"/>
          <w:tab w:val="left" w:pos="6804"/>
        </w:tabs>
        <w:spacing w:line="276" w:lineRule="auto"/>
        <w:jc w:val="both"/>
        <w:rPr>
          <w:rFonts w:ascii="Times New Roman" w:hAnsi="Times New Roman"/>
          <w:sz w:val="24"/>
          <w:szCs w:val="24"/>
          <w:lang w:val="lt-LT"/>
        </w:rPr>
      </w:pPr>
      <w:r w:rsidRPr="00EE4C1D">
        <w:rPr>
          <w:rFonts w:ascii="Times New Roman" w:hAnsi="Times New Roman"/>
          <w:sz w:val="24"/>
          <w:szCs w:val="24"/>
          <w:lang w:val="lt-LT"/>
        </w:rPr>
        <w:tab/>
        <w:t>Vadovaudamasis Lietuvos Respublikos vietos savivaldos įstatymo</w:t>
      </w:r>
      <w:r w:rsidR="00271E7E">
        <w:rPr>
          <w:rFonts w:ascii="Times New Roman" w:hAnsi="Times New Roman"/>
          <w:sz w:val="24"/>
          <w:szCs w:val="24"/>
          <w:lang w:val="lt-LT"/>
        </w:rPr>
        <w:t xml:space="preserve"> 6 straipsnio 12 punktu,</w:t>
      </w:r>
      <w:r w:rsidRPr="00EE4C1D">
        <w:rPr>
          <w:rFonts w:ascii="Times New Roman" w:hAnsi="Times New Roman"/>
          <w:sz w:val="24"/>
          <w:szCs w:val="24"/>
          <w:lang w:val="lt-LT"/>
        </w:rPr>
        <w:t xml:space="preserve"> 25 straipsnio 5 dalimi, </w:t>
      </w:r>
      <w:r w:rsidR="006F69E6" w:rsidRPr="00EE4C1D">
        <w:rPr>
          <w:rFonts w:ascii="Times New Roman" w:hAnsi="Times New Roman"/>
          <w:sz w:val="24"/>
          <w:szCs w:val="24"/>
          <w:lang w:val="lt-LT"/>
        </w:rPr>
        <w:t xml:space="preserve">Lietuvos Respublikos socialinių paslaugų įstatymo 13 straipsnio </w:t>
      </w:r>
      <w:r w:rsidR="00DE38C6">
        <w:rPr>
          <w:rFonts w:ascii="Times New Roman" w:hAnsi="Times New Roman"/>
          <w:sz w:val="24"/>
          <w:szCs w:val="24"/>
          <w:lang w:val="lt-LT"/>
        </w:rPr>
        <w:t>1 ir 6</w:t>
      </w:r>
      <w:r w:rsidR="006F69E6" w:rsidRPr="00EE4C1D">
        <w:rPr>
          <w:rFonts w:ascii="Times New Roman" w:hAnsi="Times New Roman"/>
          <w:sz w:val="24"/>
          <w:szCs w:val="24"/>
          <w:lang w:val="lt-LT"/>
        </w:rPr>
        <w:t xml:space="preserve"> dalimi</w:t>
      </w:r>
      <w:r w:rsidR="00DE38C6">
        <w:rPr>
          <w:rFonts w:ascii="Times New Roman" w:hAnsi="Times New Roman"/>
          <w:sz w:val="24"/>
          <w:szCs w:val="24"/>
          <w:lang w:val="lt-LT"/>
        </w:rPr>
        <w:t>s</w:t>
      </w:r>
      <w:r w:rsidR="006F69E6" w:rsidRPr="00EE4C1D">
        <w:rPr>
          <w:rFonts w:ascii="Times New Roman" w:hAnsi="Times New Roman"/>
          <w:sz w:val="24"/>
          <w:szCs w:val="24"/>
          <w:lang w:val="lt-LT"/>
        </w:rPr>
        <w:t>,</w:t>
      </w:r>
      <w:r w:rsidR="00271E7E">
        <w:rPr>
          <w:rFonts w:ascii="Times New Roman" w:hAnsi="Times New Roman"/>
          <w:sz w:val="24"/>
          <w:szCs w:val="24"/>
          <w:lang w:val="lt-LT"/>
        </w:rPr>
        <w:t xml:space="preserve"> Socialinės priežiūros akreditavimo tvarkos apraš</w:t>
      </w:r>
      <w:r w:rsidR="00531244">
        <w:rPr>
          <w:rFonts w:ascii="Times New Roman" w:hAnsi="Times New Roman"/>
          <w:sz w:val="24"/>
          <w:szCs w:val="24"/>
          <w:lang w:val="lt-LT"/>
        </w:rPr>
        <w:t>o</w:t>
      </w:r>
      <w:r w:rsidR="00271E7E">
        <w:rPr>
          <w:rFonts w:ascii="Times New Roman" w:hAnsi="Times New Roman"/>
          <w:sz w:val="24"/>
          <w:szCs w:val="24"/>
          <w:lang w:val="lt-LT"/>
        </w:rPr>
        <w:t>, patvirtint</w:t>
      </w:r>
      <w:r w:rsidR="00531244">
        <w:rPr>
          <w:rFonts w:ascii="Times New Roman" w:hAnsi="Times New Roman"/>
          <w:sz w:val="24"/>
          <w:szCs w:val="24"/>
          <w:lang w:val="lt-LT"/>
        </w:rPr>
        <w:t>o</w:t>
      </w:r>
      <w:r w:rsidR="00271E7E">
        <w:rPr>
          <w:rFonts w:ascii="Times New Roman" w:hAnsi="Times New Roman"/>
          <w:sz w:val="24"/>
          <w:szCs w:val="24"/>
          <w:lang w:val="lt-LT"/>
        </w:rPr>
        <w:t xml:space="preserve"> Lietuvos Respublikos socialinės apsaugos ir darbo ministro 2020 m. birželio 30 d. įsakymu Nr. A1-622 „Dėl socialinės priežiūros akreditavimo tvarkos aprašo patvirtinimo“,</w:t>
      </w:r>
      <w:r w:rsidR="00531244">
        <w:rPr>
          <w:rFonts w:ascii="Times New Roman" w:hAnsi="Times New Roman"/>
          <w:sz w:val="24"/>
          <w:szCs w:val="24"/>
          <w:lang w:val="lt-LT"/>
        </w:rPr>
        <w:t xml:space="preserve"> 4 punktu,</w:t>
      </w:r>
      <w:r w:rsidR="00271E7E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271E7E" w:rsidRPr="00271E7E">
        <w:rPr>
          <w:rFonts w:ascii="Times New Roman" w:hAnsi="Times New Roman"/>
          <w:sz w:val="24"/>
          <w:szCs w:val="24"/>
          <w:lang w:val="lt-LT"/>
        </w:rPr>
        <w:t>Akredituotos vaikų dienos socialinės priežiūros teikimo reikalavimais ir rekomendacijomis, patvirtintomis Lietuvos Respublikos socialinės apsaugos ir darbo ministro 2020 m. liepos 10 d. įsakymu Nr. A1-658 „Dėl Akredituotos vaikų dienos socialinės priežiūros teikimo reikalavimų ir rekomendacijų patvirtinimo“</w:t>
      </w:r>
      <w:r w:rsidR="00836049">
        <w:rPr>
          <w:rFonts w:ascii="Times New Roman" w:hAnsi="Times New Roman"/>
          <w:sz w:val="24"/>
          <w:szCs w:val="24"/>
          <w:lang w:val="lt-LT"/>
        </w:rPr>
        <w:t>,</w:t>
      </w:r>
      <w:r w:rsidR="00271E7E" w:rsidRPr="00271E7E">
        <w:rPr>
          <w:rFonts w:ascii="Times New Roman" w:hAnsi="Times New Roman"/>
          <w:sz w:val="24"/>
          <w:szCs w:val="24"/>
          <w:lang w:val="lt-LT"/>
        </w:rPr>
        <w:t xml:space="preserve"> ir Akredituotos socialinės priežiūros teikimo reikalavimais, patvirtintais Lietuvos Respublikos socialinės apsaugos ir darbo ministro 2021 m. liepos 5 d. įsakymu Nr. A1-492 „Dėl Akredituotos socialinės priežiūros teikimo reikalavimų patvirtinimo“</w:t>
      </w:r>
      <w:r w:rsidR="00F25FE0">
        <w:rPr>
          <w:rFonts w:ascii="Times New Roman" w:hAnsi="Times New Roman"/>
          <w:sz w:val="24"/>
          <w:szCs w:val="24"/>
          <w:lang w:val="lt-LT"/>
        </w:rPr>
        <w:t>:</w:t>
      </w:r>
      <w:r w:rsidR="00271E7E">
        <w:rPr>
          <w:rFonts w:ascii="Times New Roman" w:hAnsi="Times New Roman"/>
          <w:sz w:val="24"/>
          <w:szCs w:val="24"/>
          <w:lang w:val="lt-LT"/>
        </w:rPr>
        <w:t xml:space="preserve"> </w:t>
      </w:r>
    </w:p>
    <w:p w14:paraId="1C0D0604" w14:textId="2CD28125" w:rsidR="00F25FE0" w:rsidRDefault="00F25FE0" w:rsidP="00F25FE0">
      <w:pPr>
        <w:pStyle w:val="Sraopastraipa"/>
        <w:numPr>
          <w:ilvl w:val="0"/>
          <w:numId w:val="2"/>
        </w:numPr>
        <w:tabs>
          <w:tab w:val="left" w:pos="720"/>
          <w:tab w:val="left" w:pos="6804"/>
        </w:tabs>
        <w:spacing w:line="276" w:lineRule="auto"/>
        <w:jc w:val="both"/>
        <w:rPr>
          <w:rFonts w:ascii="Times New Roman" w:hAnsi="Times New Roman"/>
          <w:sz w:val="24"/>
          <w:szCs w:val="24"/>
          <w:lang w:val="lt-LT"/>
        </w:rPr>
      </w:pPr>
      <w:r w:rsidRPr="00F25FE0">
        <w:rPr>
          <w:rFonts w:ascii="Times New Roman" w:hAnsi="Times New Roman"/>
          <w:spacing w:val="60"/>
          <w:sz w:val="24"/>
          <w:szCs w:val="24"/>
          <w:lang w:val="lt-LT"/>
        </w:rPr>
        <w:t>Tvirtinu</w:t>
      </w:r>
      <w:r>
        <w:rPr>
          <w:rFonts w:ascii="Times New Roman" w:hAnsi="Times New Roman"/>
          <w:spacing w:val="60"/>
          <w:sz w:val="24"/>
          <w:szCs w:val="24"/>
          <w:lang w:val="lt-LT"/>
        </w:rPr>
        <w:t xml:space="preserve"> </w:t>
      </w:r>
      <w:r w:rsidRPr="00F25FE0">
        <w:rPr>
          <w:rFonts w:ascii="Times New Roman" w:hAnsi="Times New Roman" w:hint="eastAsia"/>
          <w:sz w:val="24"/>
          <w:szCs w:val="24"/>
          <w:lang w:val="lt-LT"/>
        </w:rPr>
        <w:t>Į</w:t>
      </w:r>
      <w:r w:rsidRPr="00F25FE0">
        <w:rPr>
          <w:rFonts w:ascii="Times New Roman" w:hAnsi="Times New Roman"/>
          <w:sz w:val="24"/>
          <w:szCs w:val="24"/>
          <w:lang w:val="lt-LT"/>
        </w:rPr>
        <w:t>staig</w:t>
      </w:r>
      <w:r w:rsidRPr="00F25FE0">
        <w:rPr>
          <w:rFonts w:ascii="Times New Roman" w:hAnsi="Times New Roman" w:hint="eastAsia"/>
          <w:sz w:val="24"/>
          <w:szCs w:val="24"/>
          <w:lang w:val="lt-LT"/>
        </w:rPr>
        <w:t>ų</w:t>
      </w:r>
      <w:r w:rsidRPr="00F25FE0">
        <w:rPr>
          <w:rFonts w:ascii="Times New Roman" w:hAnsi="Times New Roman"/>
          <w:sz w:val="24"/>
          <w:szCs w:val="24"/>
          <w:lang w:val="lt-LT"/>
        </w:rPr>
        <w:t xml:space="preserve"> teikiamos akredituotos socialin</w:t>
      </w:r>
      <w:r w:rsidRPr="00F25FE0">
        <w:rPr>
          <w:rFonts w:ascii="Times New Roman" w:hAnsi="Times New Roman" w:hint="eastAsia"/>
          <w:sz w:val="24"/>
          <w:szCs w:val="24"/>
          <w:lang w:val="lt-LT"/>
        </w:rPr>
        <w:t>ė</w:t>
      </w:r>
      <w:r w:rsidRPr="00F25FE0">
        <w:rPr>
          <w:rFonts w:ascii="Times New Roman" w:hAnsi="Times New Roman"/>
          <w:sz w:val="24"/>
          <w:szCs w:val="24"/>
          <w:lang w:val="lt-LT"/>
        </w:rPr>
        <w:t>s prieži</w:t>
      </w:r>
      <w:r w:rsidRPr="00F25FE0">
        <w:rPr>
          <w:rFonts w:ascii="Times New Roman" w:hAnsi="Times New Roman" w:hint="eastAsia"/>
          <w:sz w:val="24"/>
          <w:szCs w:val="24"/>
          <w:lang w:val="lt-LT"/>
        </w:rPr>
        <w:t>ū</w:t>
      </w:r>
      <w:r w:rsidRPr="00F25FE0">
        <w:rPr>
          <w:rFonts w:ascii="Times New Roman" w:hAnsi="Times New Roman"/>
          <w:sz w:val="24"/>
          <w:szCs w:val="24"/>
          <w:lang w:val="lt-LT"/>
        </w:rPr>
        <w:t>ros kokyb</w:t>
      </w:r>
      <w:r w:rsidRPr="00F25FE0">
        <w:rPr>
          <w:rFonts w:ascii="Times New Roman" w:hAnsi="Times New Roman" w:hint="eastAsia"/>
          <w:sz w:val="24"/>
          <w:szCs w:val="24"/>
          <w:lang w:val="lt-LT"/>
        </w:rPr>
        <w:t>ė</w:t>
      </w:r>
      <w:r w:rsidRPr="00F25FE0">
        <w:rPr>
          <w:rFonts w:ascii="Times New Roman" w:hAnsi="Times New Roman"/>
          <w:sz w:val="24"/>
          <w:szCs w:val="24"/>
          <w:lang w:val="lt-LT"/>
        </w:rPr>
        <w:t>s kontrol</w:t>
      </w:r>
      <w:r w:rsidRPr="00F25FE0">
        <w:rPr>
          <w:rFonts w:ascii="Times New Roman" w:hAnsi="Times New Roman" w:hint="eastAsia"/>
          <w:sz w:val="24"/>
          <w:szCs w:val="24"/>
          <w:lang w:val="lt-LT"/>
        </w:rPr>
        <w:t>ė</w:t>
      </w:r>
      <w:r w:rsidRPr="00F25FE0">
        <w:rPr>
          <w:rFonts w:ascii="Times New Roman" w:hAnsi="Times New Roman"/>
          <w:sz w:val="24"/>
          <w:szCs w:val="24"/>
          <w:lang w:val="lt-LT"/>
        </w:rPr>
        <w:t>s Šaki</w:t>
      </w:r>
      <w:r w:rsidRPr="00F25FE0">
        <w:rPr>
          <w:rFonts w:ascii="Times New Roman" w:hAnsi="Times New Roman" w:hint="eastAsia"/>
          <w:sz w:val="24"/>
          <w:szCs w:val="24"/>
          <w:lang w:val="lt-LT"/>
        </w:rPr>
        <w:t>ų</w:t>
      </w:r>
      <w:r w:rsidRPr="00F25FE0">
        <w:rPr>
          <w:rFonts w:ascii="Times New Roman" w:hAnsi="Times New Roman"/>
          <w:sz w:val="24"/>
          <w:szCs w:val="24"/>
          <w:lang w:val="lt-LT"/>
        </w:rPr>
        <w:t xml:space="preserve"> rajono savivaldyb</w:t>
      </w:r>
      <w:r w:rsidRPr="00F25FE0">
        <w:rPr>
          <w:rFonts w:ascii="Times New Roman" w:hAnsi="Times New Roman" w:hint="eastAsia"/>
          <w:sz w:val="24"/>
          <w:szCs w:val="24"/>
          <w:lang w:val="lt-LT"/>
        </w:rPr>
        <w:t>ė</w:t>
      </w:r>
      <w:r w:rsidRPr="00F25FE0">
        <w:rPr>
          <w:rFonts w:ascii="Times New Roman" w:hAnsi="Times New Roman"/>
          <w:sz w:val="24"/>
          <w:szCs w:val="24"/>
          <w:lang w:val="lt-LT"/>
        </w:rPr>
        <w:t>je tvarkos apraš</w:t>
      </w:r>
      <w:r w:rsidRPr="00F25FE0">
        <w:rPr>
          <w:rFonts w:ascii="Times New Roman" w:hAnsi="Times New Roman" w:hint="eastAsia"/>
          <w:sz w:val="24"/>
          <w:szCs w:val="24"/>
          <w:lang w:val="lt-LT"/>
        </w:rPr>
        <w:t>ą</w:t>
      </w:r>
      <w:r w:rsidRPr="00F25FE0">
        <w:rPr>
          <w:rFonts w:ascii="Times New Roman" w:hAnsi="Times New Roman"/>
          <w:sz w:val="24"/>
          <w:szCs w:val="24"/>
          <w:lang w:val="lt-LT"/>
        </w:rPr>
        <w:t xml:space="preserve"> (pridedama).</w:t>
      </w:r>
    </w:p>
    <w:p w14:paraId="22B1377E" w14:textId="72070E80" w:rsidR="00F25FE0" w:rsidRPr="00F25FE0" w:rsidRDefault="00F25FE0" w:rsidP="00F25FE0">
      <w:pPr>
        <w:pStyle w:val="Sraopastraipa"/>
        <w:numPr>
          <w:ilvl w:val="0"/>
          <w:numId w:val="2"/>
        </w:numPr>
        <w:tabs>
          <w:tab w:val="left" w:pos="720"/>
          <w:tab w:val="left" w:pos="6804"/>
        </w:tabs>
        <w:spacing w:line="276" w:lineRule="auto"/>
        <w:jc w:val="both"/>
        <w:rPr>
          <w:rFonts w:ascii="Times New Roman" w:hAnsi="Times New Roman"/>
          <w:sz w:val="24"/>
          <w:szCs w:val="24"/>
          <w:lang w:val="lt-LT"/>
        </w:rPr>
      </w:pPr>
      <w:r w:rsidRPr="00F25FE0">
        <w:rPr>
          <w:rFonts w:ascii="Times New Roman" w:hAnsi="Times New Roman"/>
          <w:spacing w:val="60"/>
          <w:sz w:val="24"/>
          <w:szCs w:val="24"/>
          <w:lang w:val="lt-LT"/>
        </w:rPr>
        <w:t>Pavedu</w:t>
      </w:r>
      <w:r w:rsidR="00836049">
        <w:rPr>
          <w:rFonts w:ascii="Times New Roman" w:hAnsi="Times New Roman"/>
          <w:spacing w:val="60"/>
          <w:sz w:val="24"/>
          <w:szCs w:val="24"/>
          <w:lang w:val="lt-LT"/>
        </w:rPr>
        <w:t xml:space="preserve"> </w:t>
      </w:r>
      <w:r>
        <w:rPr>
          <w:rFonts w:ascii="Times New Roman" w:hAnsi="Times New Roman"/>
          <w:sz w:val="24"/>
          <w:szCs w:val="24"/>
          <w:lang w:val="lt-LT"/>
        </w:rPr>
        <w:t xml:space="preserve">šį potvarkį paskelbti Šakių rajono savivaldybės interneto svetainėje </w:t>
      </w:r>
      <w:hyperlink r:id="rId9" w:history="1">
        <w:r w:rsidRPr="000368CC">
          <w:rPr>
            <w:rStyle w:val="Hipersaitas"/>
            <w:rFonts w:ascii="Times New Roman" w:hAnsi="Times New Roman"/>
            <w:sz w:val="24"/>
            <w:szCs w:val="24"/>
            <w:lang w:val="lt-LT"/>
          </w:rPr>
          <w:t>www.sakiai.lt</w:t>
        </w:r>
      </w:hyperlink>
      <w:r>
        <w:rPr>
          <w:rFonts w:ascii="Times New Roman" w:hAnsi="Times New Roman"/>
          <w:sz w:val="24"/>
          <w:szCs w:val="24"/>
          <w:lang w:val="lt-LT"/>
        </w:rPr>
        <w:t xml:space="preserve"> ir Teisės aktų registre. </w:t>
      </w:r>
    </w:p>
    <w:p w14:paraId="74A8D90A" w14:textId="36932A84" w:rsidR="00D76CA6" w:rsidRPr="00EE4C1D" w:rsidRDefault="006867E8" w:rsidP="006867E8">
      <w:pPr>
        <w:tabs>
          <w:tab w:val="left" w:pos="720"/>
          <w:tab w:val="left" w:pos="6804"/>
        </w:tabs>
        <w:spacing w:line="276" w:lineRule="auto"/>
        <w:jc w:val="both"/>
        <w:rPr>
          <w:rFonts w:ascii="Times New Roman" w:hAnsi="Times New Roman"/>
          <w:sz w:val="24"/>
          <w:szCs w:val="24"/>
          <w:lang w:val="lt-LT"/>
        </w:rPr>
      </w:pPr>
      <w:r w:rsidRPr="00EE4C1D">
        <w:rPr>
          <w:rFonts w:ascii="Times New Roman" w:hAnsi="Times New Roman"/>
          <w:sz w:val="24"/>
          <w:szCs w:val="24"/>
          <w:lang w:val="lt-LT"/>
        </w:rPr>
        <w:tab/>
        <w:t xml:space="preserve">Šis potvarkis per vieną mėnesį nuo potvarkio paskelbimo dienos gali būti skundžiamas Lietuvos administracinių ginčų komisijos Kauno apygardos skyriui adresu: Laisvės al. 36, Kaunas, arba Regionų apygardos administracinio teismo Kauno rūmams adresu: A. Mickevičiaus g. 8A, Kaunas. </w:t>
      </w:r>
    </w:p>
    <w:p w14:paraId="3D0433A5" w14:textId="77777777" w:rsidR="00D76CA6" w:rsidRPr="00EE4C1D" w:rsidRDefault="00D76CA6" w:rsidP="00D76CA6">
      <w:pPr>
        <w:pStyle w:val="Pagrindinistekstas"/>
        <w:ind w:firstLine="0"/>
        <w:rPr>
          <w:rFonts w:ascii="Times New Roman" w:hAnsi="Times New Roman"/>
          <w:sz w:val="24"/>
          <w:szCs w:val="24"/>
          <w:lang w:val="lt-LT"/>
        </w:rPr>
      </w:pPr>
    </w:p>
    <w:p w14:paraId="2CA8FAF0" w14:textId="77777777" w:rsidR="00D76CA6" w:rsidRPr="00EE4C1D" w:rsidRDefault="00D76CA6" w:rsidP="00D76CA6">
      <w:pPr>
        <w:pStyle w:val="Pagrindinistekstas"/>
        <w:ind w:firstLine="0"/>
        <w:rPr>
          <w:rFonts w:ascii="Times New Roman" w:hAnsi="Times New Roman"/>
          <w:sz w:val="24"/>
          <w:szCs w:val="24"/>
          <w:lang w:val="lt-LT"/>
        </w:rPr>
      </w:pPr>
    </w:p>
    <w:p w14:paraId="69AFA26D" w14:textId="77777777" w:rsidR="00D76CA6" w:rsidRPr="00EE4C1D" w:rsidRDefault="00D76CA6" w:rsidP="00D76CA6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14:paraId="17AD89C1" w14:textId="2164AA45" w:rsidR="006867E8" w:rsidRPr="00EE4C1D" w:rsidRDefault="006867E8" w:rsidP="00DE38C6">
      <w:pPr>
        <w:overflowPunct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lt-LT"/>
        </w:rPr>
      </w:pPr>
      <w:r w:rsidRPr="00EE4C1D">
        <w:rPr>
          <w:rFonts w:ascii="Times New Roman" w:hAnsi="Times New Roman"/>
          <w:sz w:val="24"/>
          <w:szCs w:val="24"/>
          <w:lang w:val="lt-LT"/>
        </w:rPr>
        <w:t>Savivaldybės me</w:t>
      </w:r>
      <w:r w:rsidR="00ED3C3C" w:rsidRPr="00EE4C1D">
        <w:rPr>
          <w:rFonts w:ascii="Times New Roman" w:hAnsi="Times New Roman"/>
          <w:sz w:val="24"/>
          <w:szCs w:val="24"/>
          <w:lang w:val="lt-LT"/>
        </w:rPr>
        <w:t>ras</w:t>
      </w:r>
      <w:r w:rsidR="00ED3C3C" w:rsidRPr="00EE4C1D">
        <w:rPr>
          <w:rFonts w:ascii="Times New Roman" w:hAnsi="Times New Roman"/>
          <w:sz w:val="24"/>
          <w:szCs w:val="24"/>
          <w:lang w:val="lt-LT"/>
        </w:rPr>
        <w:tab/>
      </w:r>
      <w:r w:rsidR="00D76CA6" w:rsidRPr="00EE4C1D">
        <w:rPr>
          <w:rFonts w:ascii="Times New Roman" w:hAnsi="Times New Roman"/>
          <w:sz w:val="24"/>
          <w:szCs w:val="24"/>
          <w:lang w:val="lt-LT"/>
        </w:rPr>
        <w:tab/>
      </w:r>
      <w:r w:rsidR="00D76CA6" w:rsidRPr="00EE4C1D">
        <w:rPr>
          <w:rFonts w:ascii="Times New Roman" w:hAnsi="Times New Roman"/>
          <w:sz w:val="24"/>
          <w:szCs w:val="24"/>
          <w:lang w:val="lt-LT"/>
        </w:rPr>
        <w:tab/>
      </w:r>
      <w:r w:rsidR="00D76CA6" w:rsidRPr="00EE4C1D">
        <w:rPr>
          <w:rFonts w:ascii="Times New Roman" w:hAnsi="Times New Roman"/>
          <w:sz w:val="24"/>
          <w:szCs w:val="24"/>
          <w:lang w:val="lt-LT"/>
        </w:rPr>
        <w:tab/>
      </w:r>
      <w:r w:rsidR="00D76CA6" w:rsidRPr="00EE4C1D">
        <w:rPr>
          <w:rFonts w:ascii="Times New Roman" w:hAnsi="Times New Roman"/>
          <w:sz w:val="24"/>
          <w:szCs w:val="24"/>
          <w:lang w:val="lt-LT"/>
        </w:rPr>
        <w:tab/>
      </w:r>
      <w:r w:rsidRPr="00EE4C1D">
        <w:rPr>
          <w:rFonts w:ascii="Times New Roman" w:hAnsi="Times New Roman"/>
          <w:sz w:val="24"/>
          <w:szCs w:val="24"/>
          <w:lang w:val="lt-LT"/>
        </w:rPr>
        <w:tab/>
      </w:r>
      <w:r w:rsidRPr="00EE4C1D">
        <w:rPr>
          <w:rFonts w:ascii="Times New Roman" w:hAnsi="Times New Roman"/>
          <w:sz w:val="24"/>
          <w:szCs w:val="24"/>
          <w:lang w:val="lt-LT"/>
        </w:rPr>
        <w:tab/>
      </w:r>
      <w:r w:rsidRPr="00EE4C1D">
        <w:rPr>
          <w:rFonts w:ascii="Times New Roman" w:hAnsi="Times New Roman"/>
          <w:sz w:val="24"/>
          <w:szCs w:val="24"/>
          <w:lang w:val="lt-LT"/>
        </w:rPr>
        <w:tab/>
        <w:t>Raimondas Januševičius</w:t>
      </w:r>
    </w:p>
    <w:p w14:paraId="0F7CAF3D" w14:textId="3D5B75E0" w:rsidR="006867E8" w:rsidRPr="00EE4C1D" w:rsidRDefault="006867E8" w:rsidP="00464269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14:paraId="78C5ED7C" w14:textId="3E8A7687" w:rsidR="006867E8" w:rsidRDefault="006867E8" w:rsidP="00464269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14:paraId="60F1FF2B" w14:textId="77777777" w:rsidR="00DE38C6" w:rsidRPr="00EE4C1D" w:rsidRDefault="00DE38C6" w:rsidP="00464269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14:paraId="6B55A745" w14:textId="52CA6917" w:rsidR="006867E8" w:rsidRPr="00EE4C1D" w:rsidRDefault="006867E8" w:rsidP="00464269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  <w:r w:rsidRPr="00EE4C1D">
        <w:rPr>
          <w:rFonts w:ascii="Times New Roman" w:hAnsi="Times New Roman"/>
          <w:sz w:val="24"/>
          <w:szCs w:val="24"/>
          <w:lang w:val="lt-LT"/>
        </w:rPr>
        <w:t xml:space="preserve">Parengė </w:t>
      </w:r>
    </w:p>
    <w:p w14:paraId="3A2E72D8" w14:textId="0B666BE5" w:rsidR="006867E8" w:rsidRPr="00EE4C1D" w:rsidRDefault="006867E8" w:rsidP="00464269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  <w:r w:rsidRPr="00EE4C1D">
        <w:rPr>
          <w:rFonts w:ascii="Times New Roman" w:hAnsi="Times New Roman"/>
          <w:sz w:val="24"/>
          <w:szCs w:val="24"/>
          <w:lang w:val="lt-LT"/>
        </w:rPr>
        <w:t xml:space="preserve">Socialinės paramos skyriaus </w:t>
      </w:r>
      <w:r w:rsidR="004724EC">
        <w:rPr>
          <w:rFonts w:ascii="Times New Roman" w:hAnsi="Times New Roman"/>
          <w:sz w:val="24"/>
          <w:szCs w:val="24"/>
          <w:lang w:val="lt-LT"/>
        </w:rPr>
        <w:t xml:space="preserve">vyriausioji </w:t>
      </w:r>
      <w:r w:rsidRPr="00EE4C1D">
        <w:rPr>
          <w:rFonts w:ascii="Times New Roman" w:hAnsi="Times New Roman"/>
          <w:sz w:val="24"/>
          <w:szCs w:val="24"/>
          <w:lang w:val="lt-LT"/>
        </w:rPr>
        <w:t>specialistė</w:t>
      </w:r>
    </w:p>
    <w:p w14:paraId="68BA921A" w14:textId="5883E83B" w:rsidR="006867E8" w:rsidRPr="00EE4C1D" w:rsidRDefault="006867E8" w:rsidP="00464269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14:paraId="5770F1C7" w14:textId="68E98924" w:rsidR="006867E8" w:rsidRPr="00EE4C1D" w:rsidRDefault="006867E8" w:rsidP="00464269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  <w:r w:rsidRPr="00EE4C1D">
        <w:rPr>
          <w:rFonts w:ascii="Times New Roman" w:hAnsi="Times New Roman"/>
          <w:sz w:val="24"/>
          <w:szCs w:val="24"/>
          <w:lang w:val="lt-LT"/>
        </w:rPr>
        <w:t>Justė Grumulaitienė</w:t>
      </w:r>
    </w:p>
    <w:p w14:paraId="623F1D04" w14:textId="5DAE8C99" w:rsidR="006867E8" w:rsidRPr="00EE4C1D" w:rsidRDefault="006867E8" w:rsidP="00464269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  <w:r w:rsidRPr="00EE4C1D">
        <w:rPr>
          <w:rFonts w:ascii="Times New Roman" w:hAnsi="Times New Roman"/>
          <w:sz w:val="24"/>
          <w:szCs w:val="24"/>
          <w:lang w:val="lt-LT"/>
        </w:rPr>
        <w:t>2023-06-</w:t>
      </w:r>
      <w:r w:rsidR="004724EC">
        <w:rPr>
          <w:rFonts w:ascii="Times New Roman" w:hAnsi="Times New Roman"/>
          <w:sz w:val="24"/>
          <w:szCs w:val="24"/>
          <w:lang w:val="lt-LT"/>
        </w:rPr>
        <w:t>27</w:t>
      </w:r>
    </w:p>
    <w:sectPr w:rsidR="006867E8" w:rsidRPr="00EE4C1D">
      <w:pgSz w:w="11907" w:h="16840"/>
      <w:pgMar w:top="1134" w:right="567" w:bottom="1134" w:left="1701" w:header="680" w:footer="567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17A592B" w14:textId="77777777" w:rsidR="00181C47" w:rsidRDefault="00181C47">
      <w:r>
        <w:separator/>
      </w:r>
    </w:p>
  </w:endnote>
  <w:endnote w:type="continuationSeparator" w:id="0">
    <w:p w14:paraId="031B9421" w14:textId="77777777" w:rsidR="00181C47" w:rsidRDefault="00181C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9AABD92" w14:textId="77777777" w:rsidR="00181C47" w:rsidRDefault="00181C47">
      <w:r>
        <w:separator/>
      </w:r>
    </w:p>
  </w:footnote>
  <w:footnote w:type="continuationSeparator" w:id="0">
    <w:p w14:paraId="3FEC6660" w14:textId="77777777" w:rsidR="00181C47" w:rsidRDefault="00181C4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1DD71AE"/>
    <w:multiLevelType w:val="multilevel"/>
    <w:tmpl w:val="8AF2E57A"/>
    <w:lvl w:ilvl="0">
      <w:start w:val="1"/>
      <w:numFmt w:val="decimal"/>
      <w:suff w:val="space"/>
      <w:lvlText w:val="%1."/>
      <w:lvlJc w:val="left"/>
      <w:pPr>
        <w:ind w:left="0" w:firstLine="7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" w15:restartNumberingAfterBreak="0">
    <w:nsid w:val="69871AD3"/>
    <w:multiLevelType w:val="multilevel"/>
    <w:tmpl w:val="DE1A3002"/>
    <w:lvl w:ilvl="0">
      <w:start w:val="1"/>
      <w:numFmt w:val="decimal"/>
      <w:suff w:val="space"/>
      <w:lvlText w:val="%1."/>
      <w:lvlJc w:val="left"/>
      <w:pPr>
        <w:ind w:left="0" w:firstLine="72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0" w:firstLine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 w16cid:durableId="686445471">
    <w:abstractNumId w:val="1"/>
  </w:num>
  <w:num w:numId="2" w16cid:durableId="190259760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95CB9"/>
    <w:rsid w:val="000421D9"/>
    <w:rsid w:val="00093E2D"/>
    <w:rsid w:val="00097933"/>
    <w:rsid w:val="00127EDC"/>
    <w:rsid w:val="00146E5A"/>
    <w:rsid w:val="00155142"/>
    <w:rsid w:val="00181C47"/>
    <w:rsid w:val="001829D4"/>
    <w:rsid w:val="00271E7E"/>
    <w:rsid w:val="003079EA"/>
    <w:rsid w:val="00315FC8"/>
    <w:rsid w:val="003717E2"/>
    <w:rsid w:val="00404D58"/>
    <w:rsid w:val="00434A6F"/>
    <w:rsid w:val="00464269"/>
    <w:rsid w:val="004724EC"/>
    <w:rsid w:val="004B7597"/>
    <w:rsid w:val="00531244"/>
    <w:rsid w:val="00545C1C"/>
    <w:rsid w:val="00595CB9"/>
    <w:rsid w:val="00654B41"/>
    <w:rsid w:val="0067560F"/>
    <w:rsid w:val="0067668B"/>
    <w:rsid w:val="006867E8"/>
    <w:rsid w:val="006F69E6"/>
    <w:rsid w:val="007104DF"/>
    <w:rsid w:val="00746F5F"/>
    <w:rsid w:val="00825981"/>
    <w:rsid w:val="00836049"/>
    <w:rsid w:val="00882ED8"/>
    <w:rsid w:val="00A7611D"/>
    <w:rsid w:val="00AB5CEA"/>
    <w:rsid w:val="00AD7CBF"/>
    <w:rsid w:val="00B477F7"/>
    <w:rsid w:val="00B55011"/>
    <w:rsid w:val="00B63BED"/>
    <w:rsid w:val="00BA7E5B"/>
    <w:rsid w:val="00C3670B"/>
    <w:rsid w:val="00C7225C"/>
    <w:rsid w:val="00D42E04"/>
    <w:rsid w:val="00D65AB8"/>
    <w:rsid w:val="00D76CA6"/>
    <w:rsid w:val="00D96CF7"/>
    <w:rsid w:val="00DE38C6"/>
    <w:rsid w:val="00E55706"/>
    <w:rsid w:val="00EB1440"/>
    <w:rsid w:val="00ED3C3C"/>
    <w:rsid w:val="00EE4C1D"/>
    <w:rsid w:val="00F25FE0"/>
    <w:rsid w:val="00F36C7E"/>
    <w:rsid w:val="00F90CC4"/>
    <w:rsid w:val="00F91C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,"/>
  <w:listSeparator w:val=";"/>
  <w14:docId w14:val="1BB4CB27"/>
  <w15:chartTrackingRefBased/>
  <w15:docId w15:val="{9E417A61-F3B3-40CD-9AA1-E974A84601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Pr>
      <w:rFonts w:ascii="TimesLT" w:hAnsi="TimesLT"/>
      <w:lang w:val="en-US" w:eastAsia="en-US"/>
    </w:rPr>
  </w:style>
  <w:style w:type="paragraph" w:styleId="Antrat1">
    <w:name w:val="heading 1"/>
    <w:basedOn w:val="prastasis"/>
    <w:next w:val="prastasis"/>
    <w:qFormat/>
    <w:pPr>
      <w:keepNext/>
      <w:tabs>
        <w:tab w:val="left" w:pos="1242"/>
        <w:tab w:val="left" w:pos="7450"/>
      </w:tabs>
      <w:outlineLvl w:val="0"/>
    </w:pPr>
    <w:rPr>
      <w:rFonts w:ascii="Times New Roman" w:hAnsi="Times New Roman"/>
      <w:sz w:val="24"/>
    </w:rPr>
  </w:style>
  <w:style w:type="paragraph" w:styleId="Antrat2">
    <w:name w:val="heading 2"/>
    <w:basedOn w:val="prastasis"/>
    <w:next w:val="prastasis"/>
    <w:qFormat/>
    <w:pPr>
      <w:keepNext/>
      <w:ind w:left="6480"/>
      <w:jc w:val="center"/>
      <w:outlineLvl w:val="1"/>
    </w:pPr>
    <w:rPr>
      <w:rFonts w:ascii="Times New Roman" w:hAnsi="Times New Roman"/>
      <w:sz w:val="24"/>
    </w:rPr>
  </w:style>
  <w:style w:type="paragraph" w:styleId="Antrat3">
    <w:name w:val="heading 3"/>
    <w:basedOn w:val="prastasis"/>
    <w:next w:val="prastasis"/>
    <w:qFormat/>
    <w:pPr>
      <w:keepNext/>
      <w:jc w:val="center"/>
      <w:outlineLvl w:val="2"/>
    </w:pPr>
    <w:rPr>
      <w:rFonts w:ascii="Times New Roman" w:hAnsi="Times New Roman"/>
      <w:bCs/>
      <w:sz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semiHidden/>
    <w:pPr>
      <w:tabs>
        <w:tab w:val="center" w:pos="4153"/>
        <w:tab w:val="right" w:pos="8306"/>
      </w:tabs>
    </w:pPr>
  </w:style>
  <w:style w:type="paragraph" w:styleId="Porat">
    <w:name w:val="footer"/>
    <w:basedOn w:val="prastasis"/>
    <w:pPr>
      <w:tabs>
        <w:tab w:val="center" w:pos="4153"/>
        <w:tab w:val="right" w:pos="8306"/>
      </w:tabs>
    </w:pPr>
  </w:style>
  <w:style w:type="paragraph" w:styleId="Pagrindinistekstas">
    <w:name w:val="Body Text"/>
    <w:link w:val="PagrindinistekstasDiagrama"/>
    <w:semiHidden/>
    <w:rsid w:val="00D76CA6"/>
    <w:pPr>
      <w:autoSpaceDE w:val="0"/>
      <w:autoSpaceDN w:val="0"/>
      <w:adjustRightInd w:val="0"/>
      <w:ind w:firstLine="312"/>
      <w:jc w:val="both"/>
    </w:pPr>
    <w:rPr>
      <w:rFonts w:ascii="TimesLT" w:hAnsi="TimesLT"/>
      <w:lang w:val="en-US" w:eastAsia="en-US"/>
    </w:rPr>
  </w:style>
  <w:style w:type="character" w:customStyle="1" w:styleId="PagrindinistekstasDiagrama">
    <w:name w:val="Pagrindinis tekstas Diagrama"/>
    <w:basedOn w:val="Numatytasispastraiposriftas"/>
    <w:link w:val="Pagrindinistekstas"/>
    <w:semiHidden/>
    <w:rsid w:val="00D76CA6"/>
    <w:rPr>
      <w:rFonts w:ascii="TimesLT" w:hAnsi="TimesLT"/>
      <w:lang w:val="en-US" w:eastAsia="en-US"/>
    </w:rPr>
  </w:style>
  <w:style w:type="character" w:styleId="Hipersaitas">
    <w:name w:val="Hyperlink"/>
    <w:basedOn w:val="Numatytasispastraiposriftas"/>
    <w:rsid w:val="00545C1C"/>
    <w:rPr>
      <w:color w:val="0563C1" w:themeColor="hyperlink"/>
      <w:u w:val="single"/>
    </w:rPr>
  </w:style>
  <w:style w:type="paragraph" w:styleId="Sraopastraipa">
    <w:name w:val="List Paragraph"/>
    <w:basedOn w:val="prastasis"/>
    <w:uiPriority w:val="34"/>
    <w:qFormat/>
    <w:rsid w:val="00DE38C6"/>
    <w:pPr>
      <w:ind w:left="720"/>
      <w:contextualSpacing/>
    </w:pPr>
  </w:style>
  <w:style w:type="character" w:styleId="Neapdorotaspaminjimas">
    <w:name w:val="Unresolved Mention"/>
    <w:basedOn w:val="Numatytasispastraiposriftas"/>
    <w:uiPriority w:val="99"/>
    <w:semiHidden/>
    <w:unhideWhenUsed/>
    <w:rsid w:val="00F25FE0"/>
    <w:rPr>
      <w:color w:val="605E5C"/>
      <w:shd w:val="clear" w:color="auto" w:fill="E1DFDD"/>
    </w:rPr>
  </w:style>
  <w:style w:type="paragraph" w:styleId="Pataisymai">
    <w:name w:val="Revision"/>
    <w:hidden/>
    <w:uiPriority w:val="99"/>
    <w:semiHidden/>
    <w:rsid w:val="00531244"/>
    <w:rPr>
      <w:rFonts w:ascii="TimesLT" w:hAnsi="TimesLT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sakiai.lt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potvarki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1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DEFB73EC-BC97-46BF-A470-9272466291D6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9B93AE6-7B4C-4555-8D8B-AE080A7583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potvarkis</Template>
  <TotalTime>55</TotalTime>
  <Pages>1</Pages>
  <Words>226</Words>
  <Characters>1701</Characters>
  <Application>Microsoft Office Word</Application>
  <DocSecurity>0</DocSecurity>
  <Lines>14</Lines>
  <Paragraphs>3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/>
  <LinksUpToDate>false</LinksUpToDate>
  <CharactersWithSpaces>1924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Vartotojas</dc:creator>
  <cp:keywords/>
  <dc:description/>
  <cp:lastModifiedBy>Edita Macevičiūtė-Orentienė</cp:lastModifiedBy>
  <cp:revision>16</cp:revision>
  <cp:lastPrinted>2001-05-23T08:39:00Z</cp:lastPrinted>
  <dcterms:created xsi:type="dcterms:W3CDTF">2019-01-07T07:28:00Z</dcterms:created>
  <dcterms:modified xsi:type="dcterms:W3CDTF">2023-07-03T09:02:00Z</dcterms:modified>
</cp:coreProperties>
</file>