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0284D" w14:textId="0F7E040A" w:rsidR="00E123DB" w:rsidRDefault="00D26BC5">
      <w:pPr>
        <w:rPr>
          <w:rFonts w:ascii="Times New Roman" w:hAnsi="Times New Roman" w:cs="Times New Roman"/>
          <w:sz w:val="24"/>
          <w:szCs w:val="24"/>
        </w:rPr>
      </w:pPr>
      <w:r w:rsidRPr="00D26BC5">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1DE549CD" wp14:editId="76BE879E">
                <wp:simplePos x="0" y="0"/>
                <wp:positionH relativeFrom="column">
                  <wp:posOffset>3282315</wp:posOffset>
                </wp:positionH>
                <wp:positionV relativeFrom="paragraph">
                  <wp:posOffset>-501015</wp:posOffset>
                </wp:positionV>
                <wp:extent cx="3095625" cy="857250"/>
                <wp:effectExtent l="0" t="0" r="9525"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857250"/>
                        </a:xfrm>
                        <a:prstGeom prst="rect">
                          <a:avLst/>
                        </a:prstGeom>
                        <a:solidFill>
                          <a:srgbClr val="FFFFFF"/>
                        </a:solidFill>
                        <a:ln w="9525">
                          <a:noFill/>
                          <a:miter lim="800000"/>
                          <a:headEnd/>
                          <a:tailEnd/>
                        </a:ln>
                      </wps:spPr>
                      <wps:txbx>
                        <w:txbxContent>
                          <w:p w14:paraId="3E4EF730" w14:textId="54203918" w:rsidR="00D26BC5" w:rsidRPr="00D26BC5" w:rsidRDefault="00D26BC5" w:rsidP="00D26BC5">
                            <w:pPr>
                              <w:spacing w:after="0"/>
                              <w:rPr>
                                <w:rFonts w:ascii="Times New Roman" w:hAnsi="Times New Roman" w:cs="Times New Roman"/>
                                <w:sz w:val="24"/>
                                <w:szCs w:val="24"/>
                              </w:rPr>
                            </w:pPr>
                            <w:r w:rsidRPr="00D26BC5">
                              <w:rPr>
                                <w:rFonts w:ascii="Times New Roman" w:hAnsi="Times New Roman" w:cs="Times New Roman"/>
                                <w:sz w:val="24"/>
                                <w:szCs w:val="24"/>
                              </w:rPr>
                              <w:t>PATVIRTINTA</w:t>
                            </w:r>
                          </w:p>
                          <w:p w14:paraId="13CD96D3" w14:textId="77777777" w:rsidR="00D26BC5" w:rsidRDefault="00D26BC5" w:rsidP="00D26BC5">
                            <w:pPr>
                              <w:spacing w:after="0"/>
                              <w:rPr>
                                <w:rFonts w:ascii="Times New Roman" w:hAnsi="Times New Roman" w:cs="Times New Roman"/>
                                <w:sz w:val="24"/>
                                <w:szCs w:val="24"/>
                              </w:rPr>
                            </w:pPr>
                            <w:r w:rsidRPr="00D26BC5">
                              <w:rPr>
                                <w:rFonts w:ascii="Times New Roman" w:hAnsi="Times New Roman" w:cs="Times New Roman"/>
                                <w:sz w:val="24"/>
                                <w:szCs w:val="24"/>
                              </w:rPr>
                              <w:t>Šakių rajono savivaldybės administracijos direktoriaus 2023 m. liepos     d.</w:t>
                            </w:r>
                          </w:p>
                          <w:p w14:paraId="733B3245" w14:textId="2F4233D5" w:rsidR="00D26BC5" w:rsidRPr="00D26BC5" w:rsidRDefault="00D26BC5">
                            <w:pPr>
                              <w:rPr>
                                <w:rFonts w:ascii="Times New Roman" w:hAnsi="Times New Roman" w:cs="Times New Roman"/>
                                <w:sz w:val="24"/>
                                <w:szCs w:val="24"/>
                              </w:rPr>
                            </w:pPr>
                            <w:r w:rsidRPr="00D26BC5">
                              <w:rPr>
                                <w:rFonts w:ascii="Times New Roman" w:hAnsi="Times New Roman" w:cs="Times New Roman"/>
                                <w:sz w:val="24"/>
                                <w:szCs w:val="24"/>
                              </w:rPr>
                              <w:t>įsakymu Nr. 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E549CD" id="_x0000_t202" coordsize="21600,21600" o:spt="202" path="m,l,21600r21600,l21600,xe">
                <v:stroke joinstyle="miter"/>
                <v:path gradientshapeok="t" o:connecttype="rect"/>
              </v:shapetype>
              <v:shape id="2 teksto laukas" o:spid="_x0000_s1026" type="#_x0000_t202" style="position:absolute;margin-left:258.45pt;margin-top:-39.45pt;width:243.75pt;height: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" stroked="f">
                <v:textbox>
                  <w:txbxContent>
                    <w:p w14:paraId="3E4EF730" w14:textId="54203918" w:rsidR="00D26BC5" w:rsidRPr="00D26BC5" w:rsidRDefault="00D26BC5" w:rsidP="00D26BC5">
                      <w:pPr>
                        <w:spacing w:after="0"/>
                        <w:rPr>
                          <w:rFonts w:ascii="Times New Roman" w:hAnsi="Times New Roman" w:cs="Times New Roman"/>
                          <w:sz w:val="24"/>
                          <w:szCs w:val="24"/>
                        </w:rPr>
                      </w:pPr>
                      <w:r w:rsidRPr="00D26BC5">
                        <w:rPr>
                          <w:rFonts w:ascii="Times New Roman" w:hAnsi="Times New Roman" w:cs="Times New Roman"/>
                          <w:sz w:val="24"/>
                          <w:szCs w:val="24"/>
                        </w:rPr>
                        <w:t>PATVIRTINTA</w:t>
                      </w:r>
                    </w:p>
                    <w:p w14:paraId="13CD96D3" w14:textId="77777777" w:rsidR="00D26BC5" w:rsidRDefault="00D26BC5" w:rsidP="00D26BC5">
                      <w:pPr>
                        <w:spacing w:after="0"/>
                        <w:rPr>
                          <w:rFonts w:ascii="Times New Roman" w:hAnsi="Times New Roman" w:cs="Times New Roman"/>
                          <w:sz w:val="24"/>
                          <w:szCs w:val="24"/>
                        </w:rPr>
                      </w:pPr>
                      <w:r w:rsidRPr="00D26BC5">
                        <w:rPr>
                          <w:rFonts w:ascii="Times New Roman" w:hAnsi="Times New Roman" w:cs="Times New Roman"/>
                          <w:sz w:val="24"/>
                          <w:szCs w:val="24"/>
                        </w:rPr>
                        <w:t>Šakių rajono savivaldybės administracijos direktoriaus 2023 m. liepos     d.</w:t>
                      </w:r>
                    </w:p>
                    <w:p w14:paraId="733B3245" w14:textId="2F4233D5" w:rsidR="00D26BC5" w:rsidRPr="00D26BC5" w:rsidRDefault="00D26BC5">
                      <w:pPr>
                        <w:rPr>
                          <w:rFonts w:ascii="Times New Roman" w:hAnsi="Times New Roman" w:cs="Times New Roman"/>
                          <w:sz w:val="24"/>
                          <w:szCs w:val="24"/>
                        </w:rPr>
                      </w:pPr>
                      <w:r w:rsidRPr="00D26BC5">
                        <w:rPr>
                          <w:rFonts w:ascii="Times New Roman" w:hAnsi="Times New Roman" w:cs="Times New Roman"/>
                          <w:sz w:val="24"/>
                          <w:szCs w:val="24"/>
                        </w:rPr>
                        <w:t>įsakymu Nr. AT-</w:t>
                      </w:r>
                    </w:p>
                  </w:txbxContent>
                </v:textbox>
              </v:shape>
            </w:pict>
          </mc:Fallback>
        </mc:AlternateContent>
      </w:r>
    </w:p>
    <w:p w14:paraId="07C7E729" w14:textId="77777777" w:rsidR="004F1573" w:rsidRDefault="004F1573" w:rsidP="004F1573">
      <w:pPr>
        <w:jc w:val="center"/>
        <w:rPr>
          <w:rFonts w:ascii="Times New Roman" w:hAnsi="Times New Roman" w:cs="Times New Roman"/>
          <w:sz w:val="24"/>
          <w:szCs w:val="24"/>
        </w:rPr>
      </w:pPr>
    </w:p>
    <w:p w14:paraId="5D70DB0E" w14:textId="77777777" w:rsidR="00931D63" w:rsidRDefault="004F1573" w:rsidP="00931D63">
      <w:pPr>
        <w:jc w:val="center"/>
        <w:rPr>
          <w:rFonts w:ascii="Times New Roman" w:hAnsi="Times New Roman" w:cs="Times New Roman"/>
          <w:b/>
          <w:bCs/>
          <w:sz w:val="24"/>
          <w:szCs w:val="24"/>
        </w:rPr>
      </w:pPr>
      <w:r w:rsidRPr="004F1573">
        <w:rPr>
          <w:rFonts w:ascii="Times New Roman" w:hAnsi="Times New Roman" w:cs="Times New Roman"/>
          <w:b/>
          <w:bCs/>
          <w:sz w:val="24"/>
          <w:szCs w:val="24"/>
        </w:rPr>
        <w:t>ŠAKIŲ RAJONO SAVIVALDYBĖS ADMINISTRACIJOS SOCIALINĖS PARAMOS TEIKIMO KOMISIJOS NUOSTATAI</w:t>
      </w:r>
    </w:p>
    <w:p w14:paraId="7B70CD57" w14:textId="1C843772" w:rsidR="004F1573" w:rsidRDefault="00931D63" w:rsidP="00E16E37">
      <w:pPr>
        <w:spacing w:after="0" w:line="240" w:lineRule="auto"/>
        <w:jc w:val="center"/>
        <w:rPr>
          <w:rFonts w:ascii="Times New Roman" w:hAnsi="Times New Roman" w:cs="Times New Roman"/>
          <w:b/>
          <w:bCs/>
          <w:sz w:val="24"/>
          <w:szCs w:val="24"/>
        </w:rPr>
      </w:pPr>
      <w:r w:rsidRPr="00931D63">
        <w:rPr>
          <w:rFonts w:ascii="Times New Roman" w:hAnsi="Times New Roman" w:cs="Times New Roman"/>
          <w:b/>
          <w:bCs/>
          <w:sz w:val="24"/>
          <w:szCs w:val="24"/>
        </w:rPr>
        <w:t>I.</w:t>
      </w:r>
      <w:r>
        <w:rPr>
          <w:rFonts w:ascii="Times New Roman" w:hAnsi="Times New Roman" w:cs="Times New Roman"/>
          <w:b/>
          <w:bCs/>
          <w:sz w:val="24"/>
          <w:szCs w:val="24"/>
        </w:rPr>
        <w:t xml:space="preserve"> </w:t>
      </w:r>
      <w:r w:rsidRPr="00931D63">
        <w:rPr>
          <w:rFonts w:ascii="Times New Roman" w:hAnsi="Times New Roman" w:cs="Times New Roman"/>
          <w:b/>
          <w:bCs/>
          <w:sz w:val="24"/>
          <w:szCs w:val="24"/>
        </w:rPr>
        <w:t>SKYRIUS</w:t>
      </w:r>
    </w:p>
    <w:p w14:paraId="174FCB3C" w14:textId="1C0016B0" w:rsidR="00931D63" w:rsidRDefault="00931D63" w:rsidP="00700A30">
      <w:pPr>
        <w:spacing w:after="120"/>
        <w:jc w:val="center"/>
        <w:rPr>
          <w:rFonts w:ascii="Times New Roman" w:hAnsi="Times New Roman" w:cs="Times New Roman"/>
          <w:b/>
          <w:bCs/>
          <w:sz w:val="24"/>
          <w:szCs w:val="24"/>
        </w:rPr>
      </w:pPr>
      <w:r>
        <w:rPr>
          <w:rFonts w:ascii="Times New Roman" w:hAnsi="Times New Roman" w:cs="Times New Roman"/>
          <w:b/>
          <w:bCs/>
          <w:sz w:val="24"/>
          <w:szCs w:val="24"/>
        </w:rPr>
        <w:t>BENDROSIOS NUOSTATOS</w:t>
      </w:r>
    </w:p>
    <w:p w14:paraId="784669F1" w14:textId="2D3EA748" w:rsidR="00700A30" w:rsidRPr="00700A30" w:rsidRDefault="00700A30" w:rsidP="00700A30">
      <w:pPr>
        <w:pStyle w:val="Sraopastraipa"/>
        <w:numPr>
          <w:ilvl w:val="0"/>
          <w:numId w:val="4"/>
        </w:numPr>
        <w:spacing w:after="0"/>
        <w:rPr>
          <w:rFonts w:ascii="Times New Roman" w:eastAsia="Times New Roman" w:hAnsi="Times New Roman" w:cs="Times New Roman"/>
          <w:sz w:val="24"/>
          <w:szCs w:val="24"/>
        </w:rPr>
      </w:pPr>
      <w:r w:rsidRPr="00700A30">
        <w:rPr>
          <w:rFonts w:ascii="Times New Roman" w:eastAsia="Times New Roman" w:hAnsi="Times New Roman" w:cs="Times New Roman"/>
          <w:sz w:val="24"/>
          <w:szCs w:val="24"/>
        </w:rPr>
        <w:t>Šakių rajono savivaldybės administracijos Socialinės paramos teikimo komisijos (toliau – Komisija) nuostatai (toliau – Nuostatai) reglamentuoja Komisijos funkcijas, teises ir pareigas bei darbo organizavimą.</w:t>
      </w:r>
    </w:p>
    <w:p w14:paraId="227A2760" w14:textId="3610495F" w:rsidR="00762DD4" w:rsidRDefault="00386486" w:rsidP="00700A30">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Komisija </w:t>
      </w:r>
      <w:r w:rsidR="005F139C">
        <w:rPr>
          <w:rFonts w:ascii="Times New Roman" w:eastAsia="Times New Roman" w:hAnsi="Times New Roman" w:cs="Times New Roman"/>
          <w:sz w:val="24"/>
          <w:szCs w:val="24"/>
        </w:rPr>
        <w:t xml:space="preserve">savo veikloje </w:t>
      </w:r>
      <w:r>
        <w:rPr>
          <w:rFonts w:ascii="Times New Roman" w:eastAsia="Times New Roman" w:hAnsi="Times New Roman" w:cs="Times New Roman"/>
          <w:sz w:val="24"/>
          <w:szCs w:val="24"/>
        </w:rPr>
        <w:t>vadovaujasi Lietuvos Respublikos Konstitucija, Lietuvos Respublikos piniginės socialinės paramos nepasiturintiems gyventojams įstatymu, Šakių rajono savivaldybės tarybos 2020 m. gruodžio 22 d. sprendimu Nr. T-377 „Dėl vienkartinių, tikslinių, periodinių ir sąlyginių pašalpų skyrimo ir mokėjimo tvarkos aprašo patvirtinimo“</w:t>
      </w:r>
      <w:r w:rsidR="00046251">
        <w:rPr>
          <w:rFonts w:ascii="Times New Roman" w:eastAsia="Times New Roman" w:hAnsi="Times New Roman" w:cs="Times New Roman"/>
          <w:sz w:val="24"/>
          <w:szCs w:val="24"/>
        </w:rPr>
        <w:t>, patvirtintu Vienkartinių, tikslinių, periodinių ir sąlyginių pašalpų skyrimo ir mokėjimo tvarkos aprašu</w:t>
      </w:r>
      <w:r w:rsidR="00C42C02">
        <w:rPr>
          <w:rFonts w:ascii="Times New Roman" w:eastAsia="Times New Roman" w:hAnsi="Times New Roman" w:cs="Times New Roman"/>
          <w:sz w:val="24"/>
          <w:szCs w:val="24"/>
        </w:rPr>
        <w:t xml:space="preserve"> (toliau – Tvarkos aprašas)</w:t>
      </w:r>
      <w:r w:rsidR="00046251">
        <w:rPr>
          <w:rFonts w:ascii="Times New Roman" w:eastAsia="Times New Roman" w:hAnsi="Times New Roman" w:cs="Times New Roman"/>
          <w:sz w:val="24"/>
          <w:szCs w:val="24"/>
        </w:rPr>
        <w:t xml:space="preserve"> ir šiais Nuostatais. </w:t>
      </w:r>
    </w:p>
    <w:p w14:paraId="7E44E25E" w14:textId="6FFC9D32" w:rsidR="00046251" w:rsidRPr="00255167" w:rsidRDefault="00046251" w:rsidP="00255167">
      <w:pPr>
        <w:pStyle w:val="Sraopastraipa"/>
        <w:numPr>
          <w:ilvl w:val="0"/>
          <w:numId w:val="4"/>
        </w:numPr>
        <w:spacing w:after="0"/>
        <w:jc w:val="both"/>
        <w:rPr>
          <w:rFonts w:ascii="Times New Roman" w:eastAsia="Times New Roman" w:hAnsi="Times New Roman" w:cs="Times New Roman"/>
          <w:sz w:val="24"/>
          <w:szCs w:val="24"/>
        </w:rPr>
      </w:pPr>
      <w:r w:rsidRPr="00046251">
        <w:rPr>
          <w:rFonts w:ascii="Times New Roman" w:eastAsia="Times New Roman" w:hAnsi="Times New Roman" w:cs="Times New Roman"/>
          <w:sz w:val="24"/>
          <w:szCs w:val="24"/>
        </w:rPr>
        <w:t>Komisija sudaroma Šakių rajono savivaldybės administracijos (toliau – Savivaldybės administracija) direktoriaus įsakymu.</w:t>
      </w:r>
      <w:r w:rsidR="00255167">
        <w:rPr>
          <w:rFonts w:ascii="Times New Roman" w:eastAsia="Times New Roman" w:hAnsi="Times New Roman" w:cs="Times New Roman"/>
          <w:sz w:val="24"/>
          <w:szCs w:val="24"/>
        </w:rPr>
        <w:t xml:space="preserve"> </w:t>
      </w:r>
    </w:p>
    <w:p w14:paraId="0BFAC290" w14:textId="3F939245" w:rsidR="004F5303" w:rsidRDefault="00046251" w:rsidP="00700A30">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paskirtis – išnagrinėti asmenų prašymus skirti tikslinę, periodinę ar sąlyginę pašalpą ir </w:t>
      </w:r>
      <w:r w:rsidR="009D3E92">
        <w:rPr>
          <w:rFonts w:ascii="Times New Roman" w:eastAsia="Times New Roman" w:hAnsi="Times New Roman" w:cs="Times New Roman"/>
          <w:sz w:val="24"/>
          <w:szCs w:val="24"/>
        </w:rPr>
        <w:t xml:space="preserve">prašymus išimties tvarka skirti socialinę pašalpą, </w:t>
      </w:r>
      <w:r w:rsidR="009D3E92" w:rsidRPr="008D090B">
        <w:rPr>
          <w:rFonts w:ascii="Times New Roman" w:eastAsia="Times New Roman" w:hAnsi="Times New Roman" w:cs="Times New Roman"/>
          <w:sz w:val="24"/>
          <w:szCs w:val="24"/>
        </w:rPr>
        <w:t>būsto šild</w:t>
      </w:r>
      <w:r w:rsidR="008D090B" w:rsidRPr="008D090B">
        <w:rPr>
          <w:rFonts w:ascii="Times New Roman" w:eastAsia="Times New Roman" w:hAnsi="Times New Roman" w:cs="Times New Roman"/>
          <w:sz w:val="24"/>
          <w:szCs w:val="24"/>
        </w:rPr>
        <w:t>y</w:t>
      </w:r>
      <w:r w:rsidR="009D3E92" w:rsidRPr="008D090B">
        <w:rPr>
          <w:rFonts w:ascii="Times New Roman" w:eastAsia="Times New Roman" w:hAnsi="Times New Roman" w:cs="Times New Roman"/>
          <w:sz w:val="24"/>
          <w:szCs w:val="24"/>
        </w:rPr>
        <w:t xml:space="preserve">mo, </w:t>
      </w:r>
      <w:r w:rsidR="009D3E92">
        <w:rPr>
          <w:rFonts w:ascii="Times New Roman" w:eastAsia="Times New Roman" w:hAnsi="Times New Roman" w:cs="Times New Roman"/>
          <w:sz w:val="24"/>
          <w:szCs w:val="24"/>
        </w:rPr>
        <w:t>karšto, geriamojo vandens išlaidų kompensaciją (-as), teisės į kredito, paimto daugiabučiam namui atnaujinti (modernizuoti), ir palūkanų apmokėjimą (toliau kartu – Prašymai) ir teikti siūlymus Savivaldybės administracijos direktoriui dėl</w:t>
      </w:r>
      <w:r w:rsidR="005F139C">
        <w:rPr>
          <w:rFonts w:ascii="Times New Roman" w:eastAsia="Times New Roman" w:hAnsi="Times New Roman" w:cs="Times New Roman"/>
          <w:sz w:val="24"/>
          <w:szCs w:val="24"/>
        </w:rPr>
        <w:t xml:space="preserve"> tikslinės, periodinės, sąlyginės pašalpos ir socialinės pašalpos, būsto šildomo, karšto, geriamojo vandens išlaidų kompensacijų, teisės į kredito, paimto daugiabučiam namui atnaujinti (modernizuoti), ir palūkanų apmokėjimą išimties tvarka </w:t>
      </w:r>
      <w:r w:rsidR="005F6B52">
        <w:rPr>
          <w:rFonts w:ascii="Times New Roman" w:eastAsia="Times New Roman" w:hAnsi="Times New Roman" w:cs="Times New Roman"/>
          <w:sz w:val="24"/>
          <w:szCs w:val="24"/>
        </w:rPr>
        <w:t xml:space="preserve">(toliau kartu – Pašalpa) </w:t>
      </w:r>
      <w:r w:rsidR="009D3E92">
        <w:rPr>
          <w:rFonts w:ascii="Times New Roman" w:eastAsia="Times New Roman" w:hAnsi="Times New Roman" w:cs="Times New Roman"/>
          <w:sz w:val="24"/>
          <w:szCs w:val="24"/>
        </w:rPr>
        <w:t>skyrimo</w:t>
      </w:r>
      <w:r w:rsidR="00047883">
        <w:rPr>
          <w:rFonts w:ascii="Times New Roman" w:eastAsia="Times New Roman" w:hAnsi="Times New Roman" w:cs="Times New Roman"/>
          <w:sz w:val="24"/>
          <w:szCs w:val="24"/>
        </w:rPr>
        <w:t>/</w:t>
      </w:r>
      <w:r w:rsidR="009D3E92">
        <w:rPr>
          <w:rFonts w:ascii="Times New Roman" w:eastAsia="Times New Roman" w:hAnsi="Times New Roman" w:cs="Times New Roman"/>
          <w:sz w:val="24"/>
          <w:szCs w:val="24"/>
        </w:rPr>
        <w:t>neskyrimo.</w:t>
      </w:r>
    </w:p>
    <w:p w14:paraId="432D6C1B" w14:textId="44F033FF" w:rsidR="00046251" w:rsidRDefault="004F5303" w:rsidP="00700A30">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sprendimai yra rekomendacinio pobūdžio. </w:t>
      </w:r>
      <w:r w:rsidR="009D3E92">
        <w:rPr>
          <w:rFonts w:ascii="Times New Roman" w:eastAsia="Times New Roman" w:hAnsi="Times New Roman" w:cs="Times New Roman"/>
          <w:sz w:val="24"/>
          <w:szCs w:val="24"/>
        </w:rPr>
        <w:t xml:space="preserve"> </w:t>
      </w:r>
    </w:p>
    <w:p w14:paraId="31D1FA10" w14:textId="32D08372" w:rsidR="005F139C" w:rsidRPr="00D20391" w:rsidRDefault="00D20391" w:rsidP="00700A30">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darbas grindžiamas kolegialiu klausimų svarstymu, teisėtumo, </w:t>
      </w:r>
      <w:r w:rsidRPr="00D20391">
        <w:rPr>
          <w:rFonts w:ascii="Times New Roman" w:eastAsia="Times New Roman" w:hAnsi="Times New Roman" w:cs="Times New Roman"/>
          <w:sz w:val="24"/>
          <w:szCs w:val="24"/>
        </w:rPr>
        <w:t xml:space="preserve">nešališkumo, skaidrumo ir atsakomybės principais. </w:t>
      </w:r>
    </w:p>
    <w:p w14:paraId="54F89874" w14:textId="2BBD70E3" w:rsidR="00E16E37" w:rsidRPr="00654F92" w:rsidRDefault="00D20391" w:rsidP="00462353">
      <w:pPr>
        <w:widowControl w:val="0"/>
        <w:numPr>
          <w:ilvl w:val="0"/>
          <w:numId w:val="4"/>
        </w:numPr>
        <w:tabs>
          <w:tab w:val="left" w:pos="1276"/>
        </w:tabs>
        <w:autoSpaceDE w:val="0"/>
        <w:autoSpaceDN w:val="0"/>
        <w:adjustRightInd w:val="0"/>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Visa informacija apie </w:t>
      </w:r>
      <w:r w:rsidR="001D140D">
        <w:rPr>
          <w:rFonts w:ascii="Times New Roman" w:eastAsia="Times New Roman" w:hAnsi="Times New Roman" w:cs="Times New Roman"/>
          <w:sz w:val="24"/>
          <w:szCs w:val="24"/>
        </w:rPr>
        <w:t xml:space="preserve">Prašymą pateikusį </w:t>
      </w:r>
      <w:r>
        <w:rPr>
          <w:rFonts w:ascii="Times New Roman" w:eastAsia="Times New Roman" w:hAnsi="Times New Roman" w:cs="Times New Roman"/>
          <w:sz w:val="24"/>
          <w:szCs w:val="24"/>
        </w:rPr>
        <w:t>asmenį</w:t>
      </w:r>
      <w:r w:rsidR="001D140D">
        <w:rPr>
          <w:rFonts w:ascii="Times New Roman" w:eastAsia="Times New Roman" w:hAnsi="Times New Roman" w:cs="Times New Roman"/>
          <w:sz w:val="24"/>
          <w:szCs w:val="24"/>
        </w:rPr>
        <w:t xml:space="preserve"> (toliau – Asmuo)</w:t>
      </w:r>
      <w:r>
        <w:rPr>
          <w:rFonts w:ascii="Times New Roman" w:eastAsia="Times New Roman" w:hAnsi="Times New Roman" w:cs="Times New Roman"/>
          <w:sz w:val="24"/>
          <w:szCs w:val="24"/>
        </w:rPr>
        <w:t>, pateikta Komisijai, laikoma konfidencialia ir naudojama tik darbo funkcijoms atlikti</w:t>
      </w:r>
      <w:r w:rsidR="001D140D">
        <w:rPr>
          <w:rFonts w:ascii="Times New Roman" w:eastAsia="Times New Roman" w:hAnsi="Times New Roman" w:cs="Times New Roman"/>
          <w:sz w:val="24"/>
          <w:szCs w:val="24"/>
        </w:rPr>
        <w:t>. Komisija privalo užtikrinti, kad visa informacija apie Asmenį, netaptų žinoma tokios teisės neturintiems asmenims ir neatskleisti jos tretiesiems asmenims, išskyrus teisės aktų nustatytus atvejus.</w:t>
      </w:r>
    </w:p>
    <w:p w14:paraId="1AD2A4C9" w14:textId="17571D38" w:rsidR="00E16E37" w:rsidRPr="00E16E37" w:rsidRDefault="00E16E37" w:rsidP="00E16E37">
      <w:pPr>
        <w:widowControl w:val="0"/>
        <w:tabs>
          <w:tab w:val="left" w:pos="1276"/>
        </w:tabs>
        <w:autoSpaceDE w:val="0"/>
        <w:autoSpaceDN w:val="0"/>
        <w:adjustRightInd w:val="0"/>
        <w:spacing w:after="0" w:line="240" w:lineRule="auto"/>
        <w:contextualSpacing/>
        <w:jc w:val="center"/>
        <w:rPr>
          <w:rFonts w:ascii="Times New Roman" w:eastAsia="Times New Roman" w:hAnsi="Times New Roman" w:cs="Times New Roman"/>
          <w:b/>
          <w:bCs/>
          <w:sz w:val="24"/>
          <w:szCs w:val="24"/>
        </w:rPr>
      </w:pPr>
      <w:r w:rsidRPr="00E16E37">
        <w:rPr>
          <w:rFonts w:ascii="Times New Roman" w:eastAsia="Times New Roman" w:hAnsi="Times New Roman" w:cs="Times New Roman"/>
          <w:b/>
          <w:bCs/>
          <w:sz w:val="24"/>
          <w:szCs w:val="24"/>
        </w:rPr>
        <w:t>II. SKYRIUS</w:t>
      </w:r>
    </w:p>
    <w:p w14:paraId="03661F2D" w14:textId="586478D6" w:rsidR="00E16E37" w:rsidRPr="00E16E37" w:rsidRDefault="00E16E37" w:rsidP="00462353">
      <w:pPr>
        <w:widowControl w:val="0"/>
        <w:tabs>
          <w:tab w:val="left" w:pos="1276"/>
        </w:tabs>
        <w:autoSpaceDE w:val="0"/>
        <w:autoSpaceDN w:val="0"/>
        <w:adjustRightInd w:val="0"/>
        <w:spacing w:after="120" w:line="276" w:lineRule="auto"/>
        <w:jc w:val="center"/>
        <w:rPr>
          <w:rFonts w:ascii="Times New Roman" w:eastAsia="Times New Roman" w:hAnsi="Times New Roman" w:cs="Times New Roman"/>
          <w:b/>
          <w:bCs/>
          <w:sz w:val="24"/>
          <w:szCs w:val="24"/>
        </w:rPr>
      </w:pPr>
      <w:r w:rsidRPr="00E16E37">
        <w:rPr>
          <w:rFonts w:ascii="Times New Roman" w:eastAsia="Times New Roman" w:hAnsi="Times New Roman" w:cs="Times New Roman"/>
          <w:b/>
          <w:bCs/>
          <w:sz w:val="24"/>
          <w:szCs w:val="24"/>
        </w:rPr>
        <w:t>KOMISIJOS FUNKCIJOS</w:t>
      </w:r>
    </w:p>
    <w:p w14:paraId="506578F7" w14:textId="77777777" w:rsidR="00700A30" w:rsidRDefault="00700A30" w:rsidP="00700A30">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Komisija atlieka šias funkcijas: </w:t>
      </w:r>
    </w:p>
    <w:p w14:paraId="76ED9890" w14:textId="029ECA90" w:rsidR="005F6B52" w:rsidRDefault="005F6B52" w:rsidP="001F344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svarsto Asmenų Prašymus;</w:t>
      </w:r>
    </w:p>
    <w:p w14:paraId="335AF210" w14:textId="05E22EC5" w:rsidR="005F6B52" w:rsidRDefault="005F6B52" w:rsidP="001F344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susipažįsta su Asmens gyvenamosios vietos seniūnijos pateiktu buities ir gyvenimo sąlygų patikrinimo aktu</w:t>
      </w:r>
      <w:r w:rsidR="00047883">
        <w:rPr>
          <w:rFonts w:ascii="Times New Roman" w:eastAsia="Times New Roman" w:hAnsi="Times New Roman" w:cs="Times New Roman"/>
          <w:sz w:val="24"/>
          <w:szCs w:val="24"/>
        </w:rPr>
        <w:t>, pastabomis ir rekomendacijomis</w:t>
      </w:r>
      <w:r>
        <w:rPr>
          <w:rFonts w:ascii="Times New Roman" w:eastAsia="Times New Roman" w:hAnsi="Times New Roman" w:cs="Times New Roman"/>
          <w:sz w:val="24"/>
          <w:szCs w:val="24"/>
        </w:rPr>
        <w:t>;</w:t>
      </w:r>
    </w:p>
    <w:p w14:paraId="1C207125" w14:textId="77777777" w:rsidR="005F6B52" w:rsidRDefault="005F6B52" w:rsidP="001F344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įvertina Asmens pateiktų dokumentų Pašalpai gauti atitiktį Šakių rajono savivaldybės tarybos 2020 m. gruodžio 22 d. sprendimu Nr. T-377 „Dėl vienkartinių, tikslinių, periodinių ir sąlyginių pašalpų skyrimo ir mokėjimo tvarkos aprašo patvirtinimo“ patvirtintiems Vienkartinių, tikslinių, periodinių ir sąlyginių pašalpų skyrimo ir mokėjimo tvarkos aprašo reikalavimams;</w:t>
      </w:r>
    </w:p>
    <w:p w14:paraId="18D39E72" w14:textId="586DE2A7" w:rsidR="004D235D" w:rsidRDefault="00047883" w:rsidP="00462353">
      <w:pPr>
        <w:widowControl w:val="0"/>
        <w:numPr>
          <w:ilvl w:val="1"/>
          <w:numId w:val="4"/>
        </w:numPr>
        <w:tabs>
          <w:tab w:val="left" w:pos="1276"/>
        </w:tabs>
        <w:autoSpaceDE w:val="0"/>
        <w:autoSpaceDN w:val="0"/>
        <w:adjustRightInd w:val="0"/>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nustato rekomenduojamą skiriamos Pašalpos dydį ir išmokėjimo būdą</w:t>
      </w:r>
      <w:r w:rsidR="004D235D">
        <w:rPr>
          <w:rFonts w:ascii="Times New Roman" w:eastAsia="Times New Roman" w:hAnsi="Times New Roman" w:cs="Times New Roman"/>
          <w:sz w:val="24"/>
          <w:szCs w:val="24"/>
        </w:rPr>
        <w:t>.</w:t>
      </w:r>
    </w:p>
    <w:p w14:paraId="0A9CFE42" w14:textId="77777777" w:rsidR="00462353" w:rsidRPr="00654F92" w:rsidRDefault="00462353" w:rsidP="00462353">
      <w:pPr>
        <w:widowControl w:val="0"/>
        <w:tabs>
          <w:tab w:val="left" w:pos="1276"/>
        </w:tabs>
        <w:autoSpaceDE w:val="0"/>
        <w:autoSpaceDN w:val="0"/>
        <w:adjustRightInd w:val="0"/>
        <w:spacing w:after="120" w:line="276" w:lineRule="auto"/>
        <w:ind w:left="720"/>
        <w:jc w:val="both"/>
        <w:rPr>
          <w:rFonts w:ascii="Times New Roman" w:eastAsia="Times New Roman" w:hAnsi="Times New Roman" w:cs="Times New Roman"/>
          <w:sz w:val="24"/>
          <w:szCs w:val="24"/>
        </w:rPr>
      </w:pPr>
    </w:p>
    <w:p w14:paraId="7E357EB6" w14:textId="5A19CAD1" w:rsidR="004D235D" w:rsidRPr="004D235D" w:rsidRDefault="004D235D" w:rsidP="004D235D">
      <w:pPr>
        <w:widowControl w:val="0"/>
        <w:tabs>
          <w:tab w:val="left" w:pos="1276"/>
        </w:tabs>
        <w:autoSpaceDE w:val="0"/>
        <w:autoSpaceDN w:val="0"/>
        <w:adjustRightInd w:val="0"/>
        <w:spacing w:after="0" w:line="276" w:lineRule="auto"/>
        <w:contextualSpacing/>
        <w:jc w:val="center"/>
        <w:rPr>
          <w:rFonts w:ascii="Times New Roman" w:eastAsia="Times New Roman" w:hAnsi="Times New Roman" w:cs="Times New Roman"/>
          <w:b/>
          <w:bCs/>
          <w:sz w:val="24"/>
          <w:szCs w:val="24"/>
        </w:rPr>
      </w:pPr>
      <w:r w:rsidRPr="004D235D">
        <w:rPr>
          <w:rFonts w:ascii="Times New Roman" w:eastAsia="Times New Roman" w:hAnsi="Times New Roman" w:cs="Times New Roman"/>
          <w:b/>
          <w:bCs/>
          <w:sz w:val="24"/>
          <w:szCs w:val="24"/>
        </w:rPr>
        <w:lastRenderedPageBreak/>
        <w:t>III. SKYRIUS</w:t>
      </w:r>
    </w:p>
    <w:p w14:paraId="76B7084E" w14:textId="4784B966" w:rsidR="004D235D" w:rsidRPr="004D235D" w:rsidRDefault="004D235D" w:rsidP="00462353">
      <w:pPr>
        <w:widowControl w:val="0"/>
        <w:tabs>
          <w:tab w:val="left" w:pos="1276"/>
        </w:tabs>
        <w:autoSpaceDE w:val="0"/>
        <w:autoSpaceDN w:val="0"/>
        <w:adjustRightInd w:val="0"/>
        <w:spacing w:after="120" w:line="276" w:lineRule="auto"/>
        <w:jc w:val="center"/>
        <w:rPr>
          <w:rFonts w:ascii="Times New Roman" w:eastAsia="Times New Roman" w:hAnsi="Times New Roman" w:cs="Times New Roman"/>
          <w:b/>
          <w:bCs/>
          <w:sz w:val="24"/>
          <w:szCs w:val="24"/>
        </w:rPr>
      </w:pPr>
      <w:r w:rsidRPr="004D235D">
        <w:rPr>
          <w:rFonts w:ascii="Times New Roman" w:eastAsia="Times New Roman" w:hAnsi="Times New Roman" w:cs="Times New Roman"/>
          <w:b/>
          <w:bCs/>
          <w:sz w:val="24"/>
          <w:szCs w:val="24"/>
        </w:rPr>
        <w:t>KOMISIJOS TEISĖS</w:t>
      </w:r>
      <w:r w:rsidR="004F5303" w:rsidRPr="004D235D">
        <w:rPr>
          <w:rFonts w:ascii="Times New Roman" w:eastAsia="Times New Roman" w:hAnsi="Times New Roman" w:cs="Times New Roman"/>
          <w:b/>
          <w:bCs/>
          <w:sz w:val="24"/>
          <w:szCs w:val="24"/>
        </w:rPr>
        <w:t xml:space="preserve"> </w:t>
      </w:r>
      <w:r w:rsidR="004F5303">
        <w:rPr>
          <w:rFonts w:ascii="Times New Roman" w:eastAsia="Times New Roman" w:hAnsi="Times New Roman" w:cs="Times New Roman"/>
          <w:b/>
          <w:bCs/>
          <w:sz w:val="24"/>
          <w:szCs w:val="24"/>
        </w:rPr>
        <w:t>IR PAREIGOS</w:t>
      </w:r>
    </w:p>
    <w:p w14:paraId="26412BCA" w14:textId="56F3D94A" w:rsidR="004D235D" w:rsidRDefault="004D235D" w:rsidP="004D235D">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Komisija turi teisę:</w:t>
      </w:r>
    </w:p>
    <w:p w14:paraId="63E3DEBF" w14:textId="264FC4FE" w:rsidR="004D235D" w:rsidRDefault="004D235D" w:rsidP="004D235D">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gauti iš socialinių darbuotojų, kitų įstaigų ir organizacijų reikalingą informaciją ir dokumentus, reikalingus Prašymams nagrinėti;</w:t>
      </w:r>
    </w:p>
    <w:p w14:paraId="1A13AF4E" w14:textId="30B6D8B2" w:rsidR="004D235D" w:rsidRDefault="00126EA4" w:rsidP="004D235D">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patikrinti duomenų bazėse informaciją apie Asmens gaunamas pajamas, deklaruotą gyvenamąją vietą </w:t>
      </w:r>
      <w:r w:rsidRPr="008D090B">
        <w:rPr>
          <w:rFonts w:ascii="Times New Roman" w:eastAsia="Times New Roman" w:hAnsi="Times New Roman" w:cs="Times New Roman"/>
          <w:sz w:val="24"/>
          <w:szCs w:val="24"/>
        </w:rPr>
        <w:t>i</w:t>
      </w:r>
      <w:r w:rsidR="008D090B" w:rsidRPr="008D090B">
        <w:rPr>
          <w:rFonts w:ascii="Times New Roman" w:eastAsia="Times New Roman" w:hAnsi="Times New Roman" w:cs="Times New Roman"/>
          <w:sz w:val="24"/>
          <w:szCs w:val="24"/>
        </w:rPr>
        <w:t>r</w:t>
      </w:r>
      <w:r w:rsidRPr="00A10B0C">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kt.;</w:t>
      </w:r>
    </w:p>
    <w:p w14:paraId="1375A197" w14:textId="01331EF2" w:rsidR="00126EA4" w:rsidRDefault="00126EA4" w:rsidP="004D235D">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rekomenduoti Savivaldybės administracijos direktoriui skirti Asmeniui Pašalpą, nurodyti jos dydį ir teikimo formą;</w:t>
      </w:r>
    </w:p>
    <w:p w14:paraId="2C320C7F" w14:textId="3451B9FF" w:rsidR="000E12DA" w:rsidRDefault="000E12DA" w:rsidP="004D235D">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rekomenduoti </w:t>
      </w:r>
      <w:r w:rsidR="00167ACA">
        <w:rPr>
          <w:rFonts w:ascii="Times New Roman" w:eastAsia="Times New Roman" w:hAnsi="Times New Roman" w:cs="Times New Roman"/>
          <w:sz w:val="24"/>
          <w:szCs w:val="24"/>
        </w:rPr>
        <w:t xml:space="preserve">Savivaldybės administracijos direktoriui </w:t>
      </w:r>
      <w:r>
        <w:rPr>
          <w:rFonts w:ascii="Times New Roman" w:eastAsia="Times New Roman" w:hAnsi="Times New Roman" w:cs="Times New Roman"/>
          <w:sz w:val="24"/>
          <w:szCs w:val="24"/>
        </w:rPr>
        <w:t>neskirti Asmeniui Pašalp</w:t>
      </w:r>
      <w:r w:rsidR="00C42C02">
        <w:rPr>
          <w:rFonts w:ascii="Times New Roman" w:eastAsia="Times New Roman" w:hAnsi="Times New Roman" w:cs="Times New Roman"/>
          <w:sz w:val="24"/>
          <w:szCs w:val="24"/>
        </w:rPr>
        <w:t>os</w:t>
      </w:r>
      <w:r>
        <w:rPr>
          <w:rFonts w:ascii="Times New Roman" w:eastAsia="Times New Roman" w:hAnsi="Times New Roman" w:cs="Times New Roman"/>
          <w:sz w:val="24"/>
          <w:szCs w:val="24"/>
        </w:rPr>
        <w:t>, kai:</w:t>
      </w:r>
    </w:p>
    <w:p w14:paraId="10E399C8" w14:textId="77777777" w:rsidR="00C42C02" w:rsidRDefault="00C42C02" w:rsidP="000E12DA">
      <w:pPr>
        <w:widowControl w:val="0"/>
        <w:numPr>
          <w:ilvl w:val="2"/>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Asmuo ir (ar) bendrai gyvenantys asmenys, neatitinka Tvarkos apraše nurodytų sąlygų;</w:t>
      </w:r>
    </w:p>
    <w:p w14:paraId="65B5C9C1" w14:textId="5A9514B1" w:rsidR="00126EA4" w:rsidRDefault="00C42C02" w:rsidP="000E12DA">
      <w:pPr>
        <w:widowControl w:val="0"/>
        <w:numPr>
          <w:ilvl w:val="2"/>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nepateikti Pašalpos būtinumą pagrindžiantys dokumentai;</w:t>
      </w:r>
    </w:p>
    <w:p w14:paraId="21D93ADD" w14:textId="77777777" w:rsidR="00C42C02" w:rsidRDefault="00C42C02" w:rsidP="000E12DA">
      <w:pPr>
        <w:widowControl w:val="0"/>
        <w:numPr>
          <w:ilvl w:val="2"/>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neišnaudotos visos kitos teisėtos pajamų gavimo galimybės;</w:t>
      </w:r>
    </w:p>
    <w:p w14:paraId="7A1BB1ED" w14:textId="77777777" w:rsidR="00C42C02" w:rsidRDefault="00C42C02" w:rsidP="000E12DA">
      <w:pPr>
        <w:widowControl w:val="0"/>
        <w:numPr>
          <w:ilvl w:val="2"/>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gaunama informacija, kad Asmuo pateikė neteisingus duomenis;</w:t>
      </w:r>
    </w:p>
    <w:p w14:paraId="3245215B" w14:textId="3C3A534C" w:rsidR="00167ACA" w:rsidRDefault="00167ACA" w:rsidP="00167AC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kviesti į Komisijos posėdžius Asmenį, Savivaldybės administracijos seniūnijų ir kitų įstaigų atitinkamos srities specialistus, bendruomenių atstovus dėl papildomos informacijos pateikimo svarstomiems klausimams nagrinėti;</w:t>
      </w:r>
    </w:p>
    <w:p w14:paraId="02982B71" w14:textId="77777777" w:rsidR="00167ACA" w:rsidRDefault="00167ACA" w:rsidP="00167AC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vykti į Asmens (šeimos) gyvenamąją vietą patikrinti gyvenimo sąlygas ar išsiaiškinti kitas aplinkybes;</w:t>
      </w:r>
    </w:p>
    <w:p w14:paraId="767CC032" w14:textId="4E12F8FF" w:rsidR="00C42C02" w:rsidRDefault="00167ACA" w:rsidP="00167ACA">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įpareigoti Asmenį, bendrai gyvenančius asmenis ir (ar) kompetentingas institucijas pateikti papildomą informaciją apie Asmenį ir (ar) bendrai gyvenančius asmenis. </w:t>
      </w:r>
    </w:p>
    <w:p w14:paraId="48E733DD" w14:textId="71A3E420" w:rsidR="00DA5E13" w:rsidRDefault="00DA5E13"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w:t>
      </w:r>
      <w:r w:rsidRPr="008D090B">
        <w:rPr>
          <w:rFonts w:ascii="Times New Roman" w:eastAsia="Times New Roman" w:hAnsi="Times New Roman" w:cs="Times New Roman"/>
          <w:sz w:val="24"/>
          <w:szCs w:val="24"/>
        </w:rPr>
        <w:t xml:space="preserve"> </w:t>
      </w:r>
      <w:r w:rsidR="00A10B0C" w:rsidRPr="008D090B">
        <w:rPr>
          <w:rFonts w:ascii="Times New Roman" w:eastAsia="Times New Roman" w:hAnsi="Times New Roman" w:cs="Times New Roman"/>
          <w:sz w:val="24"/>
          <w:szCs w:val="24"/>
        </w:rPr>
        <w:t xml:space="preserve">narių </w:t>
      </w:r>
      <w:r>
        <w:rPr>
          <w:rFonts w:ascii="Times New Roman" w:eastAsia="Times New Roman" w:hAnsi="Times New Roman" w:cs="Times New Roman"/>
          <w:sz w:val="24"/>
          <w:szCs w:val="24"/>
        </w:rPr>
        <w:t>pareigos:</w:t>
      </w:r>
    </w:p>
    <w:p w14:paraId="0C435135" w14:textId="499F34F2" w:rsidR="004F5303" w:rsidRPr="004F5303" w:rsidRDefault="004F5303" w:rsidP="004F5303">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sidRPr="004F5303">
        <w:rPr>
          <w:rFonts w:ascii="Times New Roman" w:eastAsia="Times New Roman" w:hAnsi="Times New Roman" w:cs="Times New Roman"/>
          <w:sz w:val="24"/>
          <w:szCs w:val="24"/>
        </w:rPr>
        <w:t xml:space="preserve">dalyvauti </w:t>
      </w:r>
      <w:r>
        <w:rPr>
          <w:rFonts w:ascii="Times New Roman" w:eastAsia="Times New Roman" w:hAnsi="Times New Roman" w:cs="Times New Roman"/>
          <w:sz w:val="24"/>
          <w:szCs w:val="24"/>
        </w:rPr>
        <w:t>K</w:t>
      </w:r>
      <w:r w:rsidRPr="004F5303">
        <w:rPr>
          <w:rFonts w:ascii="Times New Roman" w:eastAsia="Times New Roman" w:hAnsi="Times New Roman" w:cs="Times New Roman"/>
          <w:sz w:val="24"/>
          <w:szCs w:val="24"/>
        </w:rPr>
        <w:t>omisijos posėdžiuose;</w:t>
      </w:r>
    </w:p>
    <w:p w14:paraId="275A54A7" w14:textId="77777777" w:rsidR="004F5303" w:rsidRDefault="004F5303" w:rsidP="004F5303">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sidRPr="004F5303">
        <w:rPr>
          <w:rFonts w:ascii="Times New Roman" w:eastAsia="Times New Roman" w:hAnsi="Times New Roman" w:cs="Times New Roman"/>
          <w:sz w:val="24"/>
          <w:szCs w:val="24"/>
        </w:rPr>
        <w:t>vykdyti šiuose nuostatuose numatyt</w:t>
      </w:r>
      <w:r>
        <w:rPr>
          <w:rFonts w:ascii="Times New Roman" w:eastAsia="Times New Roman" w:hAnsi="Times New Roman" w:cs="Times New Roman"/>
          <w:sz w:val="24"/>
          <w:szCs w:val="24"/>
        </w:rPr>
        <w:t xml:space="preserve">as </w:t>
      </w:r>
      <w:r w:rsidRPr="004F5303">
        <w:rPr>
          <w:rFonts w:ascii="Times New Roman" w:eastAsia="Times New Roman" w:hAnsi="Times New Roman" w:cs="Times New Roman"/>
          <w:sz w:val="24"/>
          <w:szCs w:val="24"/>
        </w:rPr>
        <w:t>funkcijas;</w:t>
      </w:r>
    </w:p>
    <w:p w14:paraId="4BA40D6E" w14:textId="7EF56616" w:rsidR="004F5303" w:rsidRPr="004F5303" w:rsidRDefault="004F5303" w:rsidP="004F5303">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sidRPr="004F5303">
        <w:rPr>
          <w:rFonts w:ascii="Times New Roman" w:eastAsia="Times New Roman" w:hAnsi="Times New Roman" w:cs="Times New Roman"/>
          <w:sz w:val="24"/>
          <w:szCs w:val="24"/>
        </w:rPr>
        <w:t>laikyti konfidencialia gautą ar surinktą informaciją apie bendrai gyvenančius asmenis arba vieną gyvenantį asmenį;</w:t>
      </w:r>
    </w:p>
    <w:p w14:paraId="18DDC6B5" w14:textId="4F450607" w:rsidR="004F5303" w:rsidRPr="004F5303" w:rsidRDefault="004F5303" w:rsidP="00462353">
      <w:pPr>
        <w:widowControl w:val="0"/>
        <w:numPr>
          <w:ilvl w:val="1"/>
          <w:numId w:val="4"/>
        </w:numPr>
        <w:tabs>
          <w:tab w:val="left" w:pos="1276"/>
        </w:tabs>
        <w:autoSpaceDE w:val="0"/>
        <w:autoSpaceDN w:val="0"/>
        <w:adjustRightInd w:val="0"/>
        <w:spacing w:after="120" w:line="276" w:lineRule="auto"/>
        <w:jc w:val="both"/>
        <w:rPr>
          <w:rFonts w:ascii="Times New Roman" w:eastAsia="Times New Roman" w:hAnsi="Times New Roman" w:cs="Times New Roman"/>
          <w:sz w:val="24"/>
          <w:szCs w:val="24"/>
        </w:rPr>
      </w:pPr>
      <w:r w:rsidRPr="004F5303">
        <w:rPr>
          <w:rFonts w:ascii="Times New Roman" w:eastAsia="Times New Roman" w:hAnsi="Times New Roman" w:cs="Times New Roman"/>
          <w:sz w:val="24"/>
          <w:szCs w:val="24"/>
        </w:rPr>
        <w:t xml:space="preserve">nenaudoti informacijos, gautos atliekant pareigas </w:t>
      </w:r>
      <w:r>
        <w:rPr>
          <w:rFonts w:ascii="Times New Roman" w:eastAsia="Times New Roman" w:hAnsi="Times New Roman" w:cs="Times New Roman"/>
          <w:sz w:val="24"/>
          <w:szCs w:val="24"/>
        </w:rPr>
        <w:t>K</w:t>
      </w:r>
      <w:r w:rsidRPr="004F5303">
        <w:rPr>
          <w:rFonts w:ascii="Times New Roman" w:eastAsia="Times New Roman" w:hAnsi="Times New Roman" w:cs="Times New Roman"/>
          <w:sz w:val="24"/>
          <w:szCs w:val="24"/>
        </w:rPr>
        <w:t>omisijoje, asmeninei ar kitų asmenų naudai.</w:t>
      </w:r>
    </w:p>
    <w:p w14:paraId="0E5A3351" w14:textId="61841712" w:rsidR="00DA5E13" w:rsidRPr="004F5303" w:rsidRDefault="004F5303" w:rsidP="00DA5E13">
      <w:pPr>
        <w:widowControl w:val="0"/>
        <w:tabs>
          <w:tab w:val="left" w:pos="1276"/>
        </w:tabs>
        <w:autoSpaceDE w:val="0"/>
        <w:autoSpaceDN w:val="0"/>
        <w:adjustRightInd w:val="0"/>
        <w:spacing w:after="0" w:line="276" w:lineRule="auto"/>
        <w:contextualSpacing/>
        <w:jc w:val="center"/>
        <w:rPr>
          <w:rFonts w:ascii="Times New Roman" w:eastAsia="Times New Roman" w:hAnsi="Times New Roman" w:cs="Times New Roman"/>
          <w:b/>
          <w:bCs/>
          <w:sz w:val="24"/>
          <w:szCs w:val="24"/>
        </w:rPr>
      </w:pPr>
      <w:r w:rsidRPr="004F5303">
        <w:rPr>
          <w:rFonts w:ascii="Times New Roman" w:eastAsia="Times New Roman" w:hAnsi="Times New Roman" w:cs="Times New Roman"/>
          <w:b/>
          <w:bCs/>
          <w:sz w:val="24"/>
          <w:szCs w:val="24"/>
        </w:rPr>
        <w:t>IV. SKYRIUS</w:t>
      </w:r>
    </w:p>
    <w:p w14:paraId="0D515251" w14:textId="0420CA24" w:rsidR="004F5303" w:rsidRPr="004F5303" w:rsidRDefault="004F5303" w:rsidP="00462353">
      <w:pPr>
        <w:widowControl w:val="0"/>
        <w:tabs>
          <w:tab w:val="left" w:pos="1276"/>
        </w:tabs>
        <w:autoSpaceDE w:val="0"/>
        <w:autoSpaceDN w:val="0"/>
        <w:adjustRightInd w:val="0"/>
        <w:spacing w:after="120" w:line="276" w:lineRule="auto"/>
        <w:jc w:val="center"/>
        <w:rPr>
          <w:rFonts w:ascii="Times New Roman" w:eastAsia="Times New Roman" w:hAnsi="Times New Roman" w:cs="Times New Roman"/>
          <w:b/>
          <w:bCs/>
          <w:sz w:val="24"/>
          <w:szCs w:val="24"/>
        </w:rPr>
      </w:pPr>
      <w:r w:rsidRPr="004F5303">
        <w:rPr>
          <w:rFonts w:ascii="Times New Roman" w:eastAsia="Times New Roman" w:hAnsi="Times New Roman" w:cs="Times New Roman"/>
          <w:b/>
          <w:bCs/>
          <w:sz w:val="24"/>
          <w:szCs w:val="24"/>
        </w:rPr>
        <w:t>KOMISIJOS DARBO ORGANIZAVIMAS</w:t>
      </w:r>
    </w:p>
    <w:p w14:paraId="6E01E62C" w14:textId="35775F72" w:rsidR="00DA5E13" w:rsidRDefault="00654F92"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darbo forma yra posėdžiai. Komisijos posėdžiai yra uždari, tačiau juose gali būti kviečiami dalyvauti </w:t>
      </w:r>
      <w:r w:rsidR="00C67843">
        <w:rPr>
          <w:rFonts w:ascii="Times New Roman" w:eastAsia="Times New Roman" w:hAnsi="Times New Roman" w:cs="Times New Roman"/>
          <w:sz w:val="24"/>
          <w:szCs w:val="24"/>
        </w:rPr>
        <w:t xml:space="preserve">šių nuostatų </w:t>
      </w:r>
      <w:r>
        <w:rPr>
          <w:rFonts w:ascii="Times New Roman" w:eastAsia="Times New Roman" w:hAnsi="Times New Roman" w:cs="Times New Roman"/>
          <w:sz w:val="24"/>
          <w:szCs w:val="24"/>
        </w:rPr>
        <w:t>9.5 papunktyje nurodyti asmenys.</w:t>
      </w:r>
    </w:p>
    <w:p w14:paraId="0A4D366E" w14:textId="417E0712" w:rsidR="00654F92" w:rsidRDefault="00654F92"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posėdžius organizuoja ir jos darbui vadovauja Komisijos pirmininkas, jo nesant – Komisijos pirmininko pavaduotojas.</w:t>
      </w:r>
    </w:p>
    <w:p w14:paraId="584059EE" w14:textId="5D29741A" w:rsidR="00B03C12" w:rsidRDefault="00654F92"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posėdžiai vyksta pagal poreikį, bet ne rečiau kaip kartą per mėnesį. Posėdžiai gali būti organizuojami nuotoliniu būdu, naudojant saugias elektronines ryšio priemones.</w:t>
      </w:r>
      <w:r w:rsidR="00B724CD">
        <w:rPr>
          <w:rFonts w:ascii="Times New Roman" w:eastAsia="Times New Roman" w:hAnsi="Times New Roman" w:cs="Times New Roman"/>
          <w:sz w:val="24"/>
          <w:szCs w:val="24"/>
        </w:rPr>
        <w:t xml:space="preserve"> Nuotoliniu būdu vykstančiame Komisijos posėdyje svarstytini klausimai rengiami ir posėdis vyksta laikantis šiuose nuostatuose nustatytų reikalavimų ir užtikrinant Komisijos narių teises ir pareigas.</w:t>
      </w:r>
    </w:p>
    <w:p w14:paraId="50916669" w14:textId="77777777" w:rsidR="00C81488" w:rsidRDefault="00B724CD"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posėdžiai yra teisėti, jeigu posėdyje dalyvauja ne mažiau kaip pusė Komisijos narių.</w:t>
      </w:r>
      <w:r w:rsidR="001B0597">
        <w:rPr>
          <w:rFonts w:ascii="Times New Roman" w:eastAsia="Times New Roman" w:hAnsi="Times New Roman" w:cs="Times New Roman"/>
          <w:sz w:val="24"/>
          <w:szCs w:val="24"/>
        </w:rPr>
        <w:t xml:space="preserve"> </w:t>
      </w:r>
    </w:p>
    <w:p w14:paraId="3199635F" w14:textId="25AE83D4" w:rsidR="007B200A" w:rsidRDefault="001B0597" w:rsidP="00DA5E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sprendimai priimami Komisijos posėdžiuose atviru balsavimu</w:t>
      </w:r>
      <w:r w:rsidR="00C8148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posėdyje dalyvaujančių Komisijos narių balsų dauguma.</w:t>
      </w:r>
      <w:r w:rsidR="00C81488">
        <w:rPr>
          <w:rFonts w:ascii="Times New Roman" w:eastAsia="Times New Roman" w:hAnsi="Times New Roman" w:cs="Times New Roman"/>
          <w:sz w:val="24"/>
          <w:szCs w:val="24"/>
        </w:rPr>
        <w:t xml:space="preserve"> Jei balsai </w:t>
      </w:r>
      <w:r w:rsidR="00C81488" w:rsidRPr="008D090B">
        <w:rPr>
          <w:rFonts w:ascii="Times New Roman" w:eastAsia="Times New Roman" w:hAnsi="Times New Roman" w:cs="Times New Roman"/>
          <w:sz w:val="24"/>
          <w:szCs w:val="24"/>
        </w:rPr>
        <w:t>pasiskir</w:t>
      </w:r>
      <w:r w:rsidR="008D090B">
        <w:rPr>
          <w:rFonts w:ascii="Times New Roman" w:eastAsia="Times New Roman" w:hAnsi="Times New Roman" w:cs="Times New Roman"/>
          <w:sz w:val="24"/>
          <w:szCs w:val="24"/>
        </w:rPr>
        <w:t>s</w:t>
      </w:r>
      <w:r w:rsidR="00C81488" w:rsidRPr="008D090B">
        <w:rPr>
          <w:rFonts w:ascii="Times New Roman" w:eastAsia="Times New Roman" w:hAnsi="Times New Roman" w:cs="Times New Roman"/>
          <w:sz w:val="24"/>
          <w:szCs w:val="24"/>
        </w:rPr>
        <w:t>to</w:t>
      </w:r>
      <w:r w:rsidR="00C81488" w:rsidRPr="00A10B0C">
        <w:rPr>
          <w:rFonts w:ascii="Times New Roman" w:eastAsia="Times New Roman" w:hAnsi="Times New Roman" w:cs="Times New Roman"/>
          <w:color w:val="FF0000"/>
          <w:sz w:val="24"/>
          <w:szCs w:val="24"/>
        </w:rPr>
        <w:t xml:space="preserve"> </w:t>
      </w:r>
      <w:r w:rsidR="00C81488">
        <w:rPr>
          <w:rFonts w:ascii="Times New Roman" w:eastAsia="Times New Roman" w:hAnsi="Times New Roman" w:cs="Times New Roman"/>
          <w:sz w:val="24"/>
          <w:szCs w:val="24"/>
        </w:rPr>
        <w:t xml:space="preserve">po lygiai, lemia Komisijos pirmininko balsas, jam nesant – Komisijos pirmininko pavaduotojo balsas. </w:t>
      </w:r>
    </w:p>
    <w:p w14:paraId="42EEB9C6" w14:textId="69116C33" w:rsidR="00464713" w:rsidRPr="00464713" w:rsidRDefault="00DE3797" w:rsidP="004647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posėdžio metu daromas garso įrašas, kuris laikomas posėdžio protokolu. Kai </w:t>
      </w:r>
      <w:r>
        <w:rPr>
          <w:rFonts w:ascii="Times New Roman" w:eastAsia="Times New Roman" w:hAnsi="Times New Roman" w:cs="Times New Roman"/>
          <w:sz w:val="24"/>
          <w:szCs w:val="24"/>
        </w:rPr>
        <w:lastRenderedPageBreak/>
        <w:t>daromas garso įrašas, ne vėliau kaip per 7 darbo dienas surašoma informacinė pažyma, kurioje nurodoma Komisijos posėdžio data, posėdžio pradžios ir pabaigos laikas, Komisijos pavadinimas, pirmininkas, sekretorius, Komisijos posėdyje dalyvaujantys Komisijos nariai ir kiti dalyviai, nurodoma posėdžio susirinkimo esmė (1 priedas). Surašyta informacinė pažyma įkeliama į dokumentų valdymo sistemą (toliau – DVS) kartu su garso įrašu.</w:t>
      </w:r>
    </w:p>
    <w:p w14:paraId="1AA74616" w14:textId="20E9803A" w:rsidR="00464713" w:rsidRDefault="00464713" w:rsidP="004647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Informacinę pažymą pasirašo, Komisijos pirmininkas </w:t>
      </w:r>
      <w:r w:rsidRPr="00255167">
        <w:rPr>
          <w:rFonts w:ascii="Times New Roman" w:eastAsia="Times New Roman" w:hAnsi="Times New Roman" w:cs="Times New Roman"/>
          <w:sz w:val="24"/>
          <w:szCs w:val="24"/>
        </w:rPr>
        <w:t>(jam nesant – Komisijos pirmininko pavaduotojas) ir Komisijos sekretorius</w:t>
      </w:r>
      <w:r>
        <w:rPr>
          <w:rFonts w:ascii="Times New Roman" w:eastAsia="Times New Roman" w:hAnsi="Times New Roman" w:cs="Times New Roman"/>
          <w:sz w:val="24"/>
          <w:szCs w:val="24"/>
        </w:rPr>
        <w:t xml:space="preserve">. </w:t>
      </w:r>
    </w:p>
    <w:p w14:paraId="710A72C9" w14:textId="0D9EB101" w:rsidR="003C11BB" w:rsidRPr="00464713" w:rsidRDefault="00464713" w:rsidP="00464713">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Pasirašyta informacinė pažyma išsiunčiama Komisijos nariams ir kitiems posėdžio dalyviams ne vėliau kaip per 7 darbo dienas po posėdžio.</w:t>
      </w:r>
      <w:r w:rsidR="00DE3797" w:rsidRPr="00464713">
        <w:rPr>
          <w:rFonts w:ascii="Times New Roman" w:eastAsia="Times New Roman" w:hAnsi="Times New Roman" w:cs="Times New Roman"/>
          <w:sz w:val="24"/>
          <w:szCs w:val="24"/>
        </w:rPr>
        <w:t xml:space="preserve">    </w:t>
      </w:r>
      <w:r w:rsidR="003C11BB" w:rsidRPr="00464713">
        <w:rPr>
          <w:rFonts w:ascii="Times New Roman" w:eastAsia="Times New Roman" w:hAnsi="Times New Roman" w:cs="Times New Roman"/>
          <w:sz w:val="24"/>
          <w:szCs w:val="24"/>
        </w:rPr>
        <w:t xml:space="preserve"> </w:t>
      </w:r>
    </w:p>
    <w:p w14:paraId="61CEAA7C" w14:textId="01C5210E" w:rsidR="00C67843" w:rsidRDefault="00215EED" w:rsidP="00EC3618">
      <w:pPr>
        <w:pStyle w:val="Sraopastraipa"/>
        <w:numPr>
          <w:ilvl w:val="0"/>
          <w:numId w:val="4"/>
        </w:num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Savivaldybės administracijos direktoriau</w:t>
      </w:r>
      <w:r w:rsidR="00A4086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įsakymu</w:t>
      </w:r>
      <w:r w:rsidR="00A4086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Komisijai skiriamas sekretorius</w:t>
      </w:r>
      <w:r w:rsidR="00A4086D">
        <w:rPr>
          <w:rFonts w:ascii="Times New Roman" w:eastAsia="Times New Roman" w:hAnsi="Times New Roman" w:cs="Times New Roman"/>
          <w:sz w:val="24"/>
          <w:szCs w:val="24"/>
        </w:rPr>
        <w:t xml:space="preserve">. Sekretoriui negalint dalyvauti Komisijos posėdyje, </w:t>
      </w:r>
      <w:r w:rsidR="009C4D74">
        <w:rPr>
          <w:rFonts w:ascii="Times New Roman" w:eastAsia="Times New Roman" w:hAnsi="Times New Roman" w:cs="Times New Roman"/>
          <w:sz w:val="24"/>
          <w:szCs w:val="24"/>
        </w:rPr>
        <w:t xml:space="preserve">Komisijos pirmininkas paskiria Komisijos narį atlikti Komisijos sekretoriaus funkcijas (toliau </w:t>
      </w:r>
      <w:r w:rsidR="00A4086D">
        <w:rPr>
          <w:rFonts w:ascii="Times New Roman" w:eastAsia="Times New Roman" w:hAnsi="Times New Roman" w:cs="Times New Roman"/>
          <w:sz w:val="24"/>
          <w:szCs w:val="24"/>
        </w:rPr>
        <w:t xml:space="preserve">bendrai </w:t>
      </w:r>
      <w:r w:rsidR="009C4D74">
        <w:rPr>
          <w:rFonts w:ascii="Times New Roman" w:eastAsia="Times New Roman" w:hAnsi="Times New Roman" w:cs="Times New Roman"/>
          <w:sz w:val="24"/>
          <w:szCs w:val="24"/>
        </w:rPr>
        <w:t>– Komisijos sekretorius)</w:t>
      </w:r>
      <w:r>
        <w:rPr>
          <w:rFonts w:ascii="Times New Roman" w:eastAsia="Times New Roman" w:hAnsi="Times New Roman" w:cs="Times New Roman"/>
          <w:sz w:val="24"/>
          <w:szCs w:val="24"/>
        </w:rPr>
        <w:t>.</w:t>
      </w:r>
      <w:r w:rsidR="009C4D7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202C09FB" w14:textId="77777777" w:rsidR="00255167" w:rsidRDefault="00255167" w:rsidP="007B200A">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sekretorius:</w:t>
      </w:r>
    </w:p>
    <w:p w14:paraId="17268CD3" w14:textId="10D2B3A5" w:rsidR="00A4086D" w:rsidRDefault="00A4086D" w:rsidP="00255167">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elektroniniu paštu ar telefonu informuoja Komisijos narius apie posėdžio laiką ir vietą;</w:t>
      </w:r>
    </w:p>
    <w:p w14:paraId="242754D1" w14:textId="77777777" w:rsidR="00A4086D" w:rsidRDefault="00A4086D" w:rsidP="00255167">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parengia posėdžio darbotvarkę;</w:t>
      </w:r>
    </w:p>
    <w:p w14:paraId="4E1693CA" w14:textId="01D4B81D" w:rsidR="00C43580" w:rsidRDefault="003C11BB" w:rsidP="00255167">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 posėdžio </w:t>
      </w:r>
      <w:r w:rsidR="00EC7B63">
        <w:rPr>
          <w:rFonts w:ascii="Times New Roman" w:eastAsia="Times New Roman" w:hAnsi="Times New Roman" w:cs="Times New Roman"/>
          <w:sz w:val="24"/>
          <w:szCs w:val="24"/>
        </w:rPr>
        <w:t>rengia</w:t>
      </w:r>
      <w:r w:rsidR="006E4FDD">
        <w:rPr>
          <w:rFonts w:ascii="Times New Roman" w:eastAsia="Times New Roman" w:hAnsi="Times New Roman" w:cs="Times New Roman"/>
          <w:sz w:val="24"/>
          <w:szCs w:val="24"/>
        </w:rPr>
        <w:t xml:space="preserve"> Komisijos posėdžio informacinę pažymą</w:t>
      </w:r>
      <w:r w:rsidR="00C43580">
        <w:rPr>
          <w:rFonts w:ascii="Times New Roman" w:eastAsia="Times New Roman" w:hAnsi="Times New Roman" w:cs="Times New Roman"/>
          <w:sz w:val="24"/>
          <w:szCs w:val="24"/>
        </w:rPr>
        <w:t>;</w:t>
      </w:r>
    </w:p>
    <w:p w14:paraId="7E53E7B4" w14:textId="3047A9DF" w:rsidR="00C43580" w:rsidRDefault="00C43580" w:rsidP="00255167">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rengia Savivaldybės administracijos direktoriaus įsakymo projekt</w:t>
      </w:r>
      <w:r w:rsidR="00A10B0C" w:rsidRPr="008D090B">
        <w:rPr>
          <w:rFonts w:ascii="Times New Roman" w:eastAsia="Times New Roman" w:hAnsi="Times New Roman" w:cs="Times New Roman"/>
          <w:sz w:val="24"/>
          <w:szCs w:val="24"/>
        </w:rPr>
        <w:t>us</w:t>
      </w:r>
      <w:r w:rsidRPr="00A10B0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dėl Pašalpų skyrimo/neskyrimo;</w:t>
      </w:r>
    </w:p>
    <w:p w14:paraId="3AF86842" w14:textId="3F9436AD" w:rsidR="00255167" w:rsidRPr="00C43580" w:rsidRDefault="00C43580" w:rsidP="00C43580">
      <w:pPr>
        <w:widowControl w:val="0"/>
        <w:numPr>
          <w:ilvl w:val="1"/>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atsako už Komisijos dokumentų tvarkymą, saugo Komisijai pateiktus dokumentus ir Komisijos posėdžių </w:t>
      </w:r>
      <w:r w:rsidR="00DE3797">
        <w:rPr>
          <w:rFonts w:ascii="Times New Roman" w:eastAsia="Times New Roman" w:hAnsi="Times New Roman" w:cs="Times New Roman"/>
          <w:sz w:val="24"/>
          <w:szCs w:val="24"/>
        </w:rPr>
        <w:t>garso įrašus</w:t>
      </w:r>
      <w:r>
        <w:rPr>
          <w:rFonts w:ascii="Times New Roman" w:eastAsia="Times New Roman" w:hAnsi="Times New Roman" w:cs="Times New Roman"/>
          <w:sz w:val="24"/>
          <w:szCs w:val="24"/>
        </w:rPr>
        <w:t>.</w:t>
      </w:r>
      <w:r w:rsidR="00A4086D" w:rsidRPr="00C43580">
        <w:rPr>
          <w:rFonts w:ascii="Times New Roman" w:eastAsia="Times New Roman" w:hAnsi="Times New Roman" w:cs="Times New Roman"/>
          <w:sz w:val="24"/>
          <w:szCs w:val="24"/>
        </w:rPr>
        <w:t xml:space="preserve"> </w:t>
      </w:r>
      <w:r w:rsidR="00654F92" w:rsidRPr="00C43580">
        <w:rPr>
          <w:rFonts w:ascii="Times New Roman" w:eastAsia="Times New Roman" w:hAnsi="Times New Roman" w:cs="Times New Roman"/>
          <w:sz w:val="24"/>
          <w:szCs w:val="24"/>
        </w:rPr>
        <w:t xml:space="preserve">  </w:t>
      </w:r>
    </w:p>
    <w:p w14:paraId="3A06B55D" w14:textId="2FF6917D" w:rsidR="00255167" w:rsidRDefault="009051B8" w:rsidP="00255167">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Komisijos narys privalo nedalyvauti svarstyme ir nebalsuoti dėl klausimo, kuris gali sukelti viešų ir privačių interesų konfliktą. Komisijos narys tokiu atveju privalo informuoti posėdžio dalyvius ir nusišalinti nuo klausimo svarstymo. Nusišalinimas turi būti užfiksuotas </w:t>
      </w:r>
      <w:r w:rsidR="00965617">
        <w:rPr>
          <w:rFonts w:ascii="Times New Roman" w:eastAsia="Times New Roman" w:hAnsi="Times New Roman" w:cs="Times New Roman"/>
          <w:sz w:val="24"/>
          <w:szCs w:val="24"/>
        </w:rPr>
        <w:t>informacinėje pažymoje</w:t>
      </w:r>
      <w:r>
        <w:rPr>
          <w:rFonts w:ascii="Times New Roman" w:eastAsia="Times New Roman" w:hAnsi="Times New Roman" w:cs="Times New Roman"/>
          <w:sz w:val="24"/>
          <w:szCs w:val="24"/>
        </w:rPr>
        <w:t xml:space="preserve">. </w:t>
      </w:r>
    </w:p>
    <w:p w14:paraId="3F724F64" w14:textId="7717590A" w:rsidR="008F01E7" w:rsidRDefault="009051B8" w:rsidP="008F01E7">
      <w:pPr>
        <w:widowControl w:val="0"/>
        <w:numPr>
          <w:ilvl w:val="0"/>
          <w:numId w:val="4"/>
        </w:numPr>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Komisijos nariai, prieš pradėdami darbą Komisijoje, turi pasirašyti konfidencialumo pasižadėjimą ir nešališkumo deklaraciją</w:t>
      </w:r>
      <w:r w:rsidR="00DE3797">
        <w:rPr>
          <w:rFonts w:ascii="Times New Roman" w:eastAsia="Times New Roman" w:hAnsi="Times New Roman" w:cs="Times New Roman"/>
          <w:sz w:val="24"/>
          <w:szCs w:val="24"/>
        </w:rPr>
        <w:t xml:space="preserve"> (2 priedas)</w:t>
      </w:r>
      <w:r>
        <w:rPr>
          <w:rFonts w:ascii="Times New Roman" w:eastAsia="Times New Roman" w:hAnsi="Times New Roman" w:cs="Times New Roman"/>
          <w:sz w:val="24"/>
          <w:szCs w:val="24"/>
        </w:rPr>
        <w:t xml:space="preserve">. </w:t>
      </w:r>
    </w:p>
    <w:p w14:paraId="64B93E13" w14:textId="318F5C90" w:rsidR="008F01E7" w:rsidRDefault="008F01E7" w:rsidP="008F01E7">
      <w:pPr>
        <w:widowControl w:val="0"/>
        <w:tabs>
          <w:tab w:val="left" w:pos="1276"/>
        </w:tabs>
        <w:autoSpaceDE w:val="0"/>
        <w:autoSpaceDN w:val="0"/>
        <w:adjustRightInd w:val="0"/>
        <w:spacing w:after="0" w:line="276" w:lineRule="auto"/>
        <w:contextualSpacing/>
        <w:jc w:val="both"/>
        <w:rPr>
          <w:rFonts w:ascii="Times New Roman" w:eastAsia="Times New Roman" w:hAnsi="Times New Roman" w:cs="Times New Roman"/>
          <w:sz w:val="24"/>
          <w:szCs w:val="24"/>
        </w:rPr>
      </w:pPr>
    </w:p>
    <w:p w14:paraId="63DEBBE1" w14:textId="0238ECFC" w:rsidR="008F01E7" w:rsidRPr="008F01E7" w:rsidRDefault="008F01E7" w:rsidP="008F01E7">
      <w:pPr>
        <w:widowControl w:val="0"/>
        <w:tabs>
          <w:tab w:val="left" w:pos="1276"/>
        </w:tabs>
        <w:autoSpaceDE w:val="0"/>
        <w:autoSpaceDN w:val="0"/>
        <w:adjustRightInd w:val="0"/>
        <w:spacing w:after="0" w:line="276"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w:t>
      </w:r>
    </w:p>
    <w:p w14:paraId="7D2E8CA1" w14:textId="77777777" w:rsidR="007E6C5F" w:rsidRDefault="007E6C5F" w:rsidP="007E6C5F">
      <w:pPr>
        <w:rPr>
          <w:rFonts w:ascii="Times New Roman" w:hAnsi="Times New Roman" w:cs="Times New Roman"/>
          <w:b/>
          <w:bCs/>
          <w:sz w:val="24"/>
          <w:szCs w:val="24"/>
        </w:rPr>
        <w:sectPr w:rsidR="007E6C5F" w:rsidSect="00931D63">
          <w:headerReference w:type="default" r:id="rId7"/>
          <w:pgSz w:w="11906" w:h="16838"/>
          <w:pgMar w:top="1134" w:right="567" w:bottom="1134" w:left="1701" w:header="567" w:footer="567" w:gutter="0"/>
          <w:cols w:space="1296"/>
          <w:titlePg/>
          <w:docGrid w:linePitch="360"/>
        </w:sectPr>
      </w:pPr>
    </w:p>
    <w:p w14:paraId="23143927" w14:textId="77777777" w:rsidR="007E6C5F" w:rsidRDefault="007E6C5F" w:rsidP="007E6C5F">
      <w:pPr>
        <w:autoSpaceDN w:val="0"/>
        <w:spacing w:after="0" w:line="240" w:lineRule="auto"/>
        <w:ind w:left="3666" w:firstLine="1296"/>
        <w:rPr>
          <w:rFonts w:ascii="Times New Roman" w:eastAsia="Calibri" w:hAnsi="Times New Roman" w:cs="Times New Roman"/>
          <w:sz w:val="24"/>
          <w:szCs w:val="24"/>
        </w:rPr>
      </w:pPr>
      <w:r>
        <w:rPr>
          <w:rFonts w:ascii="Times New Roman" w:eastAsia="Calibri" w:hAnsi="Times New Roman" w:cs="Times New Roman"/>
          <w:sz w:val="24"/>
          <w:szCs w:val="24"/>
        </w:rPr>
        <w:lastRenderedPageBreak/>
        <w:t>Šakių rajono savivaldybės administracijos</w:t>
      </w:r>
    </w:p>
    <w:p w14:paraId="4F2A823C" w14:textId="77777777" w:rsidR="007E6C5F" w:rsidRDefault="007E6C5F" w:rsidP="007E6C5F">
      <w:pPr>
        <w:autoSpaceDN w:val="0"/>
        <w:spacing w:after="0" w:line="240" w:lineRule="auto"/>
        <w:ind w:left="3666" w:firstLine="1296"/>
        <w:rPr>
          <w:rFonts w:ascii="Times New Roman" w:eastAsia="Calibri" w:hAnsi="Times New Roman" w:cs="Times New Roman"/>
          <w:sz w:val="24"/>
          <w:szCs w:val="24"/>
        </w:rPr>
      </w:pPr>
      <w:r>
        <w:rPr>
          <w:rFonts w:ascii="Times New Roman" w:eastAsia="Calibri" w:hAnsi="Times New Roman" w:cs="Times New Roman"/>
          <w:sz w:val="24"/>
          <w:szCs w:val="24"/>
        </w:rPr>
        <w:t>Socialinės paramos teikimo komisijos</w:t>
      </w:r>
    </w:p>
    <w:p w14:paraId="4D8CC623" w14:textId="49DC2CD4" w:rsidR="007E6C5F" w:rsidRPr="007E6C5F" w:rsidRDefault="007E6C5F" w:rsidP="007E6C5F">
      <w:pPr>
        <w:autoSpaceDN w:val="0"/>
        <w:spacing w:after="0" w:line="240" w:lineRule="auto"/>
        <w:ind w:left="3888" w:firstLine="1074"/>
        <w:rPr>
          <w:rFonts w:ascii="Times New Roman" w:eastAsia="Calibri" w:hAnsi="Times New Roman" w:cs="Times New Roman"/>
          <w:sz w:val="24"/>
          <w:szCs w:val="24"/>
        </w:rPr>
      </w:pPr>
      <w:r>
        <w:rPr>
          <w:rFonts w:ascii="Times New Roman" w:eastAsia="Calibri" w:hAnsi="Times New Roman" w:cs="Times New Roman"/>
          <w:sz w:val="24"/>
          <w:szCs w:val="24"/>
        </w:rPr>
        <w:t xml:space="preserve">nuostatų </w:t>
      </w:r>
      <w:r w:rsidRPr="007E6C5F">
        <w:rPr>
          <w:rFonts w:ascii="Times New Roman" w:eastAsia="Calibri" w:hAnsi="Times New Roman" w:cs="Times New Roman"/>
          <w:sz w:val="24"/>
          <w:szCs w:val="24"/>
        </w:rPr>
        <w:t>1 priedas</w:t>
      </w:r>
    </w:p>
    <w:p w14:paraId="2C99FBEA" w14:textId="77777777" w:rsidR="007E6C5F" w:rsidRPr="007E6C5F" w:rsidRDefault="007E6C5F" w:rsidP="007E6C5F">
      <w:pPr>
        <w:autoSpaceDN w:val="0"/>
        <w:spacing w:after="0" w:line="240" w:lineRule="auto"/>
        <w:jc w:val="right"/>
        <w:rPr>
          <w:rFonts w:ascii="Times New Roman" w:eastAsia="Calibri" w:hAnsi="Times New Roman" w:cs="Times New Roman"/>
          <w:color w:val="000000" w:themeColor="text1"/>
          <w:sz w:val="24"/>
          <w:szCs w:val="24"/>
        </w:rPr>
      </w:pPr>
    </w:p>
    <w:p w14:paraId="107DCBE5"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4503CF95" w14:textId="77777777" w:rsidR="007E6C5F" w:rsidRPr="007E6C5F" w:rsidRDefault="007E6C5F" w:rsidP="007E6C5F">
      <w:pPr>
        <w:autoSpaceDN w:val="0"/>
        <w:spacing w:after="0" w:line="240" w:lineRule="auto"/>
        <w:jc w:val="center"/>
        <w:rPr>
          <w:rFonts w:ascii="Times New Roman" w:eastAsia="Calibri" w:hAnsi="Times New Roman" w:cs="Times New Roman"/>
          <w:b/>
          <w:bCs/>
          <w:caps/>
          <w:color w:val="000000" w:themeColor="text1"/>
          <w:sz w:val="24"/>
          <w:szCs w:val="24"/>
        </w:rPr>
      </w:pPr>
      <w:r w:rsidRPr="007E6C5F">
        <w:rPr>
          <w:rFonts w:ascii="Times New Roman" w:eastAsia="Calibri" w:hAnsi="Times New Roman" w:cs="Times New Roman"/>
          <w:b/>
          <w:bCs/>
          <w:caps/>
          <w:color w:val="000000" w:themeColor="text1"/>
          <w:sz w:val="24"/>
          <w:szCs w:val="24"/>
        </w:rPr>
        <w:t>Informacinė pažyma</w:t>
      </w:r>
    </w:p>
    <w:p w14:paraId="3E3F543B" w14:textId="72EFABC9" w:rsidR="007E6C5F" w:rsidRDefault="007E6C5F" w:rsidP="007E6C5F">
      <w:pPr>
        <w:autoSpaceDN w:val="0"/>
        <w:spacing w:after="0" w:line="240" w:lineRule="auto"/>
        <w:jc w:val="center"/>
        <w:rPr>
          <w:rFonts w:ascii="Times New Roman" w:eastAsia="Calibri" w:hAnsi="Times New Roman" w:cs="Times New Roman"/>
          <w:color w:val="000000" w:themeColor="text1"/>
          <w:sz w:val="24"/>
          <w:szCs w:val="24"/>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426"/>
        <w:gridCol w:w="1134"/>
      </w:tblGrid>
      <w:tr w:rsidR="007E6C5F" w14:paraId="0B2CE714" w14:textId="77777777" w:rsidTr="007E6C5F">
        <w:trPr>
          <w:jc w:val="center"/>
        </w:trPr>
        <w:tc>
          <w:tcPr>
            <w:tcW w:w="2976" w:type="dxa"/>
            <w:tcBorders>
              <w:bottom w:val="single" w:sz="4" w:space="0" w:color="auto"/>
            </w:tcBorders>
            <w:vAlign w:val="center"/>
          </w:tcPr>
          <w:p w14:paraId="78195FBA"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426" w:type="dxa"/>
            <w:vAlign w:val="center"/>
          </w:tcPr>
          <w:p w14:paraId="007A5896"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1134" w:type="dxa"/>
            <w:tcBorders>
              <w:bottom w:val="single" w:sz="4" w:space="0" w:color="auto"/>
            </w:tcBorders>
            <w:vAlign w:val="center"/>
          </w:tcPr>
          <w:p w14:paraId="70A52943"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r>
      <w:tr w:rsidR="007E6C5F" w14:paraId="222DFAB6" w14:textId="77777777" w:rsidTr="007E6C5F">
        <w:trPr>
          <w:jc w:val="center"/>
        </w:trPr>
        <w:tc>
          <w:tcPr>
            <w:tcW w:w="2976" w:type="dxa"/>
            <w:tcBorders>
              <w:top w:val="single" w:sz="4" w:space="0" w:color="auto"/>
            </w:tcBorders>
            <w:vAlign w:val="center"/>
          </w:tcPr>
          <w:p w14:paraId="54A9B352" w14:textId="65F71B42"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Data</w:t>
            </w:r>
          </w:p>
        </w:tc>
        <w:tc>
          <w:tcPr>
            <w:tcW w:w="426" w:type="dxa"/>
            <w:vAlign w:val="center"/>
          </w:tcPr>
          <w:p w14:paraId="0D512E74"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1134" w:type="dxa"/>
            <w:tcBorders>
              <w:top w:val="single" w:sz="4" w:space="0" w:color="auto"/>
            </w:tcBorders>
            <w:vAlign w:val="center"/>
          </w:tcPr>
          <w:p w14:paraId="7E6FCD90" w14:textId="22FF494D"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Nr.</w:t>
            </w:r>
          </w:p>
        </w:tc>
      </w:tr>
    </w:tbl>
    <w:p w14:paraId="6F9E2EA2" w14:textId="226FFD5B" w:rsidR="007E6C5F" w:rsidRDefault="007E6C5F" w:rsidP="007E6C5F">
      <w:pPr>
        <w:autoSpaceDN w:val="0"/>
        <w:spacing w:after="0" w:line="240" w:lineRule="auto"/>
        <w:jc w:val="center"/>
        <w:rPr>
          <w:rFonts w:ascii="Times New Roman" w:eastAsia="Calibri" w:hAnsi="Times New Roman" w:cs="Times New Roman"/>
          <w:color w:val="000000" w:themeColor="text1"/>
          <w:sz w:val="24"/>
          <w:szCs w:val="24"/>
        </w:rPr>
      </w:pPr>
    </w:p>
    <w:p w14:paraId="3D575351" w14:textId="77777777" w:rsidR="007E6C5F" w:rsidRPr="007E6C5F" w:rsidRDefault="007E6C5F" w:rsidP="007E6C5F">
      <w:pPr>
        <w:autoSpaceDN w:val="0"/>
        <w:spacing w:after="0" w:line="240" w:lineRule="auto"/>
        <w:jc w:val="center"/>
        <w:rPr>
          <w:rFonts w:ascii="Times New Roman" w:eastAsia="Calibri" w:hAnsi="Times New Roman" w:cs="Times New Roman"/>
          <w:color w:val="000000" w:themeColor="text1"/>
          <w:sz w:val="24"/>
          <w:szCs w:val="24"/>
        </w:rPr>
      </w:pPr>
    </w:p>
    <w:p w14:paraId="66473C96"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5EC2C52" w14:textId="07376006"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Posėdžio data:</w:t>
      </w:r>
      <w:r>
        <w:rPr>
          <w:rFonts w:ascii="Times New Roman" w:eastAsia="Calibri" w:hAnsi="Times New Roman" w:cs="Times New Roman"/>
          <w:color w:val="000000" w:themeColor="text1"/>
          <w:sz w:val="24"/>
          <w:szCs w:val="24"/>
        </w:rPr>
        <w:t xml:space="preserve"> </w:t>
      </w:r>
    </w:p>
    <w:p w14:paraId="606D19DB"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485DF1E" w14:textId="10903469"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 xml:space="preserve">Posėdžio pradžios ir pabaigos laikas: </w:t>
      </w:r>
    </w:p>
    <w:p w14:paraId="2ECD65B4"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18C38222" w14:textId="2CCEB205" w:rsidR="007E6C5F" w:rsidRPr="007E6C5F" w:rsidRDefault="007E6C5F" w:rsidP="007E6C5F">
      <w:pPr>
        <w:autoSpaceDN w:val="0"/>
        <w:spacing w:after="0" w:line="240" w:lineRule="auto"/>
        <w:rPr>
          <w:rFonts w:ascii="Times New Roman" w:eastAsia="Calibri" w:hAnsi="Times New Roman" w:cs="Times New Roman"/>
          <w:b/>
          <w:bCs/>
          <w:color w:val="000000" w:themeColor="text1"/>
          <w:kern w:val="2"/>
          <w:sz w:val="24"/>
          <w:szCs w:val="24"/>
        </w:rPr>
      </w:pPr>
      <w:r w:rsidRPr="007E6C5F">
        <w:rPr>
          <w:rFonts w:ascii="Times New Roman" w:eastAsia="Calibri" w:hAnsi="Times New Roman" w:cs="Times New Roman"/>
          <w:color w:val="000000" w:themeColor="text1"/>
          <w:sz w:val="24"/>
          <w:szCs w:val="24"/>
        </w:rPr>
        <w:t xml:space="preserve">Posėdžio pavadinimas: </w:t>
      </w:r>
    </w:p>
    <w:p w14:paraId="1F6420BB"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F485942" w14:textId="0509A856"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 xml:space="preserve">Posėdžio pirmininkas: </w:t>
      </w:r>
    </w:p>
    <w:p w14:paraId="75952312"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756F7188" w14:textId="44AB91EA"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Posėdžio sekretorius:</w:t>
      </w:r>
      <w:r>
        <w:rPr>
          <w:rFonts w:ascii="Times New Roman" w:eastAsia="Calibri" w:hAnsi="Times New Roman" w:cs="Times New Roman"/>
          <w:color w:val="000000" w:themeColor="text1"/>
          <w:sz w:val="24"/>
          <w:szCs w:val="24"/>
        </w:rPr>
        <w:t xml:space="preserve"> </w:t>
      </w:r>
    </w:p>
    <w:p w14:paraId="4F636252"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32BFBDA1"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Posėdyje dalyvaujantys posėdžio nariai:</w:t>
      </w:r>
    </w:p>
    <w:p w14:paraId="00DA9B2A"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D7F4D48"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 xml:space="preserve">Posėdyje nedalyvavę posėdžio nariai: </w:t>
      </w:r>
    </w:p>
    <w:p w14:paraId="77C4B7BE"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0C9F19A" w14:textId="77777777" w:rsidR="007E6C5F" w:rsidRPr="007E6C5F" w:rsidRDefault="007E6C5F" w:rsidP="007E6C5F">
      <w:pPr>
        <w:widowControl w:val="0"/>
        <w:autoSpaceDE w:val="0"/>
        <w:autoSpaceDN w:val="0"/>
        <w:adjustRightInd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Posėdyje dalyvaujantys kiti dalyviai:</w:t>
      </w:r>
    </w:p>
    <w:p w14:paraId="6E468B44"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2359A63E" w14:textId="7C68344E"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r w:rsidRPr="007E6C5F">
        <w:rPr>
          <w:rFonts w:ascii="Times New Roman" w:eastAsia="Calibri" w:hAnsi="Times New Roman" w:cs="Times New Roman"/>
          <w:color w:val="000000" w:themeColor="text1"/>
          <w:sz w:val="24"/>
          <w:szCs w:val="24"/>
        </w:rPr>
        <w:t>Posėdžio susirinkimo esmė:</w:t>
      </w:r>
      <w:r>
        <w:rPr>
          <w:rFonts w:ascii="Times New Roman" w:eastAsia="Calibri" w:hAnsi="Times New Roman" w:cs="Times New Roman"/>
          <w:color w:val="000000" w:themeColor="text1"/>
          <w:sz w:val="24"/>
          <w:szCs w:val="24"/>
        </w:rPr>
        <w:t xml:space="preserve"> </w:t>
      </w:r>
    </w:p>
    <w:p w14:paraId="414B59C9"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02C055E1" w14:textId="2B9A0FD0"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505D5748" w14:textId="27EA5241"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63624D12" w14:textId="4D3393FD"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4EC132B1"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27AB54C2"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567"/>
        <w:gridCol w:w="2095"/>
        <w:gridCol w:w="882"/>
        <w:gridCol w:w="2970"/>
      </w:tblGrid>
      <w:tr w:rsidR="007E6C5F" w14:paraId="7B505394" w14:textId="77777777" w:rsidTr="007E6C5F">
        <w:tc>
          <w:tcPr>
            <w:tcW w:w="3114" w:type="dxa"/>
          </w:tcPr>
          <w:p w14:paraId="0D86AC6C" w14:textId="65EB1E0B" w:rsidR="007E6C5F" w:rsidRDefault="007E6C5F" w:rsidP="007E6C5F">
            <w:pPr>
              <w:autoSpaceDN w:val="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Posėdžio pirmininkas</w:t>
            </w:r>
          </w:p>
        </w:tc>
        <w:tc>
          <w:tcPr>
            <w:tcW w:w="567" w:type="dxa"/>
          </w:tcPr>
          <w:p w14:paraId="02915EB7"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2095" w:type="dxa"/>
            <w:tcBorders>
              <w:bottom w:val="single" w:sz="4" w:space="0" w:color="auto"/>
            </w:tcBorders>
          </w:tcPr>
          <w:p w14:paraId="1DEB3DCB"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882" w:type="dxa"/>
          </w:tcPr>
          <w:p w14:paraId="64AE47C6"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2970" w:type="dxa"/>
            <w:tcBorders>
              <w:bottom w:val="single" w:sz="4" w:space="0" w:color="auto"/>
            </w:tcBorders>
          </w:tcPr>
          <w:p w14:paraId="0D045C29" w14:textId="77777777" w:rsidR="007E6C5F" w:rsidRDefault="007E6C5F" w:rsidP="007E6C5F">
            <w:pPr>
              <w:autoSpaceDN w:val="0"/>
              <w:rPr>
                <w:rFonts w:ascii="Times New Roman" w:eastAsia="Calibri" w:hAnsi="Times New Roman" w:cs="Times New Roman"/>
                <w:color w:val="000000" w:themeColor="text1"/>
                <w:sz w:val="24"/>
                <w:szCs w:val="24"/>
              </w:rPr>
            </w:pPr>
          </w:p>
        </w:tc>
      </w:tr>
      <w:tr w:rsidR="007E6C5F" w14:paraId="47A71C65" w14:textId="77777777" w:rsidTr="007E6C5F">
        <w:tc>
          <w:tcPr>
            <w:tcW w:w="3114" w:type="dxa"/>
          </w:tcPr>
          <w:p w14:paraId="1210A69D" w14:textId="77777777" w:rsidR="007E6C5F" w:rsidRDefault="007E6C5F" w:rsidP="007E6C5F">
            <w:pPr>
              <w:autoSpaceDN w:val="0"/>
              <w:rPr>
                <w:rFonts w:ascii="Times New Roman" w:eastAsia="Calibri" w:hAnsi="Times New Roman" w:cs="Times New Roman"/>
                <w:color w:val="000000" w:themeColor="text1"/>
                <w:sz w:val="24"/>
                <w:szCs w:val="24"/>
              </w:rPr>
            </w:pPr>
          </w:p>
          <w:p w14:paraId="2C073572" w14:textId="77777777" w:rsidR="007E6C5F" w:rsidRDefault="007E6C5F" w:rsidP="007E6C5F">
            <w:pPr>
              <w:autoSpaceDN w:val="0"/>
              <w:rPr>
                <w:rFonts w:ascii="Times New Roman" w:eastAsia="Calibri" w:hAnsi="Times New Roman" w:cs="Times New Roman"/>
                <w:color w:val="000000" w:themeColor="text1"/>
                <w:sz w:val="24"/>
                <w:szCs w:val="24"/>
              </w:rPr>
            </w:pPr>
          </w:p>
          <w:p w14:paraId="53A347EE" w14:textId="23D48BE2" w:rsidR="007E6C5F" w:rsidRDefault="007E6C5F" w:rsidP="007E6C5F">
            <w:pPr>
              <w:autoSpaceDN w:val="0"/>
              <w:rPr>
                <w:rFonts w:ascii="Times New Roman" w:eastAsia="Calibri" w:hAnsi="Times New Roman" w:cs="Times New Roman"/>
                <w:color w:val="000000" w:themeColor="text1"/>
                <w:sz w:val="24"/>
                <w:szCs w:val="24"/>
              </w:rPr>
            </w:pPr>
          </w:p>
        </w:tc>
        <w:tc>
          <w:tcPr>
            <w:tcW w:w="567" w:type="dxa"/>
          </w:tcPr>
          <w:p w14:paraId="3A0B5658"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2095" w:type="dxa"/>
            <w:tcBorders>
              <w:top w:val="single" w:sz="4" w:space="0" w:color="auto"/>
            </w:tcBorders>
          </w:tcPr>
          <w:p w14:paraId="5FFC427C" w14:textId="2B2DE7A6"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(parašas)</w:t>
            </w:r>
          </w:p>
        </w:tc>
        <w:tc>
          <w:tcPr>
            <w:tcW w:w="882" w:type="dxa"/>
          </w:tcPr>
          <w:p w14:paraId="6B8F8B0D"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2970" w:type="dxa"/>
            <w:tcBorders>
              <w:top w:val="single" w:sz="4" w:space="0" w:color="auto"/>
            </w:tcBorders>
          </w:tcPr>
          <w:p w14:paraId="7CD66329" w14:textId="0F84D599"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(vardas, pavardė)</w:t>
            </w:r>
          </w:p>
        </w:tc>
      </w:tr>
      <w:tr w:rsidR="007E6C5F" w14:paraId="3247FA9E" w14:textId="77777777" w:rsidTr="007E6C5F">
        <w:tc>
          <w:tcPr>
            <w:tcW w:w="3114" w:type="dxa"/>
          </w:tcPr>
          <w:p w14:paraId="70F93C4F" w14:textId="441D1A51" w:rsidR="007E6C5F" w:rsidRDefault="007E6C5F" w:rsidP="007E6C5F">
            <w:pPr>
              <w:autoSpaceDN w:val="0"/>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Posėdžio sekretorius</w:t>
            </w:r>
          </w:p>
        </w:tc>
        <w:tc>
          <w:tcPr>
            <w:tcW w:w="567" w:type="dxa"/>
          </w:tcPr>
          <w:p w14:paraId="248B98F0"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2095" w:type="dxa"/>
            <w:tcBorders>
              <w:bottom w:val="single" w:sz="4" w:space="0" w:color="auto"/>
            </w:tcBorders>
          </w:tcPr>
          <w:p w14:paraId="1A76FAF1"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882" w:type="dxa"/>
          </w:tcPr>
          <w:p w14:paraId="6185BB87"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2970" w:type="dxa"/>
            <w:tcBorders>
              <w:bottom w:val="single" w:sz="4" w:space="0" w:color="auto"/>
            </w:tcBorders>
          </w:tcPr>
          <w:p w14:paraId="62780AEC"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r>
      <w:tr w:rsidR="007E6C5F" w14:paraId="29BCBBB8" w14:textId="77777777" w:rsidTr="007E6C5F">
        <w:tc>
          <w:tcPr>
            <w:tcW w:w="3114" w:type="dxa"/>
          </w:tcPr>
          <w:p w14:paraId="0E66550B"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567" w:type="dxa"/>
          </w:tcPr>
          <w:p w14:paraId="06D95214" w14:textId="77777777" w:rsidR="007E6C5F" w:rsidRDefault="007E6C5F" w:rsidP="007E6C5F">
            <w:pPr>
              <w:autoSpaceDN w:val="0"/>
              <w:rPr>
                <w:rFonts w:ascii="Times New Roman" w:eastAsia="Calibri" w:hAnsi="Times New Roman" w:cs="Times New Roman"/>
                <w:color w:val="000000" w:themeColor="text1"/>
                <w:sz w:val="24"/>
                <w:szCs w:val="24"/>
              </w:rPr>
            </w:pPr>
          </w:p>
        </w:tc>
        <w:tc>
          <w:tcPr>
            <w:tcW w:w="2095" w:type="dxa"/>
            <w:tcBorders>
              <w:top w:val="single" w:sz="4" w:space="0" w:color="auto"/>
            </w:tcBorders>
          </w:tcPr>
          <w:p w14:paraId="5A2E7CE4" w14:textId="4B8E8C30"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(parašas)</w:t>
            </w:r>
          </w:p>
        </w:tc>
        <w:tc>
          <w:tcPr>
            <w:tcW w:w="882" w:type="dxa"/>
          </w:tcPr>
          <w:p w14:paraId="447A1670" w14:textId="77777777" w:rsidR="007E6C5F" w:rsidRDefault="007E6C5F" w:rsidP="007E6C5F">
            <w:pPr>
              <w:autoSpaceDN w:val="0"/>
              <w:jc w:val="center"/>
              <w:rPr>
                <w:rFonts w:ascii="Times New Roman" w:eastAsia="Calibri" w:hAnsi="Times New Roman" w:cs="Times New Roman"/>
                <w:color w:val="000000" w:themeColor="text1"/>
                <w:sz w:val="24"/>
                <w:szCs w:val="24"/>
              </w:rPr>
            </w:pPr>
          </w:p>
        </w:tc>
        <w:tc>
          <w:tcPr>
            <w:tcW w:w="2970" w:type="dxa"/>
            <w:tcBorders>
              <w:top w:val="single" w:sz="4" w:space="0" w:color="auto"/>
            </w:tcBorders>
          </w:tcPr>
          <w:p w14:paraId="1ABB97D6" w14:textId="36A4F2F7" w:rsidR="007E6C5F" w:rsidRDefault="007E6C5F" w:rsidP="007E6C5F">
            <w:pPr>
              <w:autoSpaceDN w:val="0"/>
              <w:jc w:val="cente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(vardas, pavardė)</w:t>
            </w:r>
          </w:p>
        </w:tc>
      </w:tr>
    </w:tbl>
    <w:p w14:paraId="72DF5CE9" w14:textId="78FDCFCD"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3C19DEF0" w14:textId="478A7394"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2580DF2A" w14:textId="5BFE2566" w:rsid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3FED9D69" w14:textId="77777777" w:rsidR="007E6C5F" w:rsidRPr="007E6C5F" w:rsidRDefault="007E6C5F" w:rsidP="007E6C5F">
      <w:pPr>
        <w:autoSpaceDN w:val="0"/>
        <w:spacing w:after="0" w:line="240" w:lineRule="auto"/>
        <w:rPr>
          <w:rFonts w:ascii="Times New Roman" w:eastAsia="Calibri" w:hAnsi="Times New Roman" w:cs="Times New Roman"/>
          <w:color w:val="000000" w:themeColor="text1"/>
          <w:sz w:val="24"/>
          <w:szCs w:val="24"/>
        </w:rPr>
      </w:pPr>
    </w:p>
    <w:p w14:paraId="60B857B2" w14:textId="1EB0A2B9" w:rsidR="007E6C5F" w:rsidRDefault="007E6C5F" w:rsidP="00E24E64">
      <w:pPr>
        <w:rPr>
          <w:rFonts w:ascii="Times New Roman" w:hAnsi="Times New Roman" w:cs="Times New Roman"/>
          <w:sz w:val="24"/>
          <w:szCs w:val="24"/>
        </w:rPr>
      </w:pPr>
    </w:p>
    <w:p w14:paraId="795F67A6" w14:textId="5C184057" w:rsidR="007E6C5F" w:rsidRDefault="007E6C5F" w:rsidP="00E24E64">
      <w:pPr>
        <w:rPr>
          <w:rFonts w:ascii="Times New Roman" w:hAnsi="Times New Roman" w:cs="Times New Roman"/>
          <w:sz w:val="24"/>
          <w:szCs w:val="24"/>
        </w:rPr>
      </w:pPr>
    </w:p>
    <w:p w14:paraId="3F478B27" w14:textId="77777777" w:rsidR="007E6C5F" w:rsidRDefault="007E6C5F" w:rsidP="00E24E64">
      <w:pPr>
        <w:rPr>
          <w:rFonts w:ascii="Times New Roman" w:hAnsi="Times New Roman" w:cs="Times New Roman"/>
          <w:sz w:val="24"/>
          <w:szCs w:val="24"/>
        </w:rPr>
        <w:sectPr w:rsidR="007E6C5F" w:rsidSect="00931D63">
          <w:pgSz w:w="11906" w:h="16838"/>
          <w:pgMar w:top="1134" w:right="567" w:bottom="1134" w:left="1701" w:header="567" w:footer="567" w:gutter="0"/>
          <w:cols w:space="1296"/>
          <w:titlePg/>
          <w:docGrid w:linePitch="360"/>
        </w:sectPr>
      </w:pPr>
    </w:p>
    <w:p w14:paraId="36B22BEA" w14:textId="77777777" w:rsidR="007E6C5F" w:rsidRDefault="007E6C5F" w:rsidP="007E6C5F">
      <w:pPr>
        <w:autoSpaceDN w:val="0"/>
        <w:spacing w:after="0" w:line="240" w:lineRule="auto"/>
        <w:ind w:left="3666" w:firstLine="1296"/>
        <w:rPr>
          <w:rFonts w:ascii="Times New Roman" w:eastAsia="Calibri" w:hAnsi="Times New Roman" w:cs="Times New Roman"/>
          <w:sz w:val="24"/>
          <w:szCs w:val="24"/>
        </w:rPr>
      </w:pPr>
      <w:r>
        <w:rPr>
          <w:rFonts w:ascii="Times New Roman" w:eastAsia="Calibri" w:hAnsi="Times New Roman" w:cs="Times New Roman"/>
          <w:sz w:val="24"/>
          <w:szCs w:val="24"/>
        </w:rPr>
        <w:lastRenderedPageBreak/>
        <w:t>Šakių rajono savivaldybės administracijos</w:t>
      </w:r>
    </w:p>
    <w:p w14:paraId="6C4B7431" w14:textId="77777777" w:rsidR="007E6C5F" w:rsidRDefault="007E6C5F" w:rsidP="007E6C5F">
      <w:pPr>
        <w:autoSpaceDN w:val="0"/>
        <w:spacing w:after="0" w:line="240" w:lineRule="auto"/>
        <w:ind w:left="3666" w:firstLine="1296"/>
        <w:rPr>
          <w:rFonts w:ascii="Times New Roman" w:eastAsia="Calibri" w:hAnsi="Times New Roman" w:cs="Times New Roman"/>
          <w:sz w:val="24"/>
          <w:szCs w:val="24"/>
        </w:rPr>
      </w:pPr>
      <w:r>
        <w:rPr>
          <w:rFonts w:ascii="Times New Roman" w:eastAsia="Calibri" w:hAnsi="Times New Roman" w:cs="Times New Roman"/>
          <w:sz w:val="24"/>
          <w:szCs w:val="24"/>
        </w:rPr>
        <w:t>Socialinės paramos teikimo komisijos</w:t>
      </w:r>
    </w:p>
    <w:p w14:paraId="25B560E2" w14:textId="080FCA1D" w:rsidR="007E6C5F" w:rsidRPr="007E6C5F" w:rsidRDefault="007E6C5F" w:rsidP="007E6C5F">
      <w:pPr>
        <w:autoSpaceDN w:val="0"/>
        <w:spacing w:after="0" w:line="240" w:lineRule="auto"/>
        <w:ind w:left="3888" w:firstLine="1074"/>
        <w:rPr>
          <w:rFonts w:ascii="Times New Roman" w:eastAsia="Calibri" w:hAnsi="Times New Roman" w:cs="Times New Roman"/>
          <w:sz w:val="24"/>
          <w:szCs w:val="24"/>
        </w:rPr>
      </w:pPr>
      <w:r>
        <w:rPr>
          <w:rFonts w:ascii="Times New Roman" w:eastAsia="Calibri" w:hAnsi="Times New Roman" w:cs="Times New Roman"/>
          <w:sz w:val="24"/>
          <w:szCs w:val="24"/>
        </w:rPr>
        <w:t>nuostatų 2</w:t>
      </w:r>
      <w:r w:rsidRPr="007E6C5F">
        <w:rPr>
          <w:rFonts w:ascii="Times New Roman" w:eastAsia="Calibri" w:hAnsi="Times New Roman" w:cs="Times New Roman"/>
          <w:sz w:val="24"/>
          <w:szCs w:val="24"/>
        </w:rPr>
        <w:t xml:space="preserve"> priedas</w:t>
      </w:r>
    </w:p>
    <w:p w14:paraId="29693F52" w14:textId="404557D6" w:rsidR="007E6C5F" w:rsidRDefault="007E6C5F" w:rsidP="00E24E64">
      <w:pPr>
        <w:rPr>
          <w:rFonts w:ascii="Times New Roman" w:hAnsi="Times New Roman" w:cs="Times New Roman"/>
          <w:sz w:val="24"/>
          <w:szCs w:val="24"/>
        </w:rPr>
      </w:pPr>
    </w:p>
    <w:p w14:paraId="4302B2EA" w14:textId="77777777" w:rsidR="007E6C5F" w:rsidRPr="007E6C5F" w:rsidRDefault="007E6C5F" w:rsidP="007E6C5F">
      <w:pPr>
        <w:spacing w:after="0" w:line="240" w:lineRule="auto"/>
        <w:rPr>
          <w:rFonts w:ascii="Times New Roman" w:eastAsia="Times New Roman" w:hAnsi="Times New Roman" w:cs="Times New Roman"/>
          <w:sz w:val="24"/>
          <w:szCs w:val="24"/>
        </w:rPr>
      </w:pPr>
    </w:p>
    <w:p w14:paraId="5996803E"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r w:rsidRPr="007E6C5F">
        <w:rPr>
          <w:rFonts w:ascii="Times New Roman" w:eastAsia="Times New Roman" w:hAnsi="Times New Roman" w:cs="Times New Roman"/>
          <w:sz w:val="24"/>
          <w:szCs w:val="24"/>
        </w:rPr>
        <w:t>_________________________________________________________</w:t>
      </w:r>
    </w:p>
    <w:p w14:paraId="7DC29E11" w14:textId="77777777" w:rsidR="007E6C5F" w:rsidRPr="007E6C5F" w:rsidRDefault="007E6C5F" w:rsidP="007E6C5F">
      <w:pPr>
        <w:spacing w:after="0" w:line="240" w:lineRule="auto"/>
        <w:jc w:val="center"/>
        <w:rPr>
          <w:rFonts w:ascii="Times New Roman" w:eastAsia="Times New Roman" w:hAnsi="Times New Roman" w:cs="Times New Roman"/>
          <w:bCs/>
          <w:sz w:val="20"/>
          <w:szCs w:val="24"/>
        </w:rPr>
      </w:pPr>
      <w:r w:rsidRPr="007E6C5F">
        <w:rPr>
          <w:rFonts w:ascii="Times New Roman" w:eastAsia="Times New Roman" w:hAnsi="Times New Roman" w:cs="Times New Roman"/>
          <w:bCs/>
          <w:sz w:val="20"/>
          <w:szCs w:val="24"/>
        </w:rPr>
        <w:t>(komisijos nario vardas ir pavardė)</w:t>
      </w:r>
    </w:p>
    <w:p w14:paraId="2E36E052"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p>
    <w:p w14:paraId="0A48843B"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p>
    <w:p w14:paraId="1B058821" w14:textId="77777777" w:rsidR="007E6C5F" w:rsidRPr="007E6C5F" w:rsidRDefault="007E6C5F" w:rsidP="007E6C5F">
      <w:pPr>
        <w:spacing w:after="0" w:line="240" w:lineRule="auto"/>
        <w:jc w:val="center"/>
        <w:rPr>
          <w:rFonts w:ascii="Times New Roman" w:eastAsia="Times New Roman" w:hAnsi="Times New Roman" w:cs="Times New Roman"/>
          <w:b/>
          <w:caps/>
          <w:sz w:val="24"/>
          <w:szCs w:val="24"/>
        </w:rPr>
      </w:pPr>
      <w:r w:rsidRPr="007E6C5F">
        <w:rPr>
          <w:rFonts w:ascii="Times New Roman" w:eastAsia="Times New Roman" w:hAnsi="Times New Roman" w:cs="Times New Roman"/>
          <w:b/>
          <w:caps/>
          <w:sz w:val="24"/>
          <w:szCs w:val="24"/>
        </w:rPr>
        <w:t xml:space="preserve">Šakių rajono savivladybės administracijos socialinės paramos teikimo </w:t>
      </w:r>
      <w:r w:rsidRPr="007E6C5F">
        <w:rPr>
          <w:rFonts w:ascii="Times New Roman" w:eastAsia="Times New Roman" w:hAnsi="Times New Roman" w:cs="Times New Roman"/>
          <w:b/>
          <w:sz w:val="24"/>
          <w:szCs w:val="24"/>
        </w:rPr>
        <w:t>KOMISIJOS</w:t>
      </w:r>
      <w:r w:rsidRPr="007E6C5F">
        <w:rPr>
          <w:rFonts w:ascii="Times New Roman" w:eastAsia="Times New Roman" w:hAnsi="Times New Roman" w:cs="Times New Roman"/>
          <w:b/>
          <w:caps/>
          <w:sz w:val="24"/>
          <w:szCs w:val="24"/>
        </w:rPr>
        <w:t xml:space="preserve"> nario </w:t>
      </w:r>
    </w:p>
    <w:p w14:paraId="3E441269" w14:textId="77777777" w:rsidR="007E6C5F" w:rsidRPr="007E6C5F" w:rsidRDefault="007E6C5F" w:rsidP="007E6C5F">
      <w:pPr>
        <w:spacing w:after="0" w:line="240" w:lineRule="auto"/>
        <w:jc w:val="center"/>
        <w:rPr>
          <w:rFonts w:ascii="Times New Roman" w:eastAsia="Times New Roman" w:hAnsi="Times New Roman" w:cs="Times New Roman"/>
          <w:b/>
          <w:sz w:val="24"/>
          <w:szCs w:val="24"/>
        </w:rPr>
      </w:pPr>
      <w:r w:rsidRPr="007E6C5F">
        <w:rPr>
          <w:rFonts w:ascii="Times New Roman" w:eastAsia="Times New Roman" w:hAnsi="Times New Roman" w:cs="Times New Roman"/>
          <w:b/>
          <w:sz w:val="24"/>
          <w:szCs w:val="24"/>
        </w:rPr>
        <w:t xml:space="preserve">KONFIDENCIALUMO PASIŽADĖJIMAS </w:t>
      </w:r>
      <w:r w:rsidRPr="007E6C5F">
        <w:rPr>
          <w:rFonts w:ascii="Times New Roman" w:eastAsia="Times New Roman" w:hAnsi="Times New Roman" w:cs="Times New Roman"/>
          <w:b/>
          <w:caps/>
          <w:sz w:val="24"/>
          <w:szCs w:val="24"/>
        </w:rPr>
        <w:t xml:space="preserve">ir Nešališkumo deklaracija </w:t>
      </w:r>
    </w:p>
    <w:p w14:paraId="5483175E"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p>
    <w:p w14:paraId="44244717"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r w:rsidRPr="007E6C5F">
        <w:rPr>
          <w:rFonts w:ascii="Times New Roman" w:eastAsia="Times New Roman" w:hAnsi="Times New Roman" w:cs="Times New Roman"/>
          <w:sz w:val="24"/>
          <w:szCs w:val="24"/>
        </w:rPr>
        <w:t>20_____ m. __________________ d.</w:t>
      </w:r>
    </w:p>
    <w:p w14:paraId="3EC8244F"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r w:rsidRPr="007E6C5F">
        <w:rPr>
          <w:rFonts w:ascii="Times New Roman" w:eastAsia="Times New Roman" w:hAnsi="Times New Roman" w:cs="Times New Roman"/>
          <w:sz w:val="24"/>
          <w:szCs w:val="24"/>
        </w:rPr>
        <w:t>Šakiai</w:t>
      </w:r>
    </w:p>
    <w:p w14:paraId="1F25B435" w14:textId="77777777" w:rsidR="007E6C5F" w:rsidRPr="007E6C5F" w:rsidRDefault="007E6C5F" w:rsidP="007E6C5F">
      <w:pPr>
        <w:spacing w:after="0" w:line="240" w:lineRule="auto"/>
        <w:jc w:val="center"/>
        <w:rPr>
          <w:rFonts w:ascii="Times New Roman" w:eastAsia="Times New Roman" w:hAnsi="Times New Roman" w:cs="Times New Roman"/>
          <w:b/>
          <w:sz w:val="24"/>
          <w:szCs w:val="24"/>
        </w:rPr>
      </w:pPr>
    </w:p>
    <w:p w14:paraId="047F1000" w14:textId="77777777" w:rsidR="007E6C5F" w:rsidRPr="007E6C5F" w:rsidRDefault="007E6C5F" w:rsidP="007E6C5F">
      <w:pPr>
        <w:spacing w:after="0" w:line="240" w:lineRule="auto"/>
        <w:ind w:firstLine="960"/>
        <w:jc w:val="both"/>
        <w:rPr>
          <w:rFonts w:ascii="Times New Roman" w:eastAsia="Times New Roman" w:hAnsi="Times New Roman" w:cs="Times New Roman"/>
          <w:sz w:val="24"/>
          <w:szCs w:val="24"/>
        </w:rPr>
      </w:pPr>
      <w:r w:rsidRPr="007E6C5F">
        <w:rPr>
          <w:rFonts w:ascii="Times New Roman" w:eastAsia="Times New Roman" w:hAnsi="Times New Roman" w:cs="Times New Roman"/>
          <w:sz w:val="24"/>
          <w:szCs w:val="24"/>
        </w:rPr>
        <w:t>Aš pareiškiu, kad atlikdamas Šakių rajono savivaldybės administracijos Socialinės paramos teikimo komisijos __________________________________ pareigas,</w:t>
      </w:r>
    </w:p>
    <w:p w14:paraId="19959310" w14:textId="77777777" w:rsidR="007E6C5F" w:rsidRPr="007E6C5F" w:rsidRDefault="007E6C5F" w:rsidP="007E6C5F">
      <w:pPr>
        <w:spacing w:after="0" w:line="240" w:lineRule="auto"/>
        <w:ind w:firstLine="960"/>
        <w:jc w:val="both"/>
        <w:rPr>
          <w:rFonts w:ascii="Times New Roman" w:eastAsia="Times New Roman" w:hAnsi="Times New Roman" w:cs="Times New Roman"/>
          <w:sz w:val="24"/>
          <w:szCs w:val="24"/>
        </w:rPr>
      </w:pPr>
      <w:r w:rsidRPr="007E6C5F">
        <w:rPr>
          <w:rFonts w:ascii="Times New Roman" w:eastAsia="Times New Roman" w:hAnsi="Times New Roman" w:cs="Times New Roman"/>
          <w:sz w:val="24"/>
          <w:szCs w:val="24"/>
        </w:rPr>
        <w:tab/>
      </w:r>
      <w:r w:rsidRPr="007E6C5F">
        <w:rPr>
          <w:rFonts w:ascii="Times New Roman" w:eastAsia="Times New Roman" w:hAnsi="Times New Roman" w:cs="Times New Roman"/>
          <w:sz w:val="24"/>
          <w:szCs w:val="24"/>
        </w:rPr>
        <w:tab/>
        <w:t>(įrašyti pareigų pavadinimą)</w:t>
      </w:r>
    </w:p>
    <w:p w14:paraId="795330B9" w14:textId="77777777" w:rsidR="00781F18" w:rsidRDefault="007E6C5F" w:rsidP="00781F18">
      <w:pPr>
        <w:pStyle w:val="Sraopastraipa"/>
        <w:numPr>
          <w:ilvl w:val="0"/>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iCs/>
          <w:sz w:val="24"/>
          <w:szCs w:val="24"/>
        </w:rPr>
        <w:t>Pasižadu:</w:t>
      </w:r>
    </w:p>
    <w:p w14:paraId="2DE08418" w14:textId="77777777" w:rsidR="00781F18" w:rsidRDefault="007E6C5F" w:rsidP="00781F18">
      <w:pPr>
        <w:pStyle w:val="Sraopastraipa"/>
        <w:numPr>
          <w:ilvl w:val="1"/>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sz w:val="24"/>
          <w:szCs w:val="24"/>
        </w:rPr>
        <w:t xml:space="preserve">saugoti ir tik įstatymų ir kitų teisės aktų nustatytais tikslais ir tvarka naudoti konfidencialią informaciją, kuri man taps žinoma, svarstant </w:t>
      </w:r>
      <w:r w:rsidRPr="00781F18">
        <w:rPr>
          <w:rFonts w:ascii="Times New Roman" w:eastAsia="Times New Roman" w:hAnsi="Times New Roman" w:cs="Times New Roman"/>
          <w:noProof/>
          <w:sz w:val="24"/>
          <w:szCs w:val="24"/>
        </w:rPr>
        <w:t>asmenų prašymus skirti tikslinę, periodinę ar sąlyginę pašalpą ir prašymus (toliau kartu – Pašalpos) išimties tvarka skirti socialinę pašalpą, būsto šildymo, karšto, geriamojo vandens išlaidų kompensaciją (-as), teisės į kredito, paimto daugiabučiam namui atnaujinti (modernizuoti), ir palūkanų apmokėjimą (toliau kartu – Prašymai)</w:t>
      </w:r>
      <w:r w:rsidRPr="00781F18">
        <w:rPr>
          <w:rFonts w:ascii="Times New Roman" w:eastAsia="Times New Roman" w:hAnsi="Times New Roman" w:cs="Times New Roman"/>
          <w:iCs/>
          <w:sz w:val="24"/>
          <w:szCs w:val="24"/>
        </w:rPr>
        <w:t>;</w:t>
      </w:r>
    </w:p>
    <w:p w14:paraId="3C3FB5CE" w14:textId="77777777" w:rsidR="00781F18" w:rsidRPr="00781F18" w:rsidRDefault="007E6C5F" w:rsidP="00781F18">
      <w:pPr>
        <w:pStyle w:val="Sraopastraipa"/>
        <w:numPr>
          <w:ilvl w:val="1"/>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sz w:val="24"/>
          <w:szCs w:val="24"/>
        </w:rPr>
        <w:t>man patikėtus dokumentus, kuriuose yra konfidenciali informacija, saugoti tokiu būdu, kad tretieji asmenys neturėtų galimybės su jais susipažinti ar pasinaudoti.</w:t>
      </w:r>
    </w:p>
    <w:p w14:paraId="211613DE" w14:textId="77777777" w:rsidR="00781F18" w:rsidRDefault="007E6C5F" w:rsidP="00781F18">
      <w:pPr>
        <w:pStyle w:val="Sraopastraipa"/>
        <w:numPr>
          <w:ilvl w:val="0"/>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iCs/>
          <w:sz w:val="24"/>
          <w:szCs w:val="24"/>
        </w:rPr>
        <w:t>Man išaiškinta, kad konfidencialią informaciją sudaro:</w:t>
      </w:r>
    </w:p>
    <w:p w14:paraId="1A32D2EC" w14:textId="77777777" w:rsidR="00781F18" w:rsidRPr="00781F18" w:rsidRDefault="007E6C5F" w:rsidP="00781F18">
      <w:pPr>
        <w:pStyle w:val="Sraopastraipa"/>
        <w:numPr>
          <w:ilvl w:val="1"/>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noProof/>
          <w:sz w:val="24"/>
          <w:szCs w:val="24"/>
        </w:rPr>
        <w:t>asmeniniai duomenys pateikti Prašymuose</w:t>
      </w:r>
      <w:r w:rsidRPr="00781F18">
        <w:rPr>
          <w:rFonts w:ascii="Times New Roman" w:eastAsia="Times New Roman" w:hAnsi="Times New Roman" w:cs="Times New Roman"/>
          <w:sz w:val="24"/>
          <w:szCs w:val="24"/>
        </w:rPr>
        <w:t>;</w:t>
      </w:r>
    </w:p>
    <w:p w14:paraId="1A2EE99B" w14:textId="77777777" w:rsidR="00781F18" w:rsidRPr="00781F18" w:rsidRDefault="007E6C5F" w:rsidP="00781F18">
      <w:pPr>
        <w:pStyle w:val="Sraopastraipa"/>
        <w:numPr>
          <w:ilvl w:val="1"/>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sz w:val="24"/>
          <w:szCs w:val="24"/>
        </w:rPr>
        <w:t>posėdžio metu priimti sprendimai skirti/neskirti Pašalpas;</w:t>
      </w:r>
    </w:p>
    <w:p w14:paraId="15982796" w14:textId="77777777" w:rsidR="00781F18" w:rsidRPr="00781F18" w:rsidRDefault="007E6C5F" w:rsidP="00781F18">
      <w:pPr>
        <w:pStyle w:val="Sraopastraipa"/>
        <w:numPr>
          <w:ilvl w:val="1"/>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sz w:val="24"/>
          <w:szCs w:val="24"/>
        </w:rPr>
        <w:t>kita informacija, susijusi su Prašymų svarstymu, jeigu jos atskleidimas prieštarauja teisės aktams.</w:t>
      </w:r>
    </w:p>
    <w:p w14:paraId="40382423" w14:textId="77777777" w:rsidR="00781F18" w:rsidRPr="00781F18" w:rsidRDefault="007E6C5F" w:rsidP="00781F18">
      <w:pPr>
        <w:pStyle w:val="Sraopastraipa"/>
        <w:numPr>
          <w:ilvl w:val="0"/>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sz w:val="24"/>
          <w:szCs w:val="24"/>
        </w:rPr>
        <w:t xml:space="preserve">Patvirtinu, kad atsisakysiu svarstyti ir balsuoti už pateiktą Prašymą, kuris gali sukelti viešų ir privačių interesų konfliktą. Informuosiu, kitus posėdžio dalyvius ir nusišalinsiu nuo klausimo svarstymo. </w:t>
      </w:r>
    </w:p>
    <w:p w14:paraId="00841A23" w14:textId="44CF2BA8" w:rsidR="007E6C5F" w:rsidRDefault="007E6C5F" w:rsidP="00781F18">
      <w:pPr>
        <w:pStyle w:val="Sraopastraipa"/>
        <w:numPr>
          <w:ilvl w:val="0"/>
          <w:numId w:val="6"/>
        </w:numPr>
        <w:tabs>
          <w:tab w:val="left" w:pos="1200"/>
        </w:tabs>
        <w:spacing w:after="0" w:line="240" w:lineRule="auto"/>
        <w:jc w:val="both"/>
        <w:rPr>
          <w:rFonts w:ascii="Times New Roman" w:eastAsia="Times New Roman" w:hAnsi="Times New Roman" w:cs="Times New Roman"/>
          <w:iCs/>
          <w:sz w:val="24"/>
          <w:szCs w:val="24"/>
        </w:rPr>
      </w:pPr>
      <w:r w:rsidRPr="00781F18">
        <w:rPr>
          <w:rFonts w:ascii="Times New Roman" w:eastAsia="Times New Roman" w:hAnsi="Times New Roman" w:cs="Times New Roman"/>
          <w:iCs/>
          <w:sz w:val="24"/>
          <w:szCs w:val="24"/>
        </w:rPr>
        <w:t>Esu perspėtas (-a), kad pažeidęs (-usi) šį pasižadėjimą,</w:t>
      </w:r>
      <w:r w:rsidRPr="00781F18">
        <w:rPr>
          <w:rFonts w:ascii="Times New Roman" w:eastAsia="Times New Roman" w:hAnsi="Times New Roman" w:cs="Times New Roman"/>
          <w:sz w:val="24"/>
          <w:szCs w:val="24"/>
        </w:rPr>
        <w:t xml:space="preserve"> </w:t>
      </w:r>
      <w:r w:rsidRPr="00781F18">
        <w:rPr>
          <w:rFonts w:ascii="Times New Roman" w:eastAsia="Times New Roman" w:hAnsi="Times New Roman" w:cs="Times New Roman"/>
          <w:iCs/>
          <w:sz w:val="24"/>
          <w:szCs w:val="24"/>
        </w:rPr>
        <w:t xml:space="preserve">atsakysiu teisės aktų nustatyta tvarka ir turėsiu atlyginti </w:t>
      </w:r>
      <w:r w:rsidRPr="00781F18">
        <w:rPr>
          <w:rFonts w:ascii="Times New Roman" w:eastAsia="Times New Roman" w:hAnsi="Times New Roman" w:cs="Times New Roman"/>
          <w:sz w:val="24"/>
          <w:szCs w:val="24"/>
        </w:rPr>
        <w:t xml:space="preserve">Šakių rajono savivaldybės administracijai </w:t>
      </w:r>
      <w:r w:rsidRPr="00781F18">
        <w:rPr>
          <w:rFonts w:ascii="Times New Roman" w:eastAsia="Times New Roman" w:hAnsi="Times New Roman" w:cs="Times New Roman"/>
          <w:iCs/>
          <w:sz w:val="24"/>
          <w:szCs w:val="24"/>
        </w:rPr>
        <w:t>padarytus nuostolius.</w:t>
      </w:r>
    </w:p>
    <w:p w14:paraId="5ACA96CF" w14:textId="6DF2977A" w:rsidR="00781F18" w:rsidRDefault="00781F18" w:rsidP="00781F18">
      <w:pPr>
        <w:tabs>
          <w:tab w:val="left" w:pos="1200"/>
        </w:tabs>
        <w:spacing w:after="0" w:line="240" w:lineRule="auto"/>
        <w:jc w:val="both"/>
        <w:rPr>
          <w:rFonts w:ascii="Times New Roman" w:eastAsia="Times New Roman" w:hAnsi="Times New Roman" w:cs="Times New Roman"/>
          <w:iCs/>
          <w:sz w:val="24"/>
          <w:szCs w:val="24"/>
        </w:rPr>
      </w:pPr>
    </w:p>
    <w:p w14:paraId="0EAA1045" w14:textId="77777777" w:rsidR="00781F18" w:rsidRPr="00781F18" w:rsidRDefault="00781F18" w:rsidP="00781F18">
      <w:pPr>
        <w:tabs>
          <w:tab w:val="left" w:pos="1200"/>
        </w:tabs>
        <w:spacing w:after="0" w:line="240" w:lineRule="auto"/>
        <w:jc w:val="both"/>
        <w:rPr>
          <w:rFonts w:ascii="Times New Roman" w:eastAsia="Times New Roman" w:hAnsi="Times New Roman" w:cs="Times New Roman"/>
          <w:iCs/>
          <w:sz w:val="24"/>
          <w:szCs w:val="24"/>
        </w:rPr>
      </w:pPr>
    </w:p>
    <w:p w14:paraId="66EB574D" w14:textId="77777777" w:rsidR="007E6C5F" w:rsidRPr="007E6C5F" w:rsidRDefault="007E6C5F" w:rsidP="007E6C5F">
      <w:pPr>
        <w:spacing w:after="0" w:line="240" w:lineRule="auto"/>
        <w:rPr>
          <w:rFonts w:ascii="Times New Roman" w:eastAsia="Times New Roman" w:hAnsi="Times New Roman" w:cs="Times New Roman"/>
          <w:iCs/>
          <w:sz w:val="24"/>
          <w:szCs w:val="24"/>
        </w:rPr>
      </w:pPr>
    </w:p>
    <w:p w14:paraId="6D8113B7" w14:textId="77777777" w:rsidR="007E6C5F" w:rsidRPr="007E6C5F" w:rsidRDefault="007E6C5F" w:rsidP="007E6C5F">
      <w:pPr>
        <w:spacing w:after="0" w:line="240" w:lineRule="auto"/>
        <w:jc w:val="center"/>
        <w:rPr>
          <w:rFonts w:ascii="Times New Roman" w:eastAsia="Times New Roman" w:hAnsi="Times New Roman" w:cs="Times New Roman"/>
          <w:sz w:val="24"/>
          <w:szCs w:val="24"/>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2126"/>
        <w:gridCol w:w="4813"/>
      </w:tblGrid>
      <w:tr w:rsidR="007E6C5F" w14:paraId="31EA61FB" w14:textId="77777777" w:rsidTr="007E6C5F">
        <w:trPr>
          <w:jc w:val="center"/>
        </w:trPr>
        <w:tc>
          <w:tcPr>
            <w:tcW w:w="2689" w:type="dxa"/>
            <w:tcBorders>
              <w:bottom w:val="single" w:sz="4" w:space="0" w:color="auto"/>
            </w:tcBorders>
          </w:tcPr>
          <w:p w14:paraId="06A6EC26" w14:textId="77777777" w:rsidR="007E6C5F" w:rsidRDefault="007E6C5F" w:rsidP="00E24E64">
            <w:pPr>
              <w:rPr>
                <w:rFonts w:ascii="Times New Roman" w:hAnsi="Times New Roman" w:cs="Times New Roman"/>
                <w:sz w:val="24"/>
                <w:szCs w:val="24"/>
              </w:rPr>
            </w:pPr>
          </w:p>
        </w:tc>
        <w:tc>
          <w:tcPr>
            <w:tcW w:w="2126" w:type="dxa"/>
          </w:tcPr>
          <w:p w14:paraId="4CBE34C3" w14:textId="77777777" w:rsidR="007E6C5F" w:rsidRDefault="007E6C5F" w:rsidP="00E24E64">
            <w:pPr>
              <w:rPr>
                <w:rFonts w:ascii="Times New Roman" w:hAnsi="Times New Roman" w:cs="Times New Roman"/>
                <w:sz w:val="24"/>
                <w:szCs w:val="24"/>
              </w:rPr>
            </w:pPr>
          </w:p>
        </w:tc>
        <w:tc>
          <w:tcPr>
            <w:tcW w:w="4813" w:type="dxa"/>
            <w:tcBorders>
              <w:bottom w:val="single" w:sz="4" w:space="0" w:color="auto"/>
            </w:tcBorders>
          </w:tcPr>
          <w:p w14:paraId="37FAF734" w14:textId="77777777" w:rsidR="007E6C5F" w:rsidRDefault="007E6C5F" w:rsidP="00E24E64">
            <w:pPr>
              <w:rPr>
                <w:rFonts w:ascii="Times New Roman" w:hAnsi="Times New Roman" w:cs="Times New Roman"/>
                <w:sz w:val="24"/>
                <w:szCs w:val="24"/>
              </w:rPr>
            </w:pPr>
          </w:p>
        </w:tc>
      </w:tr>
      <w:tr w:rsidR="007E6C5F" w14:paraId="50E9F06F" w14:textId="77777777" w:rsidTr="007E6C5F">
        <w:trPr>
          <w:jc w:val="center"/>
        </w:trPr>
        <w:tc>
          <w:tcPr>
            <w:tcW w:w="2689" w:type="dxa"/>
            <w:tcBorders>
              <w:top w:val="single" w:sz="4" w:space="0" w:color="auto"/>
            </w:tcBorders>
          </w:tcPr>
          <w:p w14:paraId="07BD96BB" w14:textId="07A7D841" w:rsidR="007E6C5F" w:rsidRDefault="007E6C5F" w:rsidP="007E6C5F">
            <w:pPr>
              <w:jc w:val="center"/>
              <w:rPr>
                <w:rFonts w:ascii="Times New Roman" w:hAnsi="Times New Roman" w:cs="Times New Roman"/>
                <w:sz w:val="24"/>
                <w:szCs w:val="24"/>
              </w:rPr>
            </w:pPr>
            <w:r>
              <w:rPr>
                <w:rFonts w:ascii="Times New Roman" w:hAnsi="Times New Roman" w:cs="Times New Roman"/>
                <w:sz w:val="24"/>
                <w:szCs w:val="24"/>
              </w:rPr>
              <w:t>(parašas)</w:t>
            </w:r>
          </w:p>
        </w:tc>
        <w:tc>
          <w:tcPr>
            <w:tcW w:w="2126" w:type="dxa"/>
          </w:tcPr>
          <w:p w14:paraId="0F4C2E6C" w14:textId="77777777" w:rsidR="007E6C5F" w:rsidRDefault="007E6C5F" w:rsidP="00E24E64">
            <w:pPr>
              <w:rPr>
                <w:rFonts w:ascii="Times New Roman" w:hAnsi="Times New Roman" w:cs="Times New Roman"/>
                <w:sz w:val="24"/>
                <w:szCs w:val="24"/>
              </w:rPr>
            </w:pPr>
          </w:p>
        </w:tc>
        <w:tc>
          <w:tcPr>
            <w:tcW w:w="4813" w:type="dxa"/>
            <w:tcBorders>
              <w:top w:val="single" w:sz="4" w:space="0" w:color="auto"/>
            </w:tcBorders>
          </w:tcPr>
          <w:p w14:paraId="789D9855" w14:textId="72DC51B6" w:rsidR="007E6C5F" w:rsidRDefault="007E6C5F" w:rsidP="007E6C5F">
            <w:pPr>
              <w:jc w:val="center"/>
              <w:rPr>
                <w:rFonts w:ascii="Times New Roman" w:hAnsi="Times New Roman" w:cs="Times New Roman"/>
                <w:sz w:val="24"/>
                <w:szCs w:val="24"/>
              </w:rPr>
            </w:pPr>
            <w:r>
              <w:rPr>
                <w:rFonts w:ascii="Times New Roman" w:hAnsi="Times New Roman" w:cs="Times New Roman"/>
                <w:sz w:val="24"/>
                <w:szCs w:val="24"/>
              </w:rPr>
              <w:t>(vardas, pavardė)</w:t>
            </w:r>
          </w:p>
        </w:tc>
      </w:tr>
    </w:tbl>
    <w:p w14:paraId="62EC6AB5" w14:textId="77777777" w:rsidR="007E6C5F" w:rsidRPr="00E24E64" w:rsidRDefault="007E6C5F" w:rsidP="00E24E64">
      <w:pPr>
        <w:rPr>
          <w:rFonts w:ascii="Times New Roman" w:hAnsi="Times New Roman" w:cs="Times New Roman"/>
          <w:sz w:val="24"/>
          <w:szCs w:val="24"/>
        </w:rPr>
      </w:pPr>
    </w:p>
    <w:sectPr w:rsidR="007E6C5F" w:rsidRPr="00E24E64" w:rsidSect="00931D6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2B3CE" w14:textId="77777777" w:rsidR="00551C7D" w:rsidRDefault="00551C7D" w:rsidP="00931D63">
      <w:pPr>
        <w:spacing w:after="0" w:line="240" w:lineRule="auto"/>
      </w:pPr>
      <w:r>
        <w:separator/>
      </w:r>
    </w:p>
  </w:endnote>
  <w:endnote w:type="continuationSeparator" w:id="0">
    <w:p w14:paraId="0CDD2EEB" w14:textId="77777777" w:rsidR="00551C7D" w:rsidRDefault="00551C7D" w:rsidP="00931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BD1D8" w14:textId="77777777" w:rsidR="00551C7D" w:rsidRDefault="00551C7D" w:rsidP="00931D63">
      <w:pPr>
        <w:spacing w:after="0" w:line="240" w:lineRule="auto"/>
      </w:pPr>
      <w:r>
        <w:separator/>
      </w:r>
    </w:p>
  </w:footnote>
  <w:footnote w:type="continuationSeparator" w:id="0">
    <w:p w14:paraId="4AD77FF7" w14:textId="77777777" w:rsidR="00551C7D" w:rsidRDefault="00551C7D" w:rsidP="00931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086754"/>
      <w:docPartObj>
        <w:docPartGallery w:val="Page Numbers (Top of Page)"/>
        <w:docPartUnique/>
      </w:docPartObj>
    </w:sdtPr>
    <w:sdtEndPr/>
    <w:sdtContent>
      <w:p w14:paraId="3F7C2594" w14:textId="45CE372D" w:rsidR="00931D63" w:rsidRDefault="00931D63">
        <w:pPr>
          <w:pStyle w:val="Antrats"/>
          <w:jc w:val="center"/>
        </w:pPr>
        <w:r>
          <w:fldChar w:fldCharType="begin"/>
        </w:r>
        <w:r>
          <w:instrText>PAGE   \* MERGEFORMAT</w:instrText>
        </w:r>
        <w:r>
          <w:fldChar w:fldCharType="separate"/>
        </w:r>
        <w:r>
          <w:t>2</w:t>
        </w:r>
        <w:r>
          <w:fldChar w:fldCharType="end"/>
        </w:r>
      </w:p>
    </w:sdtContent>
  </w:sdt>
  <w:p w14:paraId="6F6AA7CC" w14:textId="77777777" w:rsidR="00931D63" w:rsidRDefault="00931D6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76EDB"/>
    <w:multiLevelType w:val="hybridMultilevel"/>
    <w:tmpl w:val="C2D8633A"/>
    <w:lvl w:ilvl="0" w:tplc="8AE637C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E802A78"/>
    <w:multiLevelType w:val="multilevel"/>
    <w:tmpl w:val="6B564912"/>
    <w:lvl w:ilvl="0">
      <w:start w:val="1"/>
      <w:numFmt w:val="decimal"/>
      <w:suff w:val="space"/>
      <w:lvlText w:val="%1."/>
      <w:lvlJc w:val="left"/>
      <w:pPr>
        <w:ind w:left="0" w:firstLine="720"/>
      </w:pPr>
      <w:rPr>
        <w:rFonts w:hint="default"/>
        <w:b w:val="0"/>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92212E2"/>
    <w:multiLevelType w:val="multilevel"/>
    <w:tmpl w:val="15247480"/>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C610227"/>
    <w:multiLevelType w:val="hybridMultilevel"/>
    <w:tmpl w:val="FB549000"/>
    <w:lvl w:ilvl="0" w:tplc="EBE42F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1B34335"/>
    <w:multiLevelType w:val="multilevel"/>
    <w:tmpl w:val="438EF2E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72224224"/>
    <w:multiLevelType w:val="hybridMultilevel"/>
    <w:tmpl w:val="2976FCEE"/>
    <w:lvl w:ilvl="0" w:tplc="5956CA8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8C"/>
    <w:rsid w:val="00046251"/>
    <w:rsid w:val="00047883"/>
    <w:rsid w:val="000E12DA"/>
    <w:rsid w:val="00126EA4"/>
    <w:rsid w:val="00167ACA"/>
    <w:rsid w:val="001B0597"/>
    <w:rsid w:val="001D140D"/>
    <w:rsid w:val="001F344A"/>
    <w:rsid w:val="00215EED"/>
    <w:rsid w:val="00255167"/>
    <w:rsid w:val="00386486"/>
    <w:rsid w:val="0039736F"/>
    <w:rsid w:val="003C11BB"/>
    <w:rsid w:val="00422465"/>
    <w:rsid w:val="00462353"/>
    <w:rsid w:val="00464713"/>
    <w:rsid w:val="004D235D"/>
    <w:rsid w:val="004F1573"/>
    <w:rsid w:val="004F5303"/>
    <w:rsid w:val="00501C76"/>
    <w:rsid w:val="00551C7D"/>
    <w:rsid w:val="005F139C"/>
    <w:rsid w:val="005F6B52"/>
    <w:rsid w:val="00654F92"/>
    <w:rsid w:val="006E4FDD"/>
    <w:rsid w:val="00700A30"/>
    <w:rsid w:val="00715EA4"/>
    <w:rsid w:val="00727399"/>
    <w:rsid w:val="00762DD4"/>
    <w:rsid w:val="00781F18"/>
    <w:rsid w:val="007B200A"/>
    <w:rsid w:val="007D4F01"/>
    <w:rsid w:val="007E6C5F"/>
    <w:rsid w:val="008D090B"/>
    <w:rsid w:val="008F01E7"/>
    <w:rsid w:val="009051B8"/>
    <w:rsid w:val="00931D63"/>
    <w:rsid w:val="00965617"/>
    <w:rsid w:val="009A12CB"/>
    <w:rsid w:val="009C419C"/>
    <w:rsid w:val="009C4D74"/>
    <w:rsid w:val="009D23DA"/>
    <w:rsid w:val="009D3E92"/>
    <w:rsid w:val="00A10B0C"/>
    <w:rsid w:val="00A4086D"/>
    <w:rsid w:val="00A54256"/>
    <w:rsid w:val="00B03C12"/>
    <w:rsid w:val="00B724CD"/>
    <w:rsid w:val="00BB30E4"/>
    <w:rsid w:val="00C42C02"/>
    <w:rsid w:val="00C43580"/>
    <w:rsid w:val="00C6408C"/>
    <w:rsid w:val="00C67843"/>
    <w:rsid w:val="00C81488"/>
    <w:rsid w:val="00D20391"/>
    <w:rsid w:val="00D26BC5"/>
    <w:rsid w:val="00DA5E13"/>
    <w:rsid w:val="00DE3797"/>
    <w:rsid w:val="00E123DB"/>
    <w:rsid w:val="00E16E37"/>
    <w:rsid w:val="00E24E64"/>
    <w:rsid w:val="00E8575B"/>
    <w:rsid w:val="00EA7731"/>
    <w:rsid w:val="00EC3618"/>
    <w:rsid w:val="00EC7B63"/>
    <w:rsid w:val="00F70F2D"/>
    <w:rsid w:val="00F92F48"/>
    <w:rsid w:val="00F934F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6A2E9"/>
  <w15:chartTrackingRefBased/>
  <w15:docId w15:val="{46685674-62AC-4419-A542-4A72B42C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1D6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31D63"/>
  </w:style>
  <w:style w:type="paragraph" w:styleId="Porat">
    <w:name w:val="footer"/>
    <w:basedOn w:val="prastasis"/>
    <w:link w:val="PoratDiagrama"/>
    <w:uiPriority w:val="99"/>
    <w:unhideWhenUsed/>
    <w:rsid w:val="00931D6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31D63"/>
  </w:style>
  <w:style w:type="paragraph" w:styleId="Sraopastraipa">
    <w:name w:val="List Paragraph"/>
    <w:basedOn w:val="prastasis"/>
    <w:uiPriority w:val="34"/>
    <w:qFormat/>
    <w:rsid w:val="00931D63"/>
    <w:pPr>
      <w:ind w:left="720"/>
      <w:contextualSpacing/>
    </w:pPr>
  </w:style>
  <w:style w:type="table" w:styleId="Lentelstinklelis">
    <w:name w:val="Table Grid"/>
    <w:basedOn w:val="prastojilentel"/>
    <w:uiPriority w:val="39"/>
    <w:rsid w:val="007E6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79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279C55-6383-442C-8D0C-458264F2296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211</TotalTime>
  <Pages>5</Pages>
  <Words>6255</Words>
  <Characters>3566</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Justė Grumulaitienė</dc:creator>
  <cp:keywords/>
  <dc:description/>
  <cp:lastModifiedBy>Justė Grumulaitienė</cp:lastModifiedBy>
  <cp:revision>27</cp:revision>
  <dcterms:created xsi:type="dcterms:W3CDTF">2023-07-17T07:52:00Z</dcterms:created>
  <dcterms:modified xsi:type="dcterms:W3CDTF">2023-07-17T13:49:00Z</dcterms:modified>
</cp:coreProperties>
</file>