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A9ADC6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0D9CEDE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5D5B2C">
        <w:rPr>
          <w:rFonts w:ascii="Times New Roman" w:hAnsi="Times New Roman"/>
          <w:b/>
        </w:rPr>
        <w:t>ŠAKIŲ RAJONO SAVIVALDYBĖS ADMINISTRACIJOS SOCIALINĖS PARAMOS TEIKIMO KOMISIJOS SUDARYMO IR JOS NUOSTATŲ PATVIRTINIMO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314E4D1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47416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5D5B2C">
        <w:rPr>
          <w:rFonts w:ascii="Times New Roman" w:hAnsi="Times New Roman"/>
        </w:rPr>
        <w:t>liepos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5D5B2C">
        <w:rPr>
          <w:rFonts w:ascii="Times New Roman" w:hAnsi="Times New Roman"/>
        </w:rPr>
        <w:t xml:space="preserve"> AT-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79DA3C" w14:textId="2FEDC9B5" w:rsidR="00434111" w:rsidRPr="004B4DD3" w:rsidRDefault="009A6C20" w:rsidP="004B4DD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E54B4F">
        <w:rPr>
          <w:rFonts w:ascii="Times New Roman" w:hAnsi="Times New Roman"/>
          <w:szCs w:val="24"/>
        </w:rPr>
        <w:t xml:space="preserve">Šakių rajono savivaldybės tarybos 2023 </w:t>
      </w:r>
      <w:r w:rsidR="00E54B4F" w:rsidRPr="004B4DD3">
        <w:rPr>
          <w:rFonts w:ascii="Times New Roman" w:hAnsi="Times New Roman"/>
          <w:szCs w:val="24"/>
        </w:rPr>
        <w:t>m. vasario 24 d. sprendim</w:t>
      </w:r>
      <w:r>
        <w:rPr>
          <w:rFonts w:ascii="Times New Roman" w:hAnsi="Times New Roman"/>
          <w:szCs w:val="24"/>
        </w:rPr>
        <w:t>u</w:t>
      </w:r>
      <w:r w:rsidR="00E54B4F" w:rsidRPr="004B4DD3">
        <w:rPr>
          <w:rFonts w:ascii="Times New Roman" w:hAnsi="Times New Roman"/>
          <w:szCs w:val="24"/>
        </w:rPr>
        <w:t xml:space="preserve"> T-79 „Dėl Šakių rajono savivaldybės administracijos nuostatų patvirtinimo“</w:t>
      </w:r>
      <w:r>
        <w:rPr>
          <w:rFonts w:ascii="Times New Roman" w:hAnsi="Times New Roman"/>
          <w:szCs w:val="24"/>
        </w:rPr>
        <w:t>,</w:t>
      </w:r>
      <w:r w:rsidR="00E54B4F" w:rsidRPr="004B4DD3">
        <w:rPr>
          <w:rFonts w:ascii="Times New Roman" w:hAnsi="Times New Roman"/>
          <w:szCs w:val="24"/>
        </w:rPr>
        <w:t xml:space="preserve"> 26.12 papunkčiu, Šakių rajono savivaldybės tarybos 2020 m. gruodžio 22 d. sprendimu Nr. T-377 „Dėl vienkartinių, tikslinių, periodinių ir sąlyginių pašalpų skyrimo ir mokėjimo tvarkos aprašo patvirtinimo“, esant</w:t>
      </w:r>
      <w:r w:rsidR="002A7F90" w:rsidRPr="004B4DD3">
        <w:rPr>
          <w:rFonts w:ascii="Times New Roman" w:hAnsi="Times New Roman"/>
          <w:szCs w:val="24"/>
        </w:rPr>
        <w:t xml:space="preserve"> BĮ</w:t>
      </w:r>
      <w:r w:rsidR="00E54B4F" w:rsidRPr="004B4DD3">
        <w:rPr>
          <w:rFonts w:ascii="Times New Roman" w:hAnsi="Times New Roman"/>
          <w:szCs w:val="24"/>
        </w:rPr>
        <w:t xml:space="preserve"> Šakių socialinių paslaugų centro direktorės Vilmos Bielskienės sutikimui:</w:t>
      </w:r>
    </w:p>
    <w:p w14:paraId="21044017" w14:textId="1CC439B6" w:rsidR="00E54B4F" w:rsidRPr="004B4DD3" w:rsidRDefault="00E54B4F" w:rsidP="004B4DD3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pacing w:val="30"/>
          <w:szCs w:val="24"/>
        </w:rPr>
        <w:t>Sudarau</w:t>
      </w:r>
      <w:r w:rsidR="002A7F90" w:rsidRPr="004B4DD3">
        <w:rPr>
          <w:rFonts w:ascii="Times New Roman" w:hAnsi="Times New Roman"/>
          <w:szCs w:val="24"/>
        </w:rPr>
        <w:t xml:space="preserve"> Šakių rajono savivaldybės administracijos Socialinės paramos teikimo komisiją:</w:t>
      </w:r>
    </w:p>
    <w:p w14:paraId="2EE6BC3B" w14:textId="2692CFF5" w:rsidR="002A7F90" w:rsidRPr="004B4DD3" w:rsidRDefault="002A7F90" w:rsidP="004B4DD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zCs w:val="24"/>
        </w:rPr>
        <w:t>Darius Jakavičius – rajono savivaldybės vicemeras (komisijos pirmininkas);</w:t>
      </w:r>
    </w:p>
    <w:p w14:paraId="6940AC04" w14:textId="00A3700A" w:rsidR="002A7F90" w:rsidRPr="004B4DD3" w:rsidRDefault="002A7F90" w:rsidP="004B4DD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zCs w:val="24"/>
        </w:rPr>
        <w:t>Daiva Pilypaitytė – rajono savivaldybės administracijos Socialinės paramos skyriaus vedėja (komisijos pirmininko pavaduotoja);</w:t>
      </w:r>
    </w:p>
    <w:p w14:paraId="0388267B" w14:textId="6F77E681" w:rsidR="002A7F90" w:rsidRPr="004B4DD3" w:rsidRDefault="002A7F90" w:rsidP="004B4DD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zCs w:val="24"/>
        </w:rPr>
        <w:t>Vilma Bielskienė – BĮ Šakių socialinių paslaugų centro direktorė;</w:t>
      </w:r>
    </w:p>
    <w:p w14:paraId="3D63A5F3" w14:textId="74282597" w:rsidR="002A7F90" w:rsidRPr="004B4DD3" w:rsidRDefault="002A7F90" w:rsidP="004B4DD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zCs w:val="24"/>
        </w:rPr>
        <w:tab/>
        <w:t>Aistė Būdvytienė – rajono savivaldybės administracijos Socialinės paramos skyriaus vyriausioji specialistė;</w:t>
      </w:r>
    </w:p>
    <w:p w14:paraId="7AB954D4" w14:textId="1472355A" w:rsidR="002A7F90" w:rsidRPr="004B4DD3" w:rsidRDefault="003466C5" w:rsidP="004B4DD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zCs w:val="24"/>
        </w:rPr>
        <w:tab/>
        <w:t>Egidija Grigaitienė – rajono savivaldybės administracijos Biudžeto, turto ir strateginio planavimo skyriaus vedėja;</w:t>
      </w:r>
    </w:p>
    <w:p w14:paraId="484D9683" w14:textId="31F8B4D1" w:rsidR="003466C5" w:rsidRPr="004B4DD3" w:rsidRDefault="003466C5" w:rsidP="004B4DD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zCs w:val="24"/>
        </w:rPr>
        <w:tab/>
        <w:t>Jūratė Šneideraitienė – rajono savivaldybės administracijos Teisės, personalo ir civilinės metrikacijos skyriaus vedėja;</w:t>
      </w:r>
    </w:p>
    <w:p w14:paraId="437D9D4F" w14:textId="56D35B37" w:rsidR="002A7F90" w:rsidRPr="004B4DD3" w:rsidRDefault="003466C5" w:rsidP="004B4DD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zCs w:val="24"/>
        </w:rPr>
        <w:tab/>
        <w:t>Edita Zubrickienė – rajono savivaldybės administracijos vyriausioji specialistė (savivaldybės gydytoja</w:t>
      </w:r>
      <w:r w:rsidR="00DC0641">
        <w:rPr>
          <w:rFonts w:ascii="Times New Roman" w:hAnsi="Times New Roman"/>
          <w:szCs w:val="24"/>
        </w:rPr>
        <w:t>)</w:t>
      </w:r>
      <w:r w:rsidRPr="004B4DD3">
        <w:rPr>
          <w:rFonts w:ascii="Times New Roman" w:hAnsi="Times New Roman"/>
          <w:szCs w:val="24"/>
        </w:rPr>
        <w:t>.</w:t>
      </w:r>
    </w:p>
    <w:p w14:paraId="270C451D" w14:textId="694625DD" w:rsidR="002A7F90" w:rsidRPr="004B4DD3" w:rsidRDefault="003466C5" w:rsidP="004B4DD3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pacing w:val="30"/>
          <w:szCs w:val="24"/>
        </w:rPr>
        <w:t>Skiriu</w:t>
      </w:r>
      <w:r w:rsidRPr="004B4DD3">
        <w:rPr>
          <w:rFonts w:ascii="Times New Roman" w:hAnsi="Times New Roman"/>
          <w:szCs w:val="24"/>
        </w:rPr>
        <w:t xml:space="preserve"> Šakių rajono savivaldybės administracijos Socialinės paramos teikimo komisijos sekretore – Justę Grumulaitienę – rajono savivaldybės administracijos Socialinės paramos skyriaus vyriausiąją specialistę.</w:t>
      </w:r>
    </w:p>
    <w:p w14:paraId="43276F45" w14:textId="264C528F" w:rsidR="003466C5" w:rsidRPr="004B4DD3" w:rsidRDefault="003466C5" w:rsidP="004B4DD3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pacing w:val="30"/>
          <w:szCs w:val="24"/>
        </w:rPr>
        <w:t>Tvirtinu</w:t>
      </w:r>
      <w:r w:rsidRPr="004B4DD3">
        <w:rPr>
          <w:rFonts w:ascii="Times New Roman" w:hAnsi="Times New Roman"/>
          <w:szCs w:val="24"/>
        </w:rPr>
        <w:t xml:space="preserve"> Šakių rajono savivaldybės administracijos Socialinės paramos teikimo komisijos nuostatus (pridedama). </w:t>
      </w:r>
    </w:p>
    <w:p w14:paraId="5907F324" w14:textId="67E92544" w:rsidR="003466C5" w:rsidRPr="004B4DD3" w:rsidRDefault="003466C5" w:rsidP="004B4DD3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  <w:spacing w:val="30"/>
          <w:szCs w:val="24"/>
        </w:rPr>
        <w:t>Pripažįstu</w:t>
      </w:r>
      <w:r w:rsidRPr="004B4DD3">
        <w:rPr>
          <w:rFonts w:ascii="Times New Roman" w:hAnsi="Times New Roman"/>
          <w:szCs w:val="24"/>
        </w:rPr>
        <w:t xml:space="preserve"> netekusiu galios Šakių rajono savivaldybės administracijos direktoriaus 2019 m. birželio 6 d. įsakymą Nr. AT-490 „Dėl Socialinės paramos skyrimo komisijos sudarymo ir komisijos darbo organizavimo tvarkos aprašo patvirtinimo“. </w:t>
      </w:r>
    </w:p>
    <w:p w14:paraId="79B60955" w14:textId="01440AD6" w:rsidR="00434111" w:rsidRPr="004B4DD3" w:rsidRDefault="003466C5" w:rsidP="004B4DD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4B4DD3">
        <w:rPr>
          <w:rFonts w:ascii="Times New Roman" w:hAnsi="Times New Roman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</w:t>
      </w:r>
      <w:r w:rsidR="004B4DD3" w:rsidRPr="004B4DD3">
        <w:rPr>
          <w:rFonts w:ascii="Times New Roman" w:hAnsi="Times New Roman"/>
        </w:rPr>
        <w:t xml:space="preserve">. </w:t>
      </w:r>
    </w:p>
    <w:p w14:paraId="0E5CCF9A" w14:textId="77777777" w:rsidR="004B4DD3" w:rsidRDefault="004B4DD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547F242C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466C5">
        <w:rPr>
          <w:rFonts w:ascii="Times New Roman" w:hAnsi="Times New Roman"/>
          <w:szCs w:val="24"/>
        </w:rPr>
        <w:tab/>
      </w:r>
      <w:r w:rsidR="003466C5">
        <w:rPr>
          <w:rFonts w:ascii="Times New Roman" w:hAnsi="Times New Roman"/>
          <w:szCs w:val="24"/>
        </w:rPr>
        <w:tab/>
      </w:r>
      <w:r w:rsidR="003466C5">
        <w:rPr>
          <w:rFonts w:ascii="Times New Roman" w:hAnsi="Times New Roman"/>
          <w:szCs w:val="24"/>
        </w:rPr>
        <w:tab/>
      </w:r>
      <w:r w:rsidR="004B4DD3">
        <w:rPr>
          <w:rFonts w:ascii="Times New Roman" w:hAnsi="Times New Roman"/>
          <w:szCs w:val="24"/>
        </w:rPr>
        <w:t xml:space="preserve">                     Vytautas Ižganaitis</w:t>
      </w:r>
    </w:p>
    <w:p w14:paraId="3C8A1E73" w14:textId="77777777" w:rsidR="0049432E" w:rsidRDefault="0049432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13C8825" w14:textId="77777777" w:rsidR="004B4DD3" w:rsidRDefault="004B4DD3" w:rsidP="004B4DD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83E80BD" w14:textId="77777777" w:rsidR="004B4DD3" w:rsidRDefault="004B4DD3" w:rsidP="004B4DD3">
      <w:pPr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</w:t>
      </w:r>
    </w:p>
    <w:p w14:paraId="57D66CD3" w14:textId="20DDA78E" w:rsidR="004B4DD3" w:rsidRDefault="004B4DD3" w:rsidP="004B4DD3">
      <w:pPr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5819C7BF" w14:textId="77777777" w:rsidR="004B4DD3" w:rsidRPr="0049432E" w:rsidRDefault="004B4DD3" w:rsidP="004B4DD3">
      <w:pPr>
        <w:rPr>
          <w:rFonts w:ascii="Times New Roman" w:hAnsi="Times New Roman"/>
          <w:sz w:val="14"/>
          <w:szCs w:val="10"/>
        </w:rPr>
      </w:pPr>
    </w:p>
    <w:p w14:paraId="35BDE0EC" w14:textId="77777777" w:rsidR="0049432E" w:rsidRDefault="004B4DD3" w:rsidP="004B4DD3">
      <w:pPr>
        <w:rPr>
          <w:rFonts w:ascii="Times New Roman" w:hAnsi="Times New Roman"/>
        </w:rPr>
      </w:pPr>
      <w:r>
        <w:rPr>
          <w:rFonts w:ascii="Times New Roman" w:hAnsi="Times New Roman"/>
        </w:rPr>
        <w:t>Justė Grumulaitienė</w:t>
      </w:r>
    </w:p>
    <w:p w14:paraId="151E5C84" w14:textId="0D3B4474" w:rsidR="001D38EF" w:rsidRPr="004B4DD3" w:rsidRDefault="004B4DD3" w:rsidP="004B4DD3">
      <w:pPr>
        <w:rPr>
          <w:rFonts w:ascii="Times New Roman" w:hAnsi="Times New Roman"/>
        </w:rPr>
      </w:pPr>
      <w:r>
        <w:rPr>
          <w:rFonts w:ascii="Times New Roman" w:hAnsi="Times New Roman"/>
        </w:rPr>
        <w:t>2023-07-</w:t>
      </w:r>
      <w:r w:rsidR="00F62D4F">
        <w:rPr>
          <w:rFonts w:ascii="Times New Roman" w:hAnsi="Times New Roman"/>
        </w:rPr>
        <w:t>17</w:t>
      </w:r>
    </w:p>
    <w:sectPr w:rsidR="001D38EF" w:rsidRPr="004B4DD3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61012" w14:textId="77777777" w:rsidR="008D093E" w:rsidRDefault="008D093E">
      <w:r>
        <w:separator/>
      </w:r>
    </w:p>
  </w:endnote>
  <w:endnote w:type="continuationSeparator" w:id="0">
    <w:p w14:paraId="56514483" w14:textId="77777777" w:rsidR="008D093E" w:rsidRDefault="008D0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08C11" w14:textId="77777777" w:rsidR="008D093E" w:rsidRDefault="008D093E">
      <w:r>
        <w:separator/>
      </w:r>
    </w:p>
  </w:footnote>
  <w:footnote w:type="continuationSeparator" w:id="0">
    <w:p w14:paraId="3C05C89E" w14:textId="77777777" w:rsidR="008D093E" w:rsidRDefault="008D0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2A6"/>
    <w:multiLevelType w:val="multilevel"/>
    <w:tmpl w:val="C3B21D9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17499"/>
    <w:rsid w:val="001D38EF"/>
    <w:rsid w:val="001E17B2"/>
    <w:rsid w:val="001E7250"/>
    <w:rsid w:val="00201AC5"/>
    <w:rsid w:val="002765E4"/>
    <w:rsid w:val="0028720A"/>
    <w:rsid w:val="0029630D"/>
    <w:rsid w:val="002A7F90"/>
    <w:rsid w:val="002D3ABC"/>
    <w:rsid w:val="00313CF0"/>
    <w:rsid w:val="00342E29"/>
    <w:rsid w:val="003466C5"/>
    <w:rsid w:val="00355623"/>
    <w:rsid w:val="003A0C31"/>
    <w:rsid w:val="003F491F"/>
    <w:rsid w:val="00434111"/>
    <w:rsid w:val="00435ADB"/>
    <w:rsid w:val="00474167"/>
    <w:rsid w:val="0049432E"/>
    <w:rsid w:val="004B4DD3"/>
    <w:rsid w:val="00512678"/>
    <w:rsid w:val="00521D86"/>
    <w:rsid w:val="00583E25"/>
    <w:rsid w:val="005D5B2C"/>
    <w:rsid w:val="00610881"/>
    <w:rsid w:val="00694807"/>
    <w:rsid w:val="006E49D8"/>
    <w:rsid w:val="0070001E"/>
    <w:rsid w:val="00812C5B"/>
    <w:rsid w:val="008610A5"/>
    <w:rsid w:val="008C1B78"/>
    <w:rsid w:val="008D093E"/>
    <w:rsid w:val="008F4809"/>
    <w:rsid w:val="00912F17"/>
    <w:rsid w:val="0098205C"/>
    <w:rsid w:val="009A6C20"/>
    <w:rsid w:val="009B57C3"/>
    <w:rsid w:val="009C4EAB"/>
    <w:rsid w:val="009F065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03174"/>
    <w:rsid w:val="00D41D28"/>
    <w:rsid w:val="00D47D89"/>
    <w:rsid w:val="00DC0641"/>
    <w:rsid w:val="00DD47CE"/>
    <w:rsid w:val="00E53AA7"/>
    <w:rsid w:val="00E54B4F"/>
    <w:rsid w:val="00E918BB"/>
    <w:rsid w:val="00E97E57"/>
    <w:rsid w:val="00ED113F"/>
    <w:rsid w:val="00EE2CE3"/>
    <w:rsid w:val="00F01EF6"/>
    <w:rsid w:val="00F62D4F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E54B4F"/>
    <w:pPr>
      <w:ind w:left="720"/>
      <w:contextualSpacing/>
    </w:pPr>
  </w:style>
  <w:style w:type="paragraph" w:styleId="Pataisymai">
    <w:name w:val="Revision"/>
    <w:hidden/>
    <w:uiPriority w:val="99"/>
    <w:semiHidden/>
    <w:rsid w:val="009A6C20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56F79C-FBC4-4619-917C-EB19F9E02C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CFF01-948C-4B3B-B5FB-41C59C7E5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98</TotalTime>
  <Pages>1</Pages>
  <Words>281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Justė Grumulaitienė</cp:lastModifiedBy>
  <cp:revision>39</cp:revision>
  <cp:lastPrinted>2023-07-13T11:14:00Z</cp:lastPrinted>
  <dcterms:created xsi:type="dcterms:W3CDTF">2015-12-09T12:43:00Z</dcterms:created>
  <dcterms:modified xsi:type="dcterms:W3CDTF">2023-07-18T12:59:00Z</dcterms:modified>
</cp:coreProperties>
</file>