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C151F" w14:textId="77777777" w:rsidR="0089011D" w:rsidRDefault="00427D08" w:rsidP="00427D08">
      <w:pPr>
        <w:tabs>
          <w:tab w:val="left" w:pos="2880"/>
        </w:tabs>
        <w:jc w:val="center"/>
        <w:rPr>
          <w:rFonts w:eastAsia="Times New Roman"/>
          <w:b/>
          <w:bCs/>
          <w:caps/>
          <w:lang w:eastAsia="ar-SA"/>
        </w:rPr>
      </w:pPr>
      <w:r w:rsidRPr="00427D08">
        <w:rPr>
          <w:rFonts w:ascii="TimesLT" w:eastAsia="Times New Roman" w:hAnsi="TimesLT"/>
          <w:noProof/>
          <w:sz w:val="20"/>
          <w:szCs w:val="20"/>
          <w:lang w:eastAsia="lt-LT" w:bidi="lo-LA"/>
        </w:rPr>
        <w:drawing>
          <wp:inline distT="0" distB="0" distL="0" distR="0" wp14:anchorId="27F92138" wp14:editId="1B7C245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03178E" w14:textId="77777777" w:rsidR="00427D08" w:rsidRDefault="00427D08" w:rsidP="00427D08">
      <w:pPr>
        <w:tabs>
          <w:tab w:val="left" w:pos="2880"/>
        </w:tabs>
        <w:jc w:val="center"/>
        <w:rPr>
          <w:rFonts w:eastAsia="Times New Roman"/>
          <w:b/>
          <w:bCs/>
          <w:caps/>
          <w:lang w:eastAsia="ar-SA"/>
        </w:rPr>
      </w:pPr>
    </w:p>
    <w:p w14:paraId="6FABA5DC" w14:textId="77777777" w:rsidR="00427D08" w:rsidRPr="00427D08" w:rsidRDefault="00427D08" w:rsidP="00427D08">
      <w:pPr>
        <w:jc w:val="center"/>
        <w:rPr>
          <w:rFonts w:eastAsia="Times New Roman"/>
          <w:b/>
          <w:szCs w:val="20"/>
          <w:lang w:eastAsia="en-US"/>
        </w:rPr>
      </w:pPr>
      <w:r w:rsidRPr="00427D08">
        <w:rPr>
          <w:rFonts w:eastAsia="Times New Roman"/>
          <w:b/>
          <w:szCs w:val="20"/>
          <w:lang w:eastAsia="en-US"/>
        </w:rPr>
        <w:t>ŠAKIŲ RAJONO SAVIVALDYBĖS TARYBA</w:t>
      </w:r>
    </w:p>
    <w:p w14:paraId="2706CBC1" w14:textId="77777777" w:rsidR="0089011D" w:rsidRPr="00FD6DB4" w:rsidRDefault="0089011D" w:rsidP="0089011D">
      <w:pPr>
        <w:spacing w:line="200" w:lineRule="atLeast"/>
        <w:jc w:val="center"/>
        <w:rPr>
          <w:rFonts w:eastAsia="Times New Roman"/>
          <w:b/>
          <w:bCs/>
          <w:caps/>
          <w:lang w:eastAsia="ar-SA"/>
        </w:rPr>
      </w:pPr>
    </w:p>
    <w:p w14:paraId="4AC37511" w14:textId="77777777" w:rsidR="0089011D" w:rsidRPr="00FD6DB4" w:rsidRDefault="0089011D" w:rsidP="0089011D">
      <w:pPr>
        <w:spacing w:line="200" w:lineRule="atLeast"/>
        <w:jc w:val="center"/>
        <w:rPr>
          <w:rFonts w:eastAsia="Times New Roman"/>
          <w:b/>
          <w:bCs/>
          <w:caps/>
          <w:lang w:eastAsia="ar-SA"/>
        </w:rPr>
      </w:pPr>
      <w:r w:rsidRPr="00FD6DB4">
        <w:rPr>
          <w:rFonts w:eastAsia="Times New Roman"/>
          <w:b/>
          <w:bCs/>
          <w:caps/>
          <w:lang w:eastAsia="ar-SA"/>
        </w:rPr>
        <w:t>SPRENDIMAS</w:t>
      </w:r>
    </w:p>
    <w:p w14:paraId="476EF1BB" w14:textId="00E18AB9" w:rsidR="007E4D5A" w:rsidRPr="007E4D5A" w:rsidRDefault="007E4D5A" w:rsidP="007E4D5A">
      <w:pPr>
        <w:tabs>
          <w:tab w:val="left" w:pos="2880"/>
        </w:tabs>
        <w:jc w:val="center"/>
        <w:rPr>
          <w:b/>
        </w:rPr>
      </w:pPr>
      <w:bookmarkStart w:id="0" w:name="_Hlk126151449"/>
      <w:bookmarkStart w:id="1" w:name="_Hlk71205132"/>
      <w:r w:rsidRPr="007E4D5A">
        <w:rPr>
          <w:b/>
        </w:rPr>
        <w:t xml:space="preserve">DĖL </w:t>
      </w:r>
      <w:bookmarkStart w:id="2" w:name="_Hlk120179467"/>
      <w:r w:rsidR="00427D08">
        <w:rPr>
          <w:b/>
        </w:rPr>
        <w:t>ŠAKIŲ</w:t>
      </w:r>
      <w:r w:rsidR="00633B1C">
        <w:rPr>
          <w:b/>
        </w:rPr>
        <w:t xml:space="preserve"> </w:t>
      </w:r>
      <w:bookmarkEnd w:id="2"/>
      <w:r w:rsidR="005C27ED" w:rsidRPr="005C27ED">
        <w:rPr>
          <w:b/>
        </w:rPr>
        <w:t>RAJONO SAVIVALDYBĖS ATSINAUJINANČIŲ IŠTEKLIŲ ENERGIJOS NAUDOJIMO PLĖTROS VEIKSMŲ PLANO PATVIRTINIMO</w:t>
      </w:r>
    </w:p>
    <w:bookmarkEnd w:id="0"/>
    <w:p w14:paraId="063C63A3" w14:textId="77777777" w:rsidR="006948CC" w:rsidRPr="00FD6DB4" w:rsidRDefault="006948CC">
      <w:pPr>
        <w:tabs>
          <w:tab w:val="left" w:pos="2880"/>
        </w:tabs>
        <w:jc w:val="center"/>
        <w:rPr>
          <w:b/>
        </w:rPr>
      </w:pPr>
    </w:p>
    <w:bookmarkEnd w:id="1"/>
    <w:p w14:paraId="55C70961" w14:textId="6AA2AE44" w:rsidR="006E690C" w:rsidRPr="006E690C" w:rsidRDefault="006E690C" w:rsidP="006E690C">
      <w:pPr>
        <w:widowControl w:val="0"/>
        <w:suppressAutoHyphens/>
        <w:jc w:val="center"/>
        <w:rPr>
          <w:rFonts w:eastAsia="Lucida Sans Unicode"/>
          <w:bCs/>
          <w:spacing w:val="3"/>
          <w:lang w:eastAsia="lt-LT"/>
        </w:rPr>
      </w:pPr>
      <w:r w:rsidRPr="006E690C">
        <w:rPr>
          <w:rFonts w:eastAsia="Lucida Sans Unicode"/>
          <w:bCs/>
          <w:spacing w:val="3"/>
          <w:lang w:eastAsia="lt-LT"/>
        </w:rPr>
        <w:t>202</w:t>
      </w:r>
      <w:r w:rsidR="002902FC">
        <w:rPr>
          <w:rFonts w:eastAsia="Lucida Sans Unicode"/>
          <w:bCs/>
          <w:spacing w:val="3"/>
          <w:lang w:eastAsia="lt-LT"/>
        </w:rPr>
        <w:t>3</w:t>
      </w:r>
      <w:r w:rsidR="00FD2C0B">
        <w:rPr>
          <w:rFonts w:eastAsia="Lucida Sans Unicode"/>
          <w:bCs/>
          <w:spacing w:val="3"/>
          <w:lang w:eastAsia="lt-LT"/>
        </w:rPr>
        <w:t xml:space="preserve"> m. </w:t>
      </w:r>
      <w:r w:rsidR="005C27ED">
        <w:rPr>
          <w:rFonts w:eastAsia="Lucida Sans Unicode"/>
          <w:bCs/>
          <w:spacing w:val="3"/>
          <w:lang w:eastAsia="lt-LT"/>
        </w:rPr>
        <w:t>liepos</w:t>
      </w:r>
      <w:r w:rsidR="00FD2C0B">
        <w:rPr>
          <w:rFonts w:eastAsia="Lucida Sans Unicode"/>
          <w:bCs/>
          <w:spacing w:val="3"/>
          <w:lang w:eastAsia="lt-LT"/>
        </w:rPr>
        <w:t xml:space="preserve"> 2</w:t>
      </w:r>
      <w:r w:rsidR="005C27ED">
        <w:rPr>
          <w:rFonts w:eastAsia="Lucida Sans Unicode"/>
          <w:bCs/>
          <w:spacing w:val="3"/>
          <w:lang w:eastAsia="lt-LT"/>
        </w:rPr>
        <w:t>1</w:t>
      </w:r>
      <w:r w:rsidRPr="006E690C">
        <w:rPr>
          <w:rFonts w:eastAsia="Lucida Sans Unicode"/>
          <w:bCs/>
          <w:spacing w:val="3"/>
          <w:lang w:eastAsia="lt-LT"/>
        </w:rPr>
        <w:t xml:space="preserve"> d. Nr.</w:t>
      </w:r>
      <w:r w:rsidR="009B7AD4">
        <w:rPr>
          <w:rFonts w:eastAsia="Lucida Sans Unicode"/>
          <w:bCs/>
          <w:spacing w:val="3"/>
          <w:lang w:eastAsia="lt-LT"/>
        </w:rPr>
        <w:t xml:space="preserve"> </w:t>
      </w:r>
      <w:r w:rsidR="00FD2C0B">
        <w:rPr>
          <w:rFonts w:eastAsia="Lucida Sans Unicode"/>
          <w:bCs/>
          <w:spacing w:val="3"/>
          <w:lang w:eastAsia="lt-LT"/>
        </w:rPr>
        <w:t>T</w:t>
      </w:r>
      <w:r w:rsidR="00427D08">
        <w:rPr>
          <w:rFonts w:eastAsia="Lucida Sans Unicode"/>
          <w:bCs/>
          <w:spacing w:val="3"/>
          <w:lang w:eastAsia="lt-LT"/>
        </w:rPr>
        <w:t>-</w:t>
      </w:r>
      <w:r w:rsidR="00CE5984">
        <w:rPr>
          <w:rFonts w:eastAsia="Lucida Sans Unicode"/>
          <w:bCs/>
          <w:spacing w:val="3"/>
          <w:lang w:eastAsia="lt-LT"/>
        </w:rPr>
        <w:t>2</w:t>
      </w:r>
      <w:r w:rsidR="004126A1">
        <w:rPr>
          <w:rFonts w:eastAsia="Lucida Sans Unicode"/>
          <w:bCs/>
          <w:spacing w:val="3"/>
          <w:lang w:eastAsia="lt-LT"/>
        </w:rPr>
        <w:t>54</w:t>
      </w:r>
    </w:p>
    <w:p w14:paraId="4FBFABAC" w14:textId="77777777" w:rsidR="006E690C" w:rsidRPr="006E690C" w:rsidRDefault="00427D08" w:rsidP="006E690C">
      <w:pPr>
        <w:widowControl w:val="0"/>
        <w:suppressAutoHyphens/>
        <w:jc w:val="center"/>
        <w:outlineLvl w:val="0"/>
        <w:rPr>
          <w:rFonts w:eastAsia="Lucida Sans Unicode"/>
          <w:spacing w:val="3"/>
          <w:lang w:eastAsia="lt-LT"/>
        </w:rPr>
      </w:pPr>
      <w:r>
        <w:rPr>
          <w:rFonts w:eastAsia="Lucida Sans Unicode"/>
          <w:spacing w:val="3"/>
          <w:lang w:eastAsia="lt-LT"/>
        </w:rPr>
        <w:t>Šakiai</w:t>
      </w:r>
    </w:p>
    <w:p w14:paraId="0729D2BC" w14:textId="77777777" w:rsidR="006E690C" w:rsidRPr="006E690C" w:rsidRDefault="006E690C" w:rsidP="006E690C">
      <w:pPr>
        <w:widowControl w:val="0"/>
        <w:suppressAutoHyphens/>
        <w:jc w:val="center"/>
        <w:rPr>
          <w:rFonts w:eastAsia="Lucida Sans Unicode"/>
          <w:spacing w:val="3"/>
          <w:lang w:eastAsia="lt-LT"/>
        </w:rPr>
      </w:pPr>
    </w:p>
    <w:p w14:paraId="6A862354" w14:textId="00EBB038" w:rsidR="005C27ED" w:rsidRPr="005C27ED" w:rsidRDefault="005C27ED" w:rsidP="005C27ED">
      <w:pPr>
        <w:pStyle w:val="Sraopastraipa"/>
        <w:tabs>
          <w:tab w:val="left" w:pos="720"/>
          <w:tab w:val="left" w:pos="1418"/>
        </w:tabs>
        <w:spacing w:line="360" w:lineRule="auto"/>
        <w:ind w:left="0" w:firstLine="567"/>
        <w:jc w:val="both"/>
        <w:rPr>
          <w:bCs/>
        </w:rPr>
      </w:pPr>
      <w:r w:rsidRPr="005C27ED">
        <w:rPr>
          <w:bCs/>
        </w:rPr>
        <w:t>Vadovaudamasi Lietuvos Respublikos vietos savivaldos įstatymo 1</w:t>
      </w:r>
      <w:r w:rsidR="00E068D6">
        <w:rPr>
          <w:bCs/>
        </w:rPr>
        <w:t>5</w:t>
      </w:r>
      <w:r w:rsidRPr="005C27ED">
        <w:rPr>
          <w:bCs/>
        </w:rPr>
        <w:t xml:space="preserve"> straipsnio 4 dalimi, Lietuvos Respublikos atsinaujinančių išteklių energetikos įstatymo 12 straipsnio 1 punktu ir 57 straipsnio 2</w:t>
      </w:r>
      <w:r w:rsidR="006E77B2">
        <w:rPr>
          <w:bCs/>
        </w:rPr>
        <w:t>, 3</w:t>
      </w:r>
      <w:r w:rsidRPr="005C27ED">
        <w:rPr>
          <w:bCs/>
        </w:rPr>
        <w:t xml:space="preserve"> dalimi</w:t>
      </w:r>
      <w:r w:rsidR="006E77B2">
        <w:rPr>
          <w:bCs/>
        </w:rPr>
        <w:t>s</w:t>
      </w:r>
      <w:r w:rsidRPr="005C27ED">
        <w:rPr>
          <w:bCs/>
        </w:rPr>
        <w:t xml:space="preserve">, </w:t>
      </w:r>
      <w:r w:rsidR="006E77B2" w:rsidRPr="005C27ED">
        <w:rPr>
          <w:bCs/>
        </w:rPr>
        <w:t>Savivaldybių atsinaujinančių išteklių energijos naudojimo plėtros veiksmų planų rengimo, derinimo ir įgyvendinimo rezultatų skelbimo taisyklių</w:t>
      </w:r>
      <w:r w:rsidR="006E77B2">
        <w:rPr>
          <w:bCs/>
        </w:rPr>
        <w:t>, patvirtintų</w:t>
      </w:r>
      <w:r w:rsidR="006E77B2" w:rsidRPr="005C27ED">
        <w:rPr>
          <w:bCs/>
        </w:rPr>
        <w:t xml:space="preserve"> </w:t>
      </w:r>
      <w:r w:rsidRPr="005C27ED">
        <w:rPr>
          <w:bCs/>
        </w:rPr>
        <w:t>Lietuvos Respublikos energetikos ministro 2022 m. birželio 3 d. įsakym</w:t>
      </w:r>
      <w:r w:rsidR="006E77B2">
        <w:rPr>
          <w:bCs/>
        </w:rPr>
        <w:t>u</w:t>
      </w:r>
      <w:r w:rsidRPr="005C27ED">
        <w:rPr>
          <w:bCs/>
        </w:rPr>
        <w:t xml:space="preserve"> Nr. 1-183 „Dėl </w:t>
      </w:r>
      <w:bookmarkStart w:id="3" w:name="_Hlk139834520"/>
      <w:r w:rsidRPr="005C27ED">
        <w:rPr>
          <w:bCs/>
        </w:rPr>
        <w:t xml:space="preserve">Savivaldybių atsinaujinančių išteklių energijos naudojimo plėtros veiksmų planų rengimo, derinimo ir įgyvendinimo rezultatų skelbimo taisyklių </w:t>
      </w:r>
      <w:bookmarkEnd w:id="3"/>
      <w:r w:rsidRPr="005C27ED">
        <w:rPr>
          <w:bCs/>
        </w:rPr>
        <w:t>patvirtinimo“</w:t>
      </w:r>
      <w:r w:rsidR="006E77B2">
        <w:rPr>
          <w:bCs/>
        </w:rPr>
        <w:t>,</w:t>
      </w:r>
      <w:r w:rsidRPr="005C27ED">
        <w:rPr>
          <w:bCs/>
        </w:rPr>
        <w:t xml:space="preserve"> </w:t>
      </w:r>
      <w:r w:rsidR="00E068D6">
        <w:rPr>
          <w:bCs/>
        </w:rPr>
        <w:t>9.2</w:t>
      </w:r>
      <w:r w:rsidRPr="005C27ED">
        <w:rPr>
          <w:bCs/>
        </w:rPr>
        <w:t xml:space="preserve"> </w:t>
      </w:r>
      <w:r w:rsidR="00E068D6">
        <w:rPr>
          <w:bCs/>
        </w:rPr>
        <w:t>pa</w:t>
      </w:r>
      <w:r w:rsidRPr="005C27ED">
        <w:rPr>
          <w:bCs/>
        </w:rPr>
        <w:t>punk</w:t>
      </w:r>
      <w:r w:rsidR="00E068D6">
        <w:rPr>
          <w:bCs/>
        </w:rPr>
        <w:t>čiu</w:t>
      </w:r>
      <w:r w:rsidRPr="005C27ED">
        <w:rPr>
          <w:bCs/>
        </w:rPr>
        <w:t xml:space="preserve"> ir atsižvelgdama į Lietuvos Respublikos energetikos ministerijos </w:t>
      </w:r>
      <w:bookmarkStart w:id="4" w:name="_Hlk484702759"/>
      <w:r w:rsidRPr="005C27ED">
        <w:rPr>
          <w:bCs/>
        </w:rPr>
        <w:t>202</w:t>
      </w:r>
      <w:r>
        <w:rPr>
          <w:bCs/>
        </w:rPr>
        <w:t>3</w:t>
      </w:r>
      <w:r w:rsidRPr="005C27ED">
        <w:rPr>
          <w:bCs/>
        </w:rPr>
        <w:t xml:space="preserve"> m. </w:t>
      </w:r>
      <w:r>
        <w:rPr>
          <w:bCs/>
        </w:rPr>
        <w:t>sausio</w:t>
      </w:r>
      <w:r w:rsidRPr="005C27ED">
        <w:rPr>
          <w:bCs/>
        </w:rPr>
        <w:t xml:space="preserve"> 2</w:t>
      </w:r>
      <w:r>
        <w:rPr>
          <w:bCs/>
        </w:rPr>
        <w:t>5</w:t>
      </w:r>
      <w:r w:rsidRPr="005C27ED">
        <w:rPr>
          <w:bCs/>
        </w:rPr>
        <w:t xml:space="preserve"> d. raštą Nr. 3-</w:t>
      </w:r>
      <w:r>
        <w:rPr>
          <w:bCs/>
        </w:rPr>
        <w:t>112</w:t>
      </w:r>
      <w:r w:rsidRPr="005C27ED">
        <w:rPr>
          <w:bCs/>
        </w:rPr>
        <w:t xml:space="preserve"> ,,</w:t>
      </w:r>
      <w:bookmarkStart w:id="5" w:name="_Hlk120179572"/>
      <w:r>
        <w:rPr>
          <w:bCs/>
        </w:rPr>
        <w:t xml:space="preserve">Šakių </w:t>
      </w:r>
      <w:r w:rsidRPr="005C27ED">
        <w:rPr>
          <w:bCs/>
        </w:rPr>
        <w:t xml:space="preserve">rajono savivaldybės atsinaujinančių išteklių energijos naudojimo plėtros veiksmų plano 2021–2030 metams </w:t>
      </w:r>
      <w:bookmarkEnd w:id="5"/>
      <w:r w:rsidRPr="005C27ED">
        <w:rPr>
          <w:bCs/>
        </w:rPr>
        <w:t>vertinimas“</w:t>
      </w:r>
      <w:bookmarkEnd w:id="4"/>
      <w:r w:rsidRPr="005C27ED">
        <w:rPr>
          <w:bCs/>
        </w:rPr>
        <w:t xml:space="preserve">, </w:t>
      </w:r>
      <w:bookmarkStart w:id="6" w:name="_Hlk484764534"/>
      <w:r>
        <w:rPr>
          <w:bCs/>
        </w:rPr>
        <w:t>Šakių</w:t>
      </w:r>
      <w:r w:rsidRPr="005C27ED">
        <w:rPr>
          <w:bCs/>
        </w:rPr>
        <w:t xml:space="preserve"> rajono savivaldybės taryba</w:t>
      </w:r>
      <w:bookmarkEnd w:id="6"/>
      <w:r w:rsidRPr="005C27ED">
        <w:rPr>
          <w:bCs/>
        </w:rPr>
        <w:t xml:space="preserve"> n u s p r e n d ž i a</w:t>
      </w:r>
      <w:r w:rsidR="00010407">
        <w:rPr>
          <w:bCs/>
        </w:rPr>
        <w:t>:</w:t>
      </w:r>
    </w:p>
    <w:p w14:paraId="37062DB9" w14:textId="6201F55B" w:rsidR="005C27ED" w:rsidRPr="005C27ED" w:rsidRDefault="005C27ED" w:rsidP="005C27ED">
      <w:pPr>
        <w:pStyle w:val="Sraopastraipa"/>
        <w:tabs>
          <w:tab w:val="left" w:pos="720"/>
          <w:tab w:val="left" w:pos="1418"/>
        </w:tabs>
        <w:spacing w:line="360" w:lineRule="auto"/>
        <w:ind w:left="0" w:firstLine="567"/>
        <w:jc w:val="both"/>
        <w:rPr>
          <w:bCs/>
        </w:rPr>
      </w:pPr>
      <w:r w:rsidRPr="005C27ED">
        <w:rPr>
          <w:bCs/>
        </w:rPr>
        <w:t xml:space="preserve">Patvirtinti </w:t>
      </w:r>
      <w:bookmarkStart w:id="7" w:name="_Hlk120196203"/>
      <w:r>
        <w:rPr>
          <w:bCs/>
        </w:rPr>
        <w:t>Šakių</w:t>
      </w:r>
      <w:r w:rsidRPr="005C27ED">
        <w:rPr>
          <w:bCs/>
        </w:rPr>
        <w:t xml:space="preserve"> rajono savivaldybės atsinaujinančių išteklių energijos naudojimo plėtros veiksmų planą</w:t>
      </w:r>
      <w:bookmarkEnd w:id="7"/>
      <w:r w:rsidRPr="005C27ED">
        <w:rPr>
          <w:bCs/>
        </w:rPr>
        <w:t xml:space="preserve"> (pridedama).</w:t>
      </w:r>
    </w:p>
    <w:p w14:paraId="0314F4BE" w14:textId="252F4A10" w:rsidR="00427D08" w:rsidRPr="00427D08" w:rsidRDefault="002D29F7" w:rsidP="005C27ED">
      <w:pPr>
        <w:pStyle w:val="Sraopastraipa"/>
        <w:tabs>
          <w:tab w:val="left" w:pos="720"/>
          <w:tab w:val="left" w:pos="1418"/>
        </w:tabs>
        <w:spacing w:line="360" w:lineRule="auto"/>
        <w:ind w:left="0" w:firstLine="567"/>
        <w:jc w:val="both"/>
        <w:rPr>
          <w:rFonts w:eastAsia="Times New Roman"/>
          <w:color w:val="000000" w:themeColor="text1"/>
          <w:lang w:eastAsia="en-US"/>
        </w:rPr>
      </w:pPr>
      <w:r>
        <w:rPr>
          <w:bCs/>
        </w:rPr>
        <w:t>Š</w:t>
      </w:r>
      <w:r w:rsidR="00427D08" w:rsidRPr="00427D08">
        <w:rPr>
          <w:rFonts w:eastAsia="Times New Roman"/>
          <w:color w:val="000000" w:themeColor="text1"/>
          <w:lang w:eastAsia="en-US"/>
        </w:rPr>
        <w:t>is sprendimas per vien</w:t>
      </w:r>
      <w:r w:rsidR="00427D08" w:rsidRPr="00427D08">
        <w:rPr>
          <w:rFonts w:eastAsia="Times New Roman" w:hint="eastAsia"/>
          <w:color w:val="000000" w:themeColor="text1"/>
          <w:lang w:eastAsia="en-US"/>
        </w:rPr>
        <w:t>ą</w:t>
      </w:r>
      <w:r w:rsidR="00427D08" w:rsidRPr="00427D08">
        <w:rPr>
          <w:rFonts w:eastAsia="Times New Roman"/>
          <w:color w:val="000000" w:themeColor="text1"/>
          <w:lang w:eastAsia="en-US"/>
        </w:rPr>
        <w:t xml:space="preserve"> m</w:t>
      </w:r>
      <w:r w:rsidR="00427D08" w:rsidRPr="00427D08">
        <w:rPr>
          <w:rFonts w:eastAsia="Times New Roman" w:hint="eastAsia"/>
          <w:color w:val="000000" w:themeColor="text1"/>
          <w:lang w:eastAsia="en-US"/>
        </w:rPr>
        <w:t>ė</w:t>
      </w:r>
      <w:r w:rsidR="00427D08" w:rsidRPr="00427D08">
        <w:rPr>
          <w:rFonts w:eastAsia="Times New Roman"/>
          <w:color w:val="000000" w:themeColor="text1"/>
          <w:lang w:eastAsia="en-US"/>
        </w:rPr>
        <w:t>nes</w:t>
      </w:r>
      <w:r w:rsidR="00427D08" w:rsidRPr="00427D08">
        <w:rPr>
          <w:rFonts w:eastAsia="Times New Roman" w:hint="eastAsia"/>
          <w:color w:val="000000" w:themeColor="text1"/>
          <w:lang w:eastAsia="en-US"/>
        </w:rPr>
        <w:t>į</w:t>
      </w:r>
      <w:r w:rsidR="00427D08" w:rsidRPr="00427D08">
        <w:rPr>
          <w:rFonts w:eastAsia="Times New Roman"/>
          <w:color w:val="000000" w:themeColor="text1"/>
          <w:lang w:eastAsia="en-US"/>
        </w:rPr>
        <w:t xml:space="preserve"> nuo sprendimo paskelbimo dienos gali b</w:t>
      </w:r>
      <w:r w:rsidR="00427D08" w:rsidRPr="00427D08">
        <w:rPr>
          <w:rFonts w:eastAsia="Times New Roman" w:hint="eastAsia"/>
          <w:color w:val="000000" w:themeColor="text1"/>
          <w:lang w:eastAsia="en-US"/>
        </w:rPr>
        <w:t>ū</w:t>
      </w:r>
      <w:r w:rsidR="00427D08" w:rsidRPr="00427D08">
        <w:rPr>
          <w:rFonts w:eastAsia="Times New Roman"/>
          <w:color w:val="000000" w:themeColor="text1"/>
          <w:lang w:eastAsia="en-US"/>
        </w:rPr>
        <w:t>ti skundžiamas Lietuvos administracini</w:t>
      </w:r>
      <w:r w:rsidR="00427D08" w:rsidRPr="00427D08">
        <w:rPr>
          <w:rFonts w:eastAsia="Times New Roman" w:hint="eastAsia"/>
          <w:color w:val="000000" w:themeColor="text1"/>
          <w:lang w:eastAsia="en-US"/>
        </w:rPr>
        <w:t>ų</w:t>
      </w:r>
      <w:r w:rsidR="00427D08" w:rsidRPr="00427D08">
        <w:rPr>
          <w:rFonts w:eastAsia="Times New Roman"/>
          <w:color w:val="000000" w:themeColor="text1"/>
          <w:lang w:eastAsia="en-US"/>
        </w:rPr>
        <w:t xml:space="preserve"> gin</w:t>
      </w:r>
      <w:r w:rsidR="00427D08" w:rsidRPr="00427D08">
        <w:rPr>
          <w:rFonts w:eastAsia="Times New Roman" w:hint="eastAsia"/>
          <w:color w:val="000000" w:themeColor="text1"/>
          <w:lang w:eastAsia="en-US"/>
        </w:rPr>
        <w:t>čų</w:t>
      </w:r>
      <w:r w:rsidR="00427D08" w:rsidRPr="00427D08">
        <w:rPr>
          <w:rFonts w:eastAsia="Times New Roman"/>
          <w:color w:val="000000" w:themeColor="text1"/>
          <w:lang w:eastAsia="en-US"/>
        </w:rPr>
        <w:t xml:space="preserve"> komisijos Kauno apygardos skyriui adresu: Laisv</w:t>
      </w:r>
      <w:r w:rsidR="00427D08" w:rsidRPr="00427D08">
        <w:rPr>
          <w:rFonts w:eastAsia="Times New Roman" w:hint="eastAsia"/>
          <w:color w:val="000000" w:themeColor="text1"/>
          <w:lang w:eastAsia="en-US"/>
        </w:rPr>
        <w:t>ė</w:t>
      </w:r>
      <w:r w:rsidR="00427D08" w:rsidRPr="00427D08">
        <w:rPr>
          <w:rFonts w:eastAsia="Times New Roman"/>
          <w:color w:val="000000" w:themeColor="text1"/>
          <w:lang w:eastAsia="en-US"/>
        </w:rPr>
        <w:t>s al. 36, Kaunas, arba Region</w:t>
      </w:r>
      <w:r w:rsidR="00427D08" w:rsidRPr="00427D08">
        <w:rPr>
          <w:rFonts w:eastAsia="Times New Roman" w:hint="eastAsia"/>
          <w:color w:val="000000" w:themeColor="text1"/>
          <w:lang w:eastAsia="en-US"/>
        </w:rPr>
        <w:t>ų</w:t>
      </w:r>
      <w:r w:rsidR="00427D08" w:rsidRPr="00427D08">
        <w:rPr>
          <w:rFonts w:eastAsia="Times New Roman"/>
          <w:color w:val="000000" w:themeColor="text1"/>
          <w:lang w:eastAsia="en-US"/>
        </w:rPr>
        <w:t xml:space="preserve"> apygardos administracinio teismo Kauno r</w:t>
      </w:r>
      <w:r w:rsidR="00427D08" w:rsidRPr="00427D08">
        <w:rPr>
          <w:rFonts w:eastAsia="Times New Roman" w:hint="eastAsia"/>
          <w:color w:val="000000" w:themeColor="text1"/>
          <w:lang w:eastAsia="en-US"/>
        </w:rPr>
        <w:t>ū</w:t>
      </w:r>
      <w:r w:rsidR="00427D08" w:rsidRPr="00427D08">
        <w:rPr>
          <w:rFonts w:eastAsia="Times New Roman"/>
          <w:color w:val="000000" w:themeColor="text1"/>
          <w:lang w:eastAsia="en-US"/>
        </w:rPr>
        <w:t>mams adresu: A. Mickevi</w:t>
      </w:r>
      <w:r w:rsidR="00427D08" w:rsidRPr="00427D08">
        <w:rPr>
          <w:rFonts w:eastAsia="Times New Roman" w:hint="eastAsia"/>
          <w:color w:val="000000" w:themeColor="text1"/>
          <w:lang w:eastAsia="en-US"/>
        </w:rPr>
        <w:t>č</w:t>
      </w:r>
      <w:r w:rsidR="00427D08" w:rsidRPr="00427D08">
        <w:rPr>
          <w:rFonts w:eastAsia="Times New Roman"/>
          <w:color w:val="000000" w:themeColor="text1"/>
          <w:lang w:eastAsia="en-US"/>
        </w:rPr>
        <w:t>iaus g. 8</w:t>
      </w:r>
      <w:r w:rsidR="00680728">
        <w:rPr>
          <w:rFonts w:eastAsia="Times New Roman"/>
          <w:color w:val="000000" w:themeColor="text1"/>
          <w:lang w:eastAsia="en-US"/>
        </w:rPr>
        <w:t xml:space="preserve"> </w:t>
      </w:r>
      <w:r w:rsidR="00427D08" w:rsidRPr="00427D08">
        <w:rPr>
          <w:rFonts w:eastAsia="Times New Roman"/>
          <w:color w:val="000000" w:themeColor="text1"/>
          <w:lang w:eastAsia="en-US"/>
        </w:rPr>
        <w:t>A, Kaunas.</w:t>
      </w:r>
    </w:p>
    <w:p w14:paraId="55FDCB07" w14:textId="77777777" w:rsidR="00427D08" w:rsidRPr="00427D08" w:rsidRDefault="00427D08" w:rsidP="00427D08">
      <w:pPr>
        <w:tabs>
          <w:tab w:val="left" w:pos="1242"/>
          <w:tab w:val="left" w:pos="6804"/>
          <w:tab w:val="left" w:pos="7450"/>
        </w:tabs>
        <w:rPr>
          <w:rFonts w:eastAsia="Times New Roman"/>
          <w:szCs w:val="20"/>
          <w:lang w:eastAsia="en-US"/>
        </w:rPr>
      </w:pPr>
    </w:p>
    <w:p w14:paraId="0462B99E" w14:textId="77777777" w:rsidR="00427D08" w:rsidRPr="00427D08" w:rsidRDefault="00427D08" w:rsidP="00427D08">
      <w:pPr>
        <w:tabs>
          <w:tab w:val="left" w:pos="1242"/>
          <w:tab w:val="left" w:pos="6804"/>
          <w:tab w:val="left" w:pos="7450"/>
        </w:tabs>
        <w:rPr>
          <w:rFonts w:eastAsia="Times New Roman"/>
          <w:szCs w:val="20"/>
          <w:lang w:eastAsia="en-US"/>
        </w:rPr>
      </w:pPr>
    </w:p>
    <w:p w14:paraId="3B35E799" w14:textId="46C4DE81" w:rsidR="00427D08" w:rsidRDefault="00427D08" w:rsidP="007B1E34">
      <w:pPr>
        <w:tabs>
          <w:tab w:val="left" w:pos="7088"/>
          <w:tab w:val="left" w:pos="7371"/>
          <w:tab w:val="left" w:pos="7938"/>
        </w:tabs>
        <w:overflowPunct w:val="0"/>
        <w:autoSpaceDE w:val="0"/>
        <w:autoSpaceDN w:val="0"/>
        <w:adjustRightInd w:val="0"/>
        <w:rPr>
          <w:rFonts w:eastAsia="Times New Roman"/>
          <w:lang w:eastAsia="en-US"/>
        </w:rPr>
      </w:pPr>
      <w:r w:rsidRPr="00427D08">
        <w:rPr>
          <w:rFonts w:eastAsia="Times New Roman"/>
          <w:lang w:eastAsia="en-US"/>
        </w:rPr>
        <w:t>Savivaldybės meras</w:t>
      </w:r>
      <w:r w:rsidR="007B1E34">
        <w:rPr>
          <w:rFonts w:eastAsia="Times New Roman"/>
          <w:lang w:eastAsia="en-US"/>
        </w:rPr>
        <w:tab/>
      </w:r>
      <w:r w:rsidRPr="00427D08">
        <w:rPr>
          <w:rFonts w:eastAsia="Times New Roman"/>
          <w:lang w:eastAsia="en-US"/>
        </w:rPr>
        <w:t>Raimondas Januševičius</w:t>
      </w:r>
    </w:p>
    <w:p w14:paraId="2642D92F" w14:textId="77777777" w:rsidR="00680728" w:rsidRDefault="00680728" w:rsidP="00427D08">
      <w:pPr>
        <w:overflowPunct w:val="0"/>
        <w:autoSpaceDE w:val="0"/>
        <w:autoSpaceDN w:val="0"/>
        <w:adjustRightInd w:val="0"/>
        <w:rPr>
          <w:rFonts w:eastAsia="Times New Roman"/>
          <w:lang w:eastAsia="en-US"/>
        </w:rPr>
      </w:pPr>
    </w:p>
    <w:sectPr w:rsidR="00680728" w:rsidSect="0077428D">
      <w:pgSz w:w="11906" w:h="16838"/>
      <w:pgMar w:top="1134" w:right="566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A328B6" w14:textId="77777777" w:rsidR="008403A9" w:rsidRDefault="008403A9" w:rsidP="00680728">
      <w:r>
        <w:separator/>
      </w:r>
    </w:p>
  </w:endnote>
  <w:endnote w:type="continuationSeparator" w:id="0">
    <w:p w14:paraId="53E4CBFD" w14:textId="77777777" w:rsidR="008403A9" w:rsidRDefault="008403A9" w:rsidP="00680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00"/>
    <w:family w:val="auto"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369B24" w14:textId="77777777" w:rsidR="008403A9" w:rsidRDefault="008403A9" w:rsidP="00680728">
      <w:r>
        <w:separator/>
      </w:r>
    </w:p>
  </w:footnote>
  <w:footnote w:type="continuationSeparator" w:id="0">
    <w:p w14:paraId="1837B3E9" w14:textId="77777777" w:rsidR="008403A9" w:rsidRDefault="008403A9" w:rsidP="006807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54C41"/>
    <w:multiLevelType w:val="hybridMultilevel"/>
    <w:tmpl w:val="4FEEF4FC"/>
    <w:lvl w:ilvl="0" w:tplc="5CC2D4CC">
      <w:start w:val="1"/>
      <w:numFmt w:val="decimal"/>
      <w:lvlText w:val="%1."/>
      <w:lvlJc w:val="left"/>
      <w:pPr>
        <w:tabs>
          <w:tab w:val="num" w:pos="1680"/>
        </w:tabs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1" w15:restartNumberingAfterBreak="0">
    <w:nsid w:val="12306A8B"/>
    <w:multiLevelType w:val="hybridMultilevel"/>
    <w:tmpl w:val="71E613A8"/>
    <w:lvl w:ilvl="0" w:tplc="D71A7B5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60" w:hanging="360"/>
      </w:pPr>
    </w:lvl>
    <w:lvl w:ilvl="2" w:tplc="0427001B" w:tentative="1">
      <w:start w:val="1"/>
      <w:numFmt w:val="lowerRoman"/>
      <w:lvlText w:val="%3."/>
      <w:lvlJc w:val="right"/>
      <w:pPr>
        <w:ind w:left="2280" w:hanging="180"/>
      </w:pPr>
    </w:lvl>
    <w:lvl w:ilvl="3" w:tplc="0427000F" w:tentative="1">
      <w:start w:val="1"/>
      <w:numFmt w:val="decimal"/>
      <w:lvlText w:val="%4."/>
      <w:lvlJc w:val="left"/>
      <w:pPr>
        <w:ind w:left="3000" w:hanging="360"/>
      </w:pPr>
    </w:lvl>
    <w:lvl w:ilvl="4" w:tplc="04270019" w:tentative="1">
      <w:start w:val="1"/>
      <w:numFmt w:val="lowerLetter"/>
      <w:lvlText w:val="%5."/>
      <w:lvlJc w:val="left"/>
      <w:pPr>
        <w:ind w:left="3720" w:hanging="360"/>
      </w:pPr>
    </w:lvl>
    <w:lvl w:ilvl="5" w:tplc="0427001B" w:tentative="1">
      <w:start w:val="1"/>
      <w:numFmt w:val="lowerRoman"/>
      <w:lvlText w:val="%6."/>
      <w:lvlJc w:val="right"/>
      <w:pPr>
        <w:ind w:left="4440" w:hanging="180"/>
      </w:pPr>
    </w:lvl>
    <w:lvl w:ilvl="6" w:tplc="0427000F" w:tentative="1">
      <w:start w:val="1"/>
      <w:numFmt w:val="decimal"/>
      <w:lvlText w:val="%7."/>
      <w:lvlJc w:val="left"/>
      <w:pPr>
        <w:ind w:left="5160" w:hanging="360"/>
      </w:pPr>
    </w:lvl>
    <w:lvl w:ilvl="7" w:tplc="04270019" w:tentative="1">
      <w:start w:val="1"/>
      <w:numFmt w:val="lowerLetter"/>
      <w:lvlText w:val="%8."/>
      <w:lvlJc w:val="left"/>
      <w:pPr>
        <w:ind w:left="5880" w:hanging="360"/>
      </w:pPr>
    </w:lvl>
    <w:lvl w:ilvl="8" w:tplc="0427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17542235"/>
    <w:multiLevelType w:val="hybridMultilevel"/>
    <w:tmpl w:val="F926C4AA"/>
    <w:lvl w:ilvl="0" w:tplc="21A2C07C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</w:lvl>
  </w:abstractNum>
  <w:abstractNum w:abstractNumId="3" w15:restartNumberingAfterBreak="0">
    <w:nsid w:val="222F1C61"/>
    <w:multiLevelType w:val="multilevel"/>
    <w:tmpl w:val="534A930A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680"/>
        </w:tabs>
        <w:ind w:left="16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400"/>
        </w:tabs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400"/>
        </w:tabs>
        <w:ind w:left="24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760"/>
        </w:tabs>
        <w:ind w:left="27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760"/>
        </w:tabs>
        <w:ind w:left="27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3120"/>
        </w:tabs>
        <w:ind w:left="3120" w:hanging="1800"/>
      </w:pPr>
      <w:rPr>
        <w:rFonts w:hint="default"/>
      </w:rPr>
    </w:lvl>
  </w:abstractNum>
  <w:abstractNum w:abstractNumId="4" w15:restartNumberingAfterBreak="0">
    <w:nsid w:val="23BF1FD5"/>
    <w:multiLevelType w:val="hybridMultilevel"/>
    <w:tmpl w:val="A7281BA6"/>
    <w:lvl w:ilvl="0" w:tplc="72E64D7A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</w:lvl>
  </w:abstractNum>
  <w:abstractNum w:abstractNumId="5" w15:restartNumberingAfterBreak="0">
    <w:nsid w:val="3447433F"/>
    <w:multiLevelType w:val="multilevel"/>
    <w:tmpl w:val="F95AA084"/>
    <w:lvl w:ilvl="0">
      <w:start w:val="2005"/>
      <w:numFmt w:val="decimal"/>
      <w:lvlText w:val="%1-"/>
      <w:lvlJc w:val="left"/>
      <w:pPr>
        <w:tabs>
          <w:tab w:val="num" w:pos="3885"/>
        </w:tabs>
        <w:ind w:left="3885" w:hanging="3885"/>
      </w:pPr>
      <w:rPr>
        <w:rFonts w:hint="default"/>
      </w:rPr>
    </w:lvl>
    <w:lvl w:ilvl="1">
      <w:start w:val="7"/>
      <w:numFmt w:val="decimalZero"/>
      <w:lvlText w:val="%1-%2-"/>
      <w:lvlJc w:val="left"/>
      <w:pPr>
        <w:tabs>
          <w:tab w:val="num" w:pos="4065"/>
        </w:tabs>
        <w:ind w:left="4065" w:hanging="3885"/>
      </w:pPr>
      <w:rPr>
        <w:rFonts w:hint="default"/>
      </w:rPr>
    </w:lvl>
    <w:lvl w:ilvl="2">
      <w:start w:val="1"/>
      <w:numFmt w:val="decimal"/>
      <w:lvlText w:val="%1-%2-%3."/>
      <w:lvlJc w:val="left"/>
      <w:pPr>
        <w:tabs>
          <w:tab w:val="num" w:pos="4365"/>
        </w:tabs>
        <w:ind w:left="4365" w:hanging="3885"/>
      </w:pPr>
      <w:rPr>
        <w:rFonts w:hint="default"/>
      </w:rPr>
    </w:lvl>
    <w:lvl w:ilvl="3">
      <w:start w:val="1"/>
      <w:numFmt w:val="decimal"/>
      <w:lvlText w:val="%1-%2-%3.%4."/>
      <w:lvlJc w:val="left"/>
      <w:pPr>
        <w:tabs>
          <w:tab w:val="num" w:pos="4605"/>
        </w:tabs>
        <w:ind w:left="4605" w:hanging="3885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tabs>
          <w:tab w:val="num" w:pos="4845"/>
        </w:tabs>
        <w:ind w:left="4845" w:hanging="3885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tabs>
          <w:tab w:val="num" w:pos="5085"/>
        </w:tabs>
        <w:ind w:left="5085" w:hanging="3885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tabs>
          <w:tab w:val="num" w:pos="5325"/>
        </w:tabs>
        <w:ind w:left="5325" w:hanging="3885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tabs>
          <w:tab w:val="num" w:pos="5565"/>
        </w:tabs>
        <w:ind w:left="5565" w:hanging="3885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tabs>
          <w:tab w:val="num" w:pos="5805"/>
        </w:tabs>
        <w:ind w:left="5805" w:hanging="3885"/>
      </w:pPr>
      <w:rPr>
        <w:rFonts w:hint="default"/>
      </w:rPr>
    </w:lvl>
  </w:abstractNum>
  <w:abstractNum w:abstractNumId="6" w15:restartNumberingAfterBreak="0">
    <w:nsid w:val="370048D5"/>
    <w:multiLevelType w:val="hybridMultilevel"/>
    <w:tmpl w:val="17CEAA6C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>
      <w:start w:val="1"/>
      <w:numFmt w:val="lowerLetter"/>
      <w:lvlText w:val="%2."/>
      <w:lvlJc w:val="left"/>
      <w:pPr>
        <w:tabs>
          <w:tab w:val="num" w:pos="2736"/>
        </w:tabs>
        <w:ind w:left="273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456"/>
        </w:tabs>
        <w:ind w:left="345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4176"/>
        </w:tabs>
        <w:ind w:left="417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896"/>
        </w:tabs>
        <w:ind w:left="489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616"/>
        </w:tabs>
        <w:ind w:left="561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336"/>
        </w:tabs>
        <w:ind w:left="633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7056"/>
        </w:tabs>
        <w:ind w:left="705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776"/>
        </w:tabs>
        <w:ind w:left="7776" w:hanging="180"/>
      </w:pPr>
    </w:lvl>
  </w:abstractNum>
  <w:abstractNum w:abstractNumId="7" w15:restartNumberingAfterBreak="0">
    <w:nsid w:val="38CE08DE"/>
    <w:multiLevelType w:val="hybridMultilevel"/>
    <w:tmpl w:val="B810F01C"/>
    <w:lvl w:ilvl="0" w:tplc="B1FC8DC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0" w:hanging="360"/>
      </w:pPr>
    </w:lvl>
    <w:lvl w:ilvl="2" w:tplc="0427001B" w:tentative="1">
      <w:start w:val="1"/>
      <w:numFmt w:val="lowerRoman"/>
      <w:lvlText w:val="%3."/>
      <w:lvlJc w:val="right"/>
      <w:pPr>
        <w:ind w:left="2220" w:hanging="180"/>
      </w:pPr>
    </w:lvl>
    <w:lvl w:ilvl="3" w:tplc="0427000F" w:tentative="1">
      <w:start w:val="1"/>
      <w:numFmt w:val="decimal"/>
      <w:lvlText w:val="%4."/>
      <w:lvlJc w:val="left"/>
      <w:pPr>
        <w:ind w:left="2940" w:hanging="360"/>
      </w:pPr>
    </w:lvl>
    <w:lvl w:ilvl="4" w:tplc="04270019" w:tentative="1">
      <w:start w:val="1"/>
      <w:numFmt w:val="lowerLetter"/>
      <w:lvlText w:val="%5."/>
      <w:lvlJc w:val="left"/>
      <w:pPr>
        <w:ind w:left="3660" w:hanging="360"/>
      </w:pPr>
    </w:lvl>
    <w:lvl w:ilvl="5" w:tplc="0427001B" w:tentative="1">
      <w:start w:val="1"/>
      <w:numFmt w:val="lowerRoman"/>
      <w:lvlText w:val="%6."/>
      <w:lvlJc w:val="right"/>
      <w:pPr>
        <w:ind w:left="4380" w:hanging="180"/>
      </w:pPr>
    </w:lvl>
    <w:lvl w:ilvl="6" w:tplc="0427000F" w:tentative="1">
      <w:start w:val="1"/>
      <w:numFmt w:val="decimal"/>
      <w:lvlText w:val="%7."/>
      <w:lvlJc w:val="left"/>
      <w:pPr>
        <w:ind w:left="5100" w:hanging="360"/>
      </w:pPr>
    </w:lvl>
    <w:lvl w:ilvl="7" w:tplc="04270019" w:tentative="1">
      <w:start w:val="1"/>
      <w:numFmt w:val="lowerLetter"/>
      <w:lvlText w:val="%8."/>
      <w:lvlJc w:val="left"/>
      <w:pPr>
        <w:ind w:left="5820" w:hanging="360"/>
      </w:pPr>
    </w:lvl>
    <w:lvl w:ilvl="8" w:tplc="0427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4E987281"/>
    <w:multiLevelType w:val="multilevel"/>
    <w:tmpl w:val="1F38188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9" w15:restartNumberingAfterBreak="0">
    <w:nsid w:val="5A374BF0"/>
    <w:multiLevelType w:val="hybridMultilevel"/>
    <w:tmpl w:val="60D425A8"/>
    <w:lvl w:ilvl="0" w:tplc="A388219A">
      <w:start w:val="1"/>
      <w:numFmt w:val="decimal"/>
      <w:lvlText w:val="%1."/>
      <w:lvlJc w:val="left"/>
      <w:pPr>
        <w:tabs>
          <w:tab w:val="num" w:pos="7050"/>
        </w:tabs>
        <w:ind w:left="70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7770"/>
        </w:tabs>
        <w:ind w:left="77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8490"/>
        </w:tabs>
        <w:ind w:left="84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9210"/>
        </w:tabs>
        <w:ind w:left="92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9930"/>
        </w:tabs>
        <w:ind w:left="99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0650"/>
        </w:tabs>
        <w:ind w:left="106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11370"/>
        </w:tabs>
        <w:ind w:left="113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12090"/>
        </w:tabs>
        <w:ind w:left="120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2810"/>
        </w:tabs>
        <w:ind w:left="12810" w:hanging="180"/>
      </w:pPr>
    </w:lvl>
  </w:abstractNum>
  <w:abstractNum w:abstractNumId="10" w15:restartNumberingAfterBreak="0">
    <w:nsid w:val="5B2F5D65"/>
    <w:multiLevelType w:val="multilevel"/>
    <w:tmpl w:val="912E13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80"/>
        </w:tabs>
        <w:ind w:left="16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360"/>
        </w:tabs>
        <w:ind w:left="3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680"/>
        </w:tabs>
        <w:ind w:left="46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6360"/>
        </w:tabs>
        <w:ind w:left="6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680"/>
        </w:tabs>
        <w:ind w:left="7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9360"/>
        </w:tabs>
        <w:ind w:left="93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80"/>
        </w:tabs>
        <w:ind w:left="106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360"/>
        </w:tabs>
        <w:ind w:left="12360" w:hanging="1800"/>
      </w:pPr>
      <w:rPr>
        <w:rFonts w:hint="default"/>
      </w:rPr>
    </w:lvl>
  </w:abstractNum>
  <w:abstractNum w:abstractNumId="11" w15:restartNumberingAfterBreak="0">
    <w:nsid w:val="71DD7D0E"/>
    <w:multiLevelType w:val="hybridMultilevel"/>
    <w:tmpl w:val="C804B57E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5"/>
  </w:num>
  <w:num w:numId="3">
    <w:abstractNumId w:val="11"/>
  </w:num>
  <w:num w:numId="4">
    <w:abstractNumId w:val="4"/>
  </w:num>
  <w:num w:numId="5">
    <w:abstractNumId w:val="3"/>
  </w:num>
  <w:num w:numId="6">
    <w:abstractNumId w:val="10"/>
  </w:num>
  <w:num w:numId="7">
    <w:abstractNumId w:val="9"/>
  </w:num>
  <w:num w:numId="8">
    <w:abstractNumId w:val="0"/>
  </w:num>
  <w:num w:numId="9">
    <w:abstractNumId w:val="2"/>
  </w:num>
  <w:num w:numId="10">
    <w:abstractNumId w:val="7"/>
  </w:num>
  <w:num w:numId="11">
    <w:abstractNumId w:val="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1FA"/>
    <w:rsid w:val="000023E6"/>
    <w:rsid w:val="00010407"/>
    <w:rsid w:val="0001614F"/>
    <w:rsid w:val="00035B3B"/>
    <w:rsid w:val="0004428B"/>
    <w:rsid w:val="00047FF1"/>
    <w:rsid w:val="0005062B"/>
    <w:rsid w:val="00057B1D"/>
    <w:rsid w:val="000644FE"/>
    <w:rsid w:val="00075B4A"/>
    <w:rsid w:val="000D0ED9"/>
    <w:rsid w:val="000D5DD3"/>
    <w:rsid w:val="000D7544"/>
    <w:rsid w:val="001036CB"/>
    <w:rsid w:val="001245B3"/>
    <w:rsid w:val="00134F86"/>
    <w:rsid w:val="00137800"/>
    <w:rsid w:val="001465A8"/>
    <w:rsid w:val="00153B5E"/>
    <w:rsid w:val="0016592F"/>
    <w:rsid w:val="00166C60"/>
    <w:rsid w:val="00167AD4"/>
    <w:rsid w:val="00175F93"/>
    <w:rsid w:val="00183680"/>
    <w:rsid w:val="001879B3"/>
    <w:rsid w:val="00192E8C"/>
    <w:rsid w:val="001936CF"/>
    <w:rsid w:val="00194C99"/>
    <w:rsid w:val="00194EB5"/>
    <w:rsid w:val="0019584A"/>
    <w:rsid w:val="00195BBA"/>
    <w:rsid w:val="001A5AB8"/>
    <w:rsid w:val="001A5C99"/>
    <w:rsid w:val="001A6237"/>
    <w:rsid w:val="001B2802"/>
    <w:rsid w:val="001B6021"/>
    <w:rsid w:val="001C7DB8"/>
    <w:rsid w:val="001D1431"/>
    <w:rsid w:val="001E0730"/>
    <w:rsid w:val="001E44CB"/>
    <w:rsid w:val="001F3EA3"/>
    <w:rsid w:val="00207531"/>
    <w:rsid w:val="00222E65"/>
    <w:rsid w:val="0023746C"/>
    <w:rsid w:val="002533D1"/>
    <w:rsid w:val="00261BE9"/>
    <w:rsid w:val="0028054D"/>
    <w:rsid w:val="00284F2F"/>
    <w:rsid w:val="002865BE"/>
    <w:rsid w:val="002902FC"/>
    <w:rsid w:val="002926BD"/>
    <w:rsid w:val="002A0128"/>
    <w:rsid w:val="002A2263"/>
    <w:rsid w:val="002A4FB4"/>
    <w:rsid w:val="002D0095"/>
    <w:rsid w:val="002D29F7"/>
    <w:rsid w:val="002D54E9"/>
    <w:rsid w:val="003358F5"/>
    <w:rsid w:val="00336C5D"/>
    <w:rsid w:val="003376ED"/>
    <w:rsid w:val="003521FA"/>
    <w:rsid w:val="00355AD4"/>
    <w:rsid w:val="00365465"/>
    <w:rsid w:val="003A436F"/>
    <w:rsid w:val="003B3768"/>
    <w:rsid w:val="003B689A"/>
    <w:rsid w:val="003C1E34"/>
    <w:rsid w:val="003D4111"/>
    <w:rsid w:val="003F65F3"/>
    <w:rsid w:val="00406DE8"/>
    <w:rsid w:val="004113E0"/>
    <w:rsid w:val="004126A1"/>
    <w:rsid w:val="00412FCE"/>
    <w:rsid w:val="004209EB"/>
    <w:rsid w:val="0042484F"/>
    <w:rsid w:val="00427D08"/>
    <w:rsid w:val="00430F63"/>
    <w:rsid w:val="004715BA"/>
    <w:rsid w:val="00474D2E"/>
    <w:rsid w:val="004758C0"/>
    <w:rsid w:val="00490476"/>
    <w:rsid w:val="004952AE"/>
    <w:rsid w:val="004A4A52"/>
    <w:rsid w:val="004E25BC"/>
    <w:rsid w:val="004E74D9"/>
    <w:rsid w:val="004F2A42"/>
    <w:rsid w:val="00506641"/>
    <w:rsid w:val="00511BE5"/>
    <w:rsid w:val="00512B37"/>
    <w:rsid w:val="0052362F"/>
    <w:rsid w:val="00523F7B"/>
    <w:rsid w:val="005362FC"/>
    <w:rsid w:val="00552DE5"/>
    <w:rsid w:val="0057139C"/>
    <w:rsid w:val="00587421"/>
    <w:rsid w:val="005A4E4D"/>
    <w:rsid w:val="005A7C57"/>
    <w:rsid w:val="005B091D"/>
    <w:rsid w:val="005B3E46"/>
    <w:rsid w:val="005B45D6"/>
    <w:rsid w:val="005C27ED"/>
    <w:rsid w:val="005C6CD1"/>
    <w:rsid w:val="005F0679"/>
    <w:rsid w:val="00602CA0"/>
    <w:rsid w:val="006051EE"/>
    <w:rsid w:val="0060661C"/>
    <w:rsid w:val="00607445"/>
    <w:rsid w:val="006075B6"/>
    <w:rsid w:val="00611DCD"/>
    <w:rsid w:val="00623A0E"/>
    <w:rsid w:val="00633B1C"/>
    <w:rsid w:val="00636BC2"/>
    <w:rsid w:val="00643621"/>
    <w:rsid w:val="00657E11"/>
    <w:rsid w:val="00661131"/>
    <w:rsid w:val="00662957"/>
    <w:rsid w:val="0066714E"/>
    <w:rsid w:val="006677A5"/>
    <w:rsid w:val="00671821"/>
    <w:rsid w:val="0067298F"/>
    <w:rsid w:val="00680728"/>
    <w:rsid w:val="006948CC"/>
    <w:rsid w:val="006A350E"/>
    <w:rsid w:val="006A5E3B"/>
    <w:rsid w:val="006B2ADE"/>
    <w:rsid w:val="006C2B84"/>
    <w:rsid w:val="006D075A"/>
    <w:rsid w:val="006D08B3"/>
    <w:rsid w:val="006E36E8"/>
    <w:rsid w:val="006E690C"/>
    <w:rsid w:val="006E77B2"/>
    <w:rsid w:val="006F7380"/>
    <w:rsid w:val="00717174"/>
    <w:rsid w:val="0072190A"/>
    <w:rsid w:val="00744908"/>
    <w:rsid w:val="0074513B"/>
    <w:rsid w:val="00750BE0"/>
    <w:rsid w:val="00751365"/>
    <w:rsid w:val="0077428D"/>
    <w:rsid w:val="00775F8C"/>
    <w:rsid w:val="007852E3"/>
    <w:rsid w:val="00787BF2"/>
    <w:rsid w:val="00791D87"/>
    <w:rsid w:val="00793539"/>
    <w:rsid w:val="007A05BA"/>
    <w:rsid w:val="007B1CD2"/>
    <w:rsid w:val="007B1E34"/>
    <w:rsid w:val="007C04AD"/>
    <w:rsid w:val="007D325C"/>
    <w:rsid w:val="007E4D5A"/>
    <w:rsid w:val="007E6B76"/>
    <w:rsid w:val="007F401D"/>
    <w:rsid w:val="00804926"/>
    <w:rsid w:val="00807910"/>
    <w:rsid w:val="008127CA"/>
    <w:rsid w:val="00814B7B"/>
    <w:rsid w:val="00827567"/>
    <w:rsid w:val="00831379"/>
    <w:rsid w:val="00834356"/>
    <w:rsid w:val="0083563C"/>
    <w:rsid w:val="00837BC4"/>
    <w:rsid w:val="008403A9"/>
    <w:rsid w:val="0084054E"/>
    <w:rsid w:val="00845ADC"/>
    <w:rsid w:val="00852BC9"/>
    <w:rsid w:val="008537E6"/>
    <w:rsid w:val="008579FD"/>
    <w:rsid w:val="00863028"/>
    <w:rsid w:val="00864519"/>
    <w:rsid w:val="00870829"/>
    <w:rsid w:val="00883B50"/>
    <w:rsid w:val="00884F75"/>
    <w:rsid w:val="0088534D"/>
    <w:rsid w:val="008858EE"/>
    <w:rsid w:val="0089011D"/>
    <w:rsid w:val="00891084"/>
    <w:rsid w:val="008A1A7C"/>
    <w:rsid w:val="008B1721"/>
    <w:rsid w:val="008B69D1"/>
    <w:rsid w:val="008B7EA9"/>
    <w:rsid w:val="008C5632"/>
    <w:rsid w:val="008C764D"/>
    <w:rsid w:val="008E2D72"/>
    <w:rsid w:val="008E7311"/>
    <w:rsid w:val="008E79F7"/>
    <w:rsid w:val="008F02D3"/>
    <w:rsid w:val="0090536E"/>
    <w:rsid w:val="00921016"/>
    <w:rsid w:val="009237FF"/>
    <w:rsid w:val="0092635F"/>
    <w:rsid w:val="009328C8"/>
    <w:rsid w:val="00934A16"/>
    <w:rsid w:val="009361A7"/>
    <w:rsid w:val="00937062"/>
    <w:rsid w:val="009371CA"/>
    <w:rsid w:val="00937A1E"/>
    <w:rsid w:val="0096474E"/>
    <w:rsid w:val="00965373"/>
    <w:rsid w:val="00967289"/>
    <w:rsid w:val="00972326"/>
    <w:rsid w:val="009732F4"/>
    <w:rsid w:val="009811FB"/>
    <w:rsid w:val="00986E28"/>
    <w:rsid w:val="00991753"/>
    <w:rsid w:val="009952D9"/>
    <w:rsid w:val="009B7AD4"/>
    <w:rsid w:val="009E4150"/>
    <w:rsid w:val="009E5725"/>
    <w:rsid w:val="009F00D8"/>
    <w:rsid w:val="009F55C1"/>
    <w:rsid w:val="00A0497F"/>
    <w:rsid w:val="00A14E07"/>
    <w:rsid w:val="00A30628"/>
    <w:rsid w:val="00A3066C"/>
    <w:rsid w:val="00A33DC0"/>
    <w:rsid w:val="00A56AC6"/>
    <w:rsid w:val="00A623A4"/>
    <w:rsid w:val="00A643EC"/>
    <w:rsid w:val="00A9615C"/>
    <w:rsid w:val="00AA576C"/>
    <w:rsid w:val="00AB0B9A"/>
    <w:rsid w:val="00AB5A5E"/>
    <w:rsid w:val="00AC7F90"/>
    <w:rsid w:val="00AF51FA"/>
    <w:rsid w:val="00B016DF"/>
    <w:rsid w:val="00B072E1"/>
    <w:rsid w:val="00B11648"/>
    <w:rsid w:val="00B12D55"/>
    <w:rsid w:val="00B16AB7"/>
    <w:rsid w:val="00B26756"/>
    <w:rsid w:val="00B35B16"/>
    <w:rsid w:val="00B4580A"/>
    <w:rsid w:val="00B46B93"/>
    <w:rsid w:val="00B610BA"/>
    <w:rsid w:val="00B727B4"/>
    <w:rsid w:val="00B821EC"/>
    <w:rsid w:val="00B97710"/>
    <w:rsid w:val="00BA02C2"/>
    <w:rsid w:val="00BB0A15"/>
    <w:rsid w:val="00BB31A6"/>
    <w:rsid w:val="00BB3DC9"/>
    <w:rsid w:val="00BB7EC6"/>
    <w:rsid w:val="00BC00E8"/>
    <w:rsid w:val="00BC38B2"/>
    <w:rsid w:val="00BC697E"/>
    <w:rsid w:val="00BC6D11"/>
    <w:rsid w:val="00BD6213"/>
    <w:rsid w:val="00BD64FA"/>
    <w:rsid w:val="00BD69F4"/>
    <w:rsid w:val="00BF25E5"/>
    <w:rsid w:val="00C02D36"/>
    <w:rsid w:val="00C1419E"/>
    <w:rsid w:val="00C2536C"/>
    <w:rsid w:val="00C67AE8"/>
    <w:rsid w:val="00C87314"/>
    <w:rsid w:val="00C972EB"/>
    <w:rsid w:val="00CB530F"/>
    <w:rsid w:val="00CB7BBC"/>
    <w:rsid w:val="00CC22C1"/>
    <w:rsid w:val="00CD2860"/>
    <w:rsid w:val="00CE3B8D"/>
    <w:rsid w:val="00CE52BC"/>
    <w:rsid w:val="00CE58E1"/>
    <w:rsid w:val="00CE5984"/>
    <w:rsid w:val="00D02342"/>
    <w:rsid w:val="00D251B9"/>
    <w:rsid w:val="00D54EB3"/>
    <w:rsid w:val="00D61966"/>
    <w:rsid w:val="00D64355"/>
    <w:rsid w:val="00D67865"/>
    <w:rsid w:val="00D741BD"/>
    <w:rsid w:val="00D805C7"/>
    <w:rsid w:val="00D840FA"/>
    <w:rsid w:val="00D841D3"/>
    <w:rsid w:val="00D94C6B"/>
    <w:rsid w:val="00DA01C7"/>
    <w:rsid w:val="00DA3D38"/>
    <w:rsid w:val="00DC2302"/>
    <w:rsid w:val="00DD66F0"/>
    <w:rsid w:val="00DE61DB"/>
    <w:rsid w:val="00DF1171"/>
    <w:rsid w:val="00DF5D47"/>
    <w:rsid w:val="00E068D6"/>
    <w:rsid w:val="00E111DD"/>
    <w:rsid w:val="00E216F8"/>
    <w:rsid w:val="00E35988"/>
    <w:rsid w:val="00E35D7D"/>
    <w:rsid w:val="00E41A40"/>
    <w:rsid w:val="00E438C6"/>
    <w:rsid w:val="00E471C4"/>
    <w:rsid w:val="00E86AFC"/>
    <w:rsid w:val="00E8770C"/>
    <w:rsid w:val="00E90000"/>
    <w:rsid w:val="00E908A0"/>
    <w:rsid w:val="00EB71D6"/>
    <w:rsid w:val="00EC3E0E"/>
    <w:rsid w:val="00ED46D5"/>
    <w:rsid w:val="00EE61EA"/>
    <w:rsid w:val="00F06C1F"/>
    <w:rsid w:val="00F16E60"/>
    <w:rsid w:val="00F2025D"/>
    <w:rsid w:val="00F360B4"/>
    <w:rsid w:val="00F46D90"/>
    <w:rsid w:val="00F52648"/>
    <w:rsid w:val="00F62B7C"/>
    <w:rsid w:val="00F66DA3"/>
    <w:rsid w:val="00F77CD6"/>
    <w:rsid w:val="00F843F3"/>
    <w:rsid w:val="00F9186A"/>
    <w:rsid w:val="00FC1E3A"/>
    <w:rsid w:val="00FC4826"/>
    <w:rsid w:val="00FD0242"/>
    <w:rsid w:val="00FD2C0B"/>
    <w:rsid w:val="00FD5E3D"/>
    <w:rsid w:val="00FD6DB4"/>
    <w:rsid w:val="00FE6F78"/>
    <w:rsid w:val="00FF7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3D8F20"/>
  <w15:chartTrackingRefBased/>
  <w15:docId w15:val="{3B649F08-1235-4840-BA52-C2DB04B90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A7C57"/>
    <w:rPr>
      <w:sz w:val="24"/>
      <w:szCs w:val="24"/>
      <w:lang w:val="lt-LT" w:eastAsia="zh-CN"/>
    </w:rPr>
  </w:style>
  <w:style w:type="paragraph" w:styleId="Antrat1">
    <w:name w:val="heading 1"/>
    <w:basedOn w:val="prastasis"/>
    <w:next w:val="prastasis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427D0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Debesliotekstas1">
    <w:name w:val="Debesėlio tekstas1"/>
    <w:basedOn w:val="prastasis"/>
    <w:semiHidden/>
    <w:rPr>
      <w:rFonts w:ascii="Tahoma" w:hAnsi="Tahoma" w:cs="Tahoma"/>
      <w:sz w:val="16"/>
      <w:szCs w:val="16"/>
    </w:rPr>
  </w:style>
  <w:style w:type="paragraph" w:styleId="Pagrindinistekstas">
    <w:name w:val="Body Text"/>
    <w:basedOn w:val="prastasis"/>
    <w:link w:val="PagrindinistekstasDiagrama"/>
    <w:pPr>
      <w:jc w:val="center"/>
    </w:pPr>
    <w:rPr>
      <w:b/>
    </w:rPr>
  </w:style>
  <w:style w:type="paragraph" w:styleId="Pagrindiniotekstotrauka">
    <w:name w:val="Body Text Indent"/>
    <w:basedOn w:val="prastasis"/>
    <w:pPr>
      <w:ind w:firstLine="1290"/>
      <w:jc w:val="both"/>
    </w:pPr>
    <w:rPr>
      <w:bCs/>
    </w:rPr>
  </w:style>
  <w:style w:type="paragraph" w:styleId="Pagrindiniotekstotrauka2">
    <w:name w:val="Body Text Indent 2"/>
    <w:basedOn w:val="prastasis"/>
    <w:pPr>
      <w:tabs>
        <w:tab w:val="left" w:pos="0"/>
      </w:tabs>
      <w:ind w:left="-360"/>
      <w:jc w:val="both"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D754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0D7544"/>
    <w:rPr>
      <w:rFonts w:ascii="Segoe UI" w:hAnsi="Segoe UI" w:cs="Segoe UI"/>
      <w:sz w:val="18"/>
      <w:szCs w:val="18"/>
      <w:lang w:eastAsia="zh-CN"/>
    </w:rPr>
  </w:style>
  <w:style w:type="character" w:customStyle="1" w:styleId="PagrindinistekstasDiagrama">
    <w:name w:val="Pagrindinis tekstas Diagrama"/>
    <w:link w:val="Pagrindinistekstas"/>
    <w:rsid w:val="00BB0A15"/>
    <w:rPr>
      <w:b/>
      <w:sz w:val="24"/>
      <w:szCs w:val="24"/>
      <w:lang w:eastAsia="zh-CN"/>
    </w:rPr>
  </w:style>
  <w:style w:type="character" w:styleId="Komentaronuoroda">
    <w:name w:val="annotation reference"/>
    <w:uiPriority w:val="99"/>
    <w:semiHidden/>
    <w:unhideWhenUsed/>
    <w:rsid w:val="001B602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1B6021"/>
    <w:rPr>
      <w:sz w:val="20"/>
      <w:szCs w:val="20"/>
    </w:rPr>
  </w:style>
  <w:style w:type="character" w:customStyle="1" w:styleId="KomentarotekstasDiagrama">
    <w:name w:val="Komentaro tekstas Diagrama"/>
    <w:link w:val="Komentarotekstas"/>
    <w:uiPriority w:val="99"/>
    <w:semiHidden/>
    <w:rsid w:val="001B6021"/>
    <w:rPr>
      <w:lang w:eastAsia="zh-CN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1B6021"/>
    <w:rPr>
      <w:b/>
      <w:bCs/>
    </w:rPr>
  </w:style>
  <w:style w:type="character" w:customStyle="1" w:styleId="KomentarotemaDiagrama">
    <w:name w:val="Komentaro tema Diagrama"/>
    <w:link w:val="Komentarotema"/>
    <w:uiPriority w:val="99"/>
    <w:semiHidden/>
    <w:rsid w:val="001B6021"/>
    <w:rPr>
      <w:b/>
      <w:bCs/>
      <w:lang w:eastAsia="zh-CN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427D0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lt-LT" w:eastAsia="zh-CN"/>
    </w:rPr>
  </w:style>
  <w:style w:type="paragraph" w:styleId="Sraopastraipa">
    <w:name w:val="List Paragraph"/>
    <w:basedOn w:val="prastasis"/>
    <w:uiPriority w:val="34"/>
    <w:qFormat/>
    <w:rsid w:val="002D29F7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680728"/>
    <w:pPr>
      <w:tabs>
        <w:tab w:val="center" w:pos="4513"/>
        <w:tab w:val="right" w:pos="902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80728"/>
    <w:rPr>
      <w:sz w:val="24"/>
      <w:szCs w:val="24"/>
      <w:lang w:val="lt-LT" w:eastAsia="zh-CN"/>
    </w:rPr>
  </w:style>
  <w:style w:type="paragraph" w:styleId="Porat">
    <w:name w:val="footer"/>
    <w:basedOn w:val="prastasis"/>
    <w:link w:val="PoratDiagrama"/>
    <w:uiPriority w:val="99"/>
    <w:unhideWhenUsed/>
    <w:rsid w:val="00680728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80728"/>
    <w:rPr>
      <w:sz w:val="24"/>
      <w:szCs w:val="24"/>
      <w:lang w:val="lt-LT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76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642A2EC-A94B-439D-96A2-CAE2C8786AC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6984D4-2EF4-4B16-89DE-7DFC3A391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985</Words>
  <Characters>563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Projektas</vt:lpstr>
      <vt:lpstr>Projektas</vt:lpstr>
    </vt:vector>
  </TitlesOfParts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Projektas</dc:title>
  <dc:subject/>
  <dc:creator>617</dc:creator>
  <cp:keywords/>
  <cp:lastModifiedBy>Inga Kanapeckienė</cp:lastModifiedBy>
  <cp:revision>4</cp:revision>
  <cp:lastPrinted>2023-06-07T07:46:00Z</cp:lastPrinted>
  <dcterms:created xsi:type="dcterms:W3CDTF">2023-07-11T12:05:00Z</dcterms:created>
  <dcterms:modified xsi:type="dcterms:W3CDTF">2023-07-21T10:48:00Z</dcterms:modified>
</cp:coreProperties>
</file>