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9955C" w14:textId="77777777" w:rsidR="00CB03E2" w:rsidRDefault="00C1792C">
      <w:pPr>
        <w:widowControl w:val="0"/>
        <w:ind w:left="4962"/>
        <w:rPr>
          <w:rFonts w:eastAsia="SimSun"/>
          <w:kern w:val="2"/>
          <w:szCs w:val="24"/>
          <w:lang w:eastAsia="hi-IN" w:bidi="hi-IN"/>
        </w:rPr>
      </w:pPr>
      <w:r>
        <w:rPr>
          <w:rFonts w:eastAsia="SimSun"/>
          <w:kern w:val="2"/>
          <w:szCs w:val="24"/>
          <w:lang w:eastAsia="hi-IN" w:bidi="hi-IN"/>
        </w:rPr>
        <w:t xml:space="preserve">PATVIRTINTA </w:t>
      </w:r>
    </w:p>
    <w:p w14:paraId="4273A5FD" w14:textId="5D960207" w:rsidR="00CB03E2" w:rsidRDefault="00F678DE">
      <w:pPr>
        <w:widowControl w:val="0"/>
        <w:tabs>
          <w:tab w:val="left" w:pos="5387"/>
          <w:tab w:val="left" w:pos="5940"/>
        </w:tabs>
        <w:ind w:left="4962"/>
        <w:rPr>
          <w:rFonts w:eastAsia="SimSun"/>
          <w:kern w:val="2"/>
          <w:szCs w:val="24"/>
          <w:lang w:eastAsia="hi-IN" w:bidi="hi-IN"/>
        </w:rPr>
      </w:pPr>
      <w:r>
        <w:rPr>
          <w:rFonts w:eastAsia="SimSun"/>
          <w:kern w:val="2"/>
          <w:szCs w:val="24"/>
          <w:lang w:eastAsia="hi-IN" w:bidi="hi-IN"/>
        </w:rPr>
        <w:t xml:space="preserve">Šakių </w:t>
      </w:r>
      <w:r w:rsidR="00C1792C">
        <w:rPr>
          <w:rFonts w:eastAsia="SimSun"/>
          <w:kern w:val="2"/>
          <w:szCs w:val="24"/>
          <w:lang w:eastAsia="hi-IN" w:bidi="hi-IN"/>
        </w:rPr>
        <w:t>rajono savivaldybės mero</w:t>
      </w:r>
    </w:p>
    <w:p w14:paraId="307D00A7" w14:textId="5BCEBF84" w:rsidR="00CB03E2" w:rsidRDefault="00C1792C">
      <w:pPr>
        <w:widowControl w:val="0"/>
        <w:tabs>
          <w:tab w:val="left" w:pos="5387"/>
          <w:tab w:val="left" w:pos="5940"/>
        </w:tabs>
        <w:ind w:left="4962"/>
        <w:rPr>
          <w:rFonts w:eastAsia="SimSun"/>
          <w:kern w:val="2"/>
          <w:szCs w:val="24"/>
          <w:lang w:eastAsia="hi-IN" w:bidi="hi-IN"/>
        </w:rPr>
      </w:pPr>
      <w:r>
        <w:rPr>
          <w:rFonts w:eastAsia="SimSun"/>
          <w:kern w:val="2"/>
          <w:szCs w:val="24"/>
          <w:lang w:eastAsia="hi-IN" w:bidi="hi-IN"/>
        </w:rPr>
        <w:t>2023 m. rugpjūčio</w:t>
      </w:r>
      <w:r w:rsidR="00F678DE">
        <w:rPr>
          <w:rFonts w:eastAsia="SimSun"/>
          <w:kern w:val="2"/>
          <w:szCs w:val="24"/>
          <w:lang w:eastAsia="hi-IN" w:bidi="hi-IN"/>
        </w:rPr>
        <w:t xml:space="preserve">   </w:t>
      </w:r>
      <w:r>
        <w:rPr>
          <w:rFonts w:eastAsia="SimSun"/>
          <w:kern w:val="2"/>
          <w:szCs w:val="24"/>
          <w:lang w:eastAsia="hi-IN" w:bidi="hi-IN"/>
        </w:rPr>
        <w:t xml:space="preserve"> d. potvarkiu Nr.  </w:t>
      </w:r>
      <w:r w:rsidR="00F678DE">
        <w:rPr>
          <w:rFonts w:eastAsia="SimSun"/>
          <w:kern w:val="2"/>
          <w:szCs w:val="24"/>
          <w:lang w:eastAsia="hi-IN" w:bidi="hi-IN"/>
        </w:rPr>
        <w:t>MT-</w:t>
      </w:r>
    </w:p>
    <w:p w14:paraId="468ED6FE" w14:textId="312808E5" w:rsidR="00CB03E2" w:rsidRDefault="00CB03E2">
      <w:pPr>
        <w:widowControl w:val="0"/>
        <w:tabs>
          <w:tab w:val="left" w:pos="8505"/>
        </w:tabs>
        <w:suppressAutoHyphens/>
        <w:textAlignment w:val="baseline"/>
        <w:rPr>
          <w:szCs w:val="24"/>
          <w:lang w:eastAsia="lt-LT"/>
        </w:rPr>
      </w:pPr>
    </w:p>
    <w:p w14:paraId="67EA0B76" w14:textId="77777777" w:rsidR="00D84ADD" w:rsidRDefault="00D84ADD">
      <w:pPr>
        <w:widowControl w:val="0"/>
        <w:tabs>
          <w:tab w:val="left" w:pos="8505"/>
        </w:tabs>
        <w:suppressAutoHyphens/>
        <w:textAlignment w:val="baseline"/>
        <w:rPr>
          <w:szCs w:val="24"/>
          <w:lang w:eastAsia="lt-LT"/>
        </w:rPr>
      </w:pPr>
    </w:p>
    <w:p w14:paraId="0DD244D5" w14:textId="1240267F" w:rsidR="00CB03E2" w:rsidRPr="005D006B" w:rsidRDefault="005D006B" w:rsidP="005D006B">
      <w:pPr>
        <w:tabs>
          <w:tab w:val="left" w:pos="1134"/>
          <w:tab w:val="left" w:pos="1418"/>
        </w:tabs>
        <w:jc w:val="center"/>
        <w:rPr>
          <w:b/>
          <w:bCs/>
          <w:szCs w:val="24"/>
          <w:lang w:eastAsia="lt-LT"/>
        </w:rPr>
      </w:pPr>
      <w:r w:rsidRPr="005D006B">
        <w:rPr>
          <w:b/>
          <w:bCs/>
          <w:szCs w:val="24"/>
          <w:lang w:eastAsia="lt-LT"/>
        </w:rPr>
        <w:t>ŠAKIŲ RAJONO SAVIVALDYBĖS ADMINISTRACIJOS SUMONTUOTŲ KELTUVŲ (LIFTŲ) IŠMONTAVIMO IR KELTUVO (LIFTO), MOBILAUS KELTUVO AR LAIPTŲ KOPIKLIO IŠDAVIMO ASMENIMS SU NEGALIA TVARKOS APRAŠAS</w:t>
      </w:r>
    </w:p>
    <w:p w14:paraId="330D5F5A" w14:textId="77777777" w:rsidR="005D006B" w:rsidRDefault="005D006B">
      <w:pPr>
        <w:tabs>
          <w:tab w:val="left" w:pos="1134"/>
          <w:tab w:val="left" w:pos="1418"/>
        </w:tabs>
        <w:jc w:val="center"/>
        <w:rPr>
          <w:b/>
          <w:bCs/>
          <w:szCs w:val="24"/>
          <w:lang w:eastAsia="lt-LT"/>
        </w:rPr>
      </w:pPr>
    </w:p>
    <w:p w14:paraId="56A76489" w14:textId="67048273" w:rsidR="00CB03E2" w:rsidRDefault="00C1792C">
      <w:pPr>
        <w:tabs>
          <w:tab w:val="left" w:pos="1134"/>
          <w:tab w:val="left" w:pos="1418"/>
        </w:tabs>
        <w:jc w:val="center"/>
        <w:rPr>
          <w:b/>
          <w:bCs/>
          <w:szCs w:val="24"/>
          <w:lang w:eastAsia="lt-LT"/>
        </w:rPr>
      </w:pPr>
      <w:r>
        <w:rPr>
          <w:b/>
          <w:bCs/>
          <w:szCs w:val="24"/>
          <w:lang w:eastAsia="lt-LT"/>
        </w:rPr>
        <w:t>I SKYRIUS</w:t>
      </w:r>
    </w:p>
    <w:p w14:paraId="6EC8CEB5" w14:textId="77777777" w:rsidR="00CB03E2" w:rsidRDefault="00C1792C">
      <w:pPr>
        <w:tabs>
          <w:tab w:val="left" w:pos="1134"/>
          <w:tab w:val="left" w:pos="1418"/>
        </w:tabs>
        <w:jc w:val="center"/>
        <w:rPr>
          <w:b/>
          <w:bCs/>
          <w:szCs w:val="24"/>
          <w:lang w:eastAsia="lt-LT"/>
        </w:rPr>
      </w:pPr>
      <w:r>
        <w:rPr>
          <w:b/>
          <w:bCs/>
          <w:szCs w:val="24"/>
          <w:lang w:eastAsia="lt-LT"/>
        </w:rPr>
        <w:t>BENDROSIOS NUOSTATOS</w:t>
      </w:r>
    </w:p>
    <w:p w14:paraId="28AEE805" w14:textId="77777777" w:rsidR="00CB03E2" w:rsidRDefault="00CB03E2">
      <w:pPr>
        <w:tabs>
          <w:tab w:val="left" w:pos="1134"/>
          <w:tab w:val="left" w:pos="1418"/>
        </w:tabs>
        <w:jc w:val="both"/>
        <w:rPr>
          <w:szCs w:val="24"/>
          <w:lang w:eastAsia="lt-LT"/>
        </w:rPr>
      </w:pPr>
    </w:p>
    <w:p w14:paraId="5907E1CE" w14:textId="5E0D1500" w:rsidR="00CB03E2" w:rsidRDefault="00C1792C">
      <w:pPr>
        <w:tabs>
          <w:tab w:val="left" w:pos="720"/>
          <w:tab w:val="left" w:pos="1134"/>
          <w:tab w:val="left" w:pos="1418"/>
        </w:tabs>
        <w:ind w:right="98" w:firstLine="720"/>
        <w:jc w:val="both"/>
        <w:rPr>
          <w:szCs w:val="24"/>
          <w:lang w:eastAsia="lt-LT"/>
        </w:rPr>
      </w:pPr>
      <w:r>
        <w:rPr>
          <w:szCs w:val="24"/>
          <w:lang w:eastAsia="lt-LT"/>
        </w:rPr>
        <w:t xml:space="preserve">1. </w:t>
      </w:r>
      <w:r w:rsidR="00F678DE">
        <w:rPr>
          <w:szCs w:val="24"/>
          <w:lang w:eastAsia="lt-LT"/>
        </w:rPr>
        <w:t>Šakių</w:t>
      </w:r>
      <w:r>
        <w:rPr>
          <w:szCs w:val="24"/>
          <w:lang w:eastAsia="lt-LT"/>
        </w:rPr>
        <w:t xml:space="preserve"> rajono savivaldybės administracijos sumontuotų keltuvų (liftų) išmontavimo ir keltuvo (lifto), mobilaus keltuvo ar laiptų </w:t>
      </w:r>
      <w:proofErr w:type="spellStart"/>
      <w:r>
        <w:rPr>
          <w:szCs w:val="24"/>
          <w:lang w:eastAsia="lt-LT"/>
        </w:rPr>
        <w:t>kopiklio</w:t>
      </w:r>
      <w:proofErr w:type="spellEnd"/>
      <w:r>
        <w:rPr>
          <w:szCs w:val="24"/>
          <w:lang w:eastAsia="lt-LT"/>
        </w:rPr>
        <w:t xml:space="preserve"> išdavimo asmenims su negalia tvarkos aprašas (toliau – </w:t>
      </w:r>
      <w:r w:rsidR="003C2817">
        <w:rPr>
          <w:szCs w:val="24"/>
          <w:lang w:eastAsia="lt-LT"/>
        </w:rPr>
        <w:t>A</w:t>
      </w:r>
      <w:r>
        <w:rPr>
          <w:szCs w:val="24"/>
          <w:lang w:eastAsia="lt-LT"/>
        </w:rPr>
        <w:t xml:space="preserve">prašas) nustato </w:t>
      </w:r>
      <w:r w:rsidR="00F678DE">
        <w:rPr>
          <w:szCs w:val="24"/>
          <w:lang w:eastAsia="lt-LT"/>
        </w:rPr>
        <w:t>Šakių</w:t>
      </w:r>
      <w:r>
        <w:rPr>
          <w:szCs w:val="24"/>
          <w:lang w:eastAsia="lt-LT"/>
        </w:rPr>
        <w:t xml:space="preserve"> rajono savivaldybės administracijos (toliau – Administracija) sumontuotų keltuvų (liftų) asmenims su negalia, kurie turėjo teisę į būsto pritaikymą, išmontavimo procedūras ir keltuvo (lifto), mobilaus keltuvo ar laiptų </w:t>
      </w:r>
      <w:proofErr w:type="spellStart"/>
      <w:r>
        <w:rPr>
          <w:szCs w:val="24"/>
          <w:lang w:eastAsia="lt-LT"/>
        </w:rPr>
        <w:t>kopiklio</w:t>
      </w:r>
      <w:proofErr w:type="spellEnd"/>
      <w:r>
        <w:rPr>
          <w:szCs w:val="24"/>
          <w:lang w:eastAsia="lt-LT"/>
        </w:rPr>
        <w:t xml:space="preserve"> (toliau – įrenginio) išdavimo asmenims, kurie turi teisę į būsto pritaikymą, tvarką ir sąlygas.</w:t>
      </w:r>
    </w:p>
    <w:p w14:paraId="1E6E7B72" w14:textId="28CAE826" w:rsidR="00CB03E2" w:rsidRDefault="00C1792C">
      <w:pPr>
        <w:tabs>
          <w:tab w:val="left" w:pos="720"/>
          <w:tab w:val="left" w:pos="1134"/>
          <w:tab w:val="left" w:pos="1418"/>
        </w:tabs>
        <w:ind w:right="98" w:firstLine="720"/>
        <w:jc w:val="both"/>
        <w:rPr>
          <w:szCs w:val="24"/>
          <w:lang w:eastAsia="lt-LT"/>
        </w:rPr>
      </w:pPr>
      <w:r>
        <w:rPr>
          <w:szCs w:val="24"/>
          <w:lang w:eastAsia="lt-LT"/>
        </w:rPr>
        <w:t xml:space="preserve">2. Tvarkos aprašas parengtas vadovaujantis </w:t>
      </w:r>
      <w:r>
        <w:rPr>
          <w:color w:val="000000"/>
          <w:szCs w:val="24"/>
          <w:lang w:eastAsia="lt-LT"/>
        </w:rPr>
        <w:t xml:space="preserve">Būsto pritaikymo neįgaliesiems tvarkos aprašu, patvirtintu Lietuvos Respublikos socialinės apsaugos ir darbo ministro 2019 m. vasario 19 d. įsakymu Nr. A1-103 „Dėl Būsto pritaikymo neįgaliesiems tvarkos aprašo patvirtinimo“ (toliau – </w:t>
      </w:r>
      <w:r w:rsidR="003C2817">
        <w:rPr>
          <w:color w:val="000000"/>
          <w:szCs w:val="24"/>
          <w:lang w:eastAsia="lt-LT"/>
        </w:rPr>
        <w:t>Tvarkos a</w:t>
      </w:r>
      <w:r>
        <w:rPr>
          <w:color w:val="000000"/>
          <w:szCs w:val="24"/>
          <w:lang w:eastAsia="lt-LT"/>
        </w:rPr>
        <w:t>prašas).</w:t>
      </w:r>
    </w:p>
    <w:p w14:paraId="0F829591" w14:textId="77777777" w:rsidR="00CB03E2" w:rsidRDefault="00CB03E2">
      <w:pPr>
        <w:tabs>
          <w:tab w:val="left" w:pos="1134"/>
          <w:tab w:val="left" w:pos="1418"/>
        </w:tabs>
        <w:ind w:left="851" w:right="98"/>
        <w:jc w:val="both"/>
        <w:rPr>
          <w:szCs w:val="24"/>
          <w:lang w:eastAsia="lt-LT"/>
        </w:rPr>
      </w:pPr>
    </w:p>
    <w:p w14:paraId="1FB0844A" w14:textId="77777777" w:rsidR="00CB03E2" w:rsidRDefault="00C1792C">
      <w:pPr>
        <w:tabs>
          <w:tab w:val="left" w:pos="1134"/>
          <w:tab w:val="left" w:pos="1418"/>
        </w:tabs>
        <w:ind w:right="98"/>
        <w:jc w:val="center"/>
        <w:rPr>
          <w:b/>
          <w:bCs/>
          <w:color w:val="000000"/>
          <w:szCs w:val="24"/>
          <w:lang w:eastAsia="lt-LT"/>
        </w:rPr>
      </w:pPr>
      <w:r>
        <w:rPr>
          <w:b/>
          <w:bCs/>
          <w:color w:val="000000"/>
          <w:szCs w:val="24"/>
          <w:lang w:eastAsia="lt-LT"/>
        </w:rPr>
        <w:t>II SKYRIUS</w:t>
      </w:r>
    </w:p>
    <w:p w14:paraId="51CFCF97" w14:textId="77777777" w:rsidR="00CB03E2" w:rsidRDefault="00C1792C">
      <w:pPr>
        <w:tabs>
          <w:tab w:val="left" w:pos="1134"/>
          <w:tab w:val="left" w:pos="1418"/>
        </w:tabs>
        <w:ind w:right="98"/>
        <w:jc w:val="center"/>
        <w:rPr>
          <w:b/>
          <w:bCs/>
          <w:szCs w:val="24"/>
          <w:lang w:eastAsia="lt-LT"/>
        </w:rPr>
      </w:pPr>
      <w:r>
        <w:rPr>
          <w:b/>
          <w:bCs/>
          <w:szCs w:val="24"/>
          <w:lang w:eastAsia="lt-LT"/>
        </w:rPr>
        <w:t>ADMINISTRACIJOS SUMONTUOTŲ KELTUVŲ (LIFTŲ) IŠMONTAVIMO PROCEDŪRA</w:t>
      </w:r>
    </w:p>
    <w:p w14:paraId="2C5BC35A" w14:textId="77777777" w:rsidR="00CB03E2" w:rsidRDefault="00CB03E2">
      <w:pPr>
        <w:tabs>
          <w:tab w:val="left" w:pos="1134"/>
          <w:tab w:val="left" w:pos="1418"/>
        </w:tabs>
        <w:ind w:right="98"/>
        <w:jc w:val="center"/>
        <w:rPr>
          <w:b/>
          <w:bCs/>
          <w:szCs w:val="24"/>
          <w:lang w:eastAsia="lt-LT"/>
        </w:rPr>
      </w:pPr>
    </w:p>
    <w:p w14:paraId="576211F6" w14:textId="4CB6A84E" w:rsidR="00CB03E2" w:rsidRDefault="00C1792C">
      <w:pPr>
        <w:tabs>
          <w:tab w:val="left" w:pos="720"/>
          <w:tab w:val="left" w:pos="1134"/>
          <w:tab w:val="left" w:pos="1418"/>
        </w:tabs>
        <w:ind w:right="98" w:firstLine="720"/>
        <w:jc w:val="both"/>
        <w:rPr>
          <w:color w:val="000000"/>
          <w:szCs w:val="24"/>
          <w:lang w:eastAsia="lt-LT"/>
        </w:rPr>
      </w:pPr>
      <w:r>
        <w:rPr>
          <w:szCs w:val="24"/>
          <w:lang w:eastAsia="lt-LT"/>
        </w:rPr>
        <w:t xml:space="preserve">3. </w:t>
      </w:r>
      <w:r>
        <w:rPr>
          <w:color w:val="000000"/>
          <w:szCs w:val="24"/>
          <w:lang w:eastAsia="lt-LT"/>
        </w:rPr>
        <w:t>Jeigu asmuo, kuriam buvo pritaikytas būstas (sumontuotas keltuvas (liftas)), išsikėlė iš šio būsto ar mirė, asmuo ar jo turto paveldėtojas, ar atstovas privalo raštu nedelsdami informuoti keltuvo (lifto)</w:t>
      </w:r>
      <w:r>
        <w:rPr>
          <w:szCs w:val="24"/>
          <w:lang w:eastAsia="lt-LT"/>
        </w:rPr>
        <w:t xml:space="preserve"> </w:t>
      </w:r>
      <w:r>
        <w:rPr>
          <w:color w:val="000000"/>
          <w:szCs w:val="24"/>
          <w:lang w:eastAsia="lt-LT"/>
        </w:rPr>
        <w:t>įrengimą organizavusį Administracijos Socialinės paramos skyrių (toliau – skyrius) apie nereikalingą keltuvą (liftą):</w:t>
      </w:r>
    </w:p>
    <w:p w14:paraId="6857E208" w14:textId="763B8321" w:rsidR="00CB03E2" w:rsidRDefault="00C1792C">
      <w:pPr>
        <w:tabs>
          <w:tab w:val="left" w:pos="720"/>
          <w:tab w:val="left" w:pos="1134"/>
          <w:tab w:val="left" w:pos="1418"/>
        </w:tabs>
        <w:ind w:right="98" w:firstLine="720"/>
        <w:jc w:val="both"/>
        <w:rPr>
          <w:color w:val="000000"/>
          <w:szCs w:val="24"/>
          <w:lang w:eastAsia="lt-LT"/>
        </w:rPr>
      </w:pPr>
      <w:r>
        <w:rPr>
          <w:color w:val="000000"/>
          <w:szCs w:val="24"/>
          <w:lang w:eastAsia="lt-LT"/>
        </w:rPr>
        <w:t xml:space="preserve">3.1. jeigu asmuo, kuriam buvo pritaikytas būstas, išsikėlė iš šio būsto, jis arba atstovas, informuodamas apie šiame </w:t>
      </w:r>
      <w:r w:rsidR="00AC2963">
        <w:rPr>
          <w:color w:val="000000"/>
          <w:szCs w:val="24"/>
          <w:lang w:eastAsia="lt-LT"/>
        </w:rPr>
        <w:t>A</w:t>
      </w:r>
      <w:r>
        <w:rPr>
          <w:color w:val="000000"/>
          <w:szCs w:val="24"/>
          <w:lang w:eastAsia="lt-LT"/>
        </w:rPr>
        <w:t>prašo punkte nurodytas aplinkybes, nurodo asmens, kuriam buvo pritaikytas būstas, vardą, pavardę, gimimo datą, būsto adresą;</w:t>
      </w:r>
    </w:p>
    <w:p w14:paraId="0E873AAE" w14:textId="2C68DA08" w:rsidR="00CB03E2" w:rsidRDefault="00C1792C">
      <w:pPr>
        <w:tabs>
          <w:tab w:val="left" w:pos="720"/>
          <w:tab w:val="left" w:pos="1134"/>
          <w:tab w:val="left" w:pos="1418"/>
        </w:tabs>
        <w:ind w:right="98" w:firstLine="720"/>
        <w:jc w:val="both"/>
        <w:rPr>
          <w:color w:val="000000"/>
          <w:szCs w:val="24"/>
          <w:lang w:eastAsia="lt-LT"/>
        </w:rPr>
      </w:pPr>
      <w:r>
        <w:rPr>
          <w:color w:val="000000"/>
          <w:szCs w:val="24"/>
          <w:lang w:eastAsia="lt-LT"/>
        </w:rPr>
        <w:t xml:space="preserve">3.2. asmeniui, kuriam buvo pritaikytas būstas, mirus, jo turto paveldėtojas, informuodamas apie šiame </w:t>
      </w:r>
      <w:r w:rsidR="00AC2963">
        <w:rPr>
          <w:color w:val="000000"/>
          <w:szCs w:val="24"/>
          <w:lang w:eastAsia="lt-LT"/>
        </w:rPr>
        <w:t>A</w:t>
      </w:r>
      <w:r>
        <w:rPr>
          <w:color w:val="000000"/>
          <w:szCs w:val="24"/>
          <w:lang w:eastAsia="lt-LT"/>
        </w:rPr>
        <w:t>prašo punkte nurodytas aplinkybes, nurodo savo ir asmens, kuriam buvo pritaikytas būstas, vardą, pavardę, gimimo datą, būsto adresą, asmens mirties datą.</w:t>
      </w:r>
    </w:p>
    <w:p w14:paraId="74E2DCA8" w14:textId="2BD51E47" w:rsidR="00CB03E2" w:rsidRDefault="00C1792C">
      <w:pPr>
        <w:tabs>
          <w:tab w:val="left" w:pos="720"/>
          <w:tab w:val="left" w:pos="1134"/>
          <w:tab w:val="left" w:pos="1418"/>
        </w:tabs>
        <w:ind w:right="98" w:firstLine="720"/>
        <w:jc w:val="both"/>
        <w:rPr>
          <w:color w:val="000000"/>
          <w:szCs w:val="24"/>
          <w:lang w:eastAsia="lt-LT"/>
        </w:rPr>
      </w:pPr>
      <w:r>
        <w:rPr>
          <w:color w:val="000000"/>
          <w:szCs w:val="24"/>
          <w:lang w:eastAsia="lt-LT"/>
        </w:rPr>
        <w:t xml:space="preserve">4. Administracijos skyrius, gavęs informaciją, nurodytą šio </w:t>
      </w:r>
      <w:r w:rsidR="00AC2963">
        <w:rPr>
          <w:color w:val="000000"/>
          <w:szCs w:val="24"/>
          <w:lang w:eastAsia="lt-LT"/>
        </w:rPr>
        <w:t>A</w:t>
      </w:r>
      <w:r>
        <w:rPr>
          <w:color w:val="000000"/>
          <w:szCs w:val="24"/>
          <w:lang w:eastAsia="lt-LT"/>
        </w:rPr>
        <w:t>prašo 3 punkte, su asmeniu ar jo paveldėtoju, ar atstovu pasirašo įrenginio</w:t>
      </w:r>
      <w:r>
        <w:rPr>
          <w:szCs w:val="24"/>
          <w:lang w:eastAsia="lt-LT"/>
        </w:rPr>
        <w:t xml:space="preserve"> </w:t>
      </w:r>
      <w:r>
        <w:rPr>
          <w:color w:val="000000"/>
          <w:szCs w:val="24"/>
          <w:lang w:eastAsia="lt-LT"/>
        </w:rPr>
        <w:t>grąžinimo aktą (</w:t>
      </w:r>
      <w:r w:rsidR="00AC2963">
        <w:rPr>
          <w:color w:val="000000"/>
          <w:szCs w:val="24"/>
          <w:lang w:eastAsia="lt-LT"/>
        </w:rPr>
        <w:t>A</w:t>
      </w:r>
      <w:r>
        <w:rPr>
          <w:color w:val="000000"/>
          <w:szCs w:val="24"/>
          <w:lang w:eastAsia="lt-LT"/>
        </w:rPr>
        <w:t>prašo priedas).</w:t>
      </w:r>
    </w:p>
    <w:p w14:paraId="3E3802C1" w14:textId="24CD91A4" w:rsidR="00CB03E2" w:rsidRDefault="00C1792C">
      <w:pPr>
        <w:tabs>
          <w:tab w:val="left" w:pos="720"/>
          <w:tab w:val="left" w:pos="1134"/>
          <w:tab w:val="left" w:pos="1418"/>
        </w:tabs>
        <w:ind w:right="98" w:firstLine="720"/>
        <w:jc w:val="both"/>
        <w:rPr>
          <w:szCs w:val="24"/>
          <w:shd w:val="clear" w:color="auto" w:fill="FFFFFF"/>
          <w:lang w:eastAsia="lt-LT"/>
        </w:rPr>
      </w:pPr>
      <w:r>
        <w:rPr>
          <w:color w:val="000000"/>
          <w:szCs w:val="24"/>
          <w:lang w:eastAsia="lt-LT"/>
        </w:rPr>
        <w:t xml:space="preserve">5. Administracijos skyrius sutikrina duomenis ar būsto pritaikymo asmenims su negalia eilėje yra asmuo, laukiantis keltuvo (lifto). Jei toks asmuo yra būsto pritaikymo asmenims su negalia eilėje, </w:t>
      </w:r>
      <w:r>
        <w:rPr>
          <w:szCs w:val="24"/>
          <w:lang w:eastAsia="lt-LT"/>
        </w:rPr>
        <w:t xml:space="preserve">kviečiamas </w:t>
      </w:r>
      <w:r w:rsidR="00F678DE">
        <w:rPr>
          <w:szCs w:val="24"/>
          <w:lang w:eastAsia="lt-LT"/>
        </w:rPr>
        <w:t>Šakių</w:t>
      </w:r>
      <w:r>
        <w:rPr>
          <w:szCs w:val="24"/>
          <w:lang w:eastAsia="lt-LT"/>
        </w:rPr>
        <w:t xml:space="preserve"> </w:t>
      </w:r>
      <w:r w:rsidRPr="00F678DE">
        <w:rPr>
          <w:szCs w:val="24"/>
          <w:lang w:eastAsia="lt-LT"/>
        </w:rPr>
        <w:t xml:space="preserve">rajono savivaldybės administracijos </w:t>
      </w:r>
      <w:r w:rsidR="00F678DE" w:rsidRPr="00F678DE">
        <w:rPr>
          <w:szCs w:val="24"/>
          <w:lang w:eastAsia="lt-LT"/>
        </w:rPr>
        <w:t xml:space="preserve">direktoriaus įsakymu sudarytos </w:t>
      </w:r>
      <w:r w:rsidR="00F678DE" w:rsidRPr="00F678DE">
        <w:rPr>
          <w:szCs w:val="24"/>
        </w:rPr>
        <w:t>Būsto pritaikymo neįgaliesiems komisijos</w:t>
      </w:r>
      <w:r w:rsidR="00F678DE" w:rsidRPr="00F678DE">
        <w:rPr>
          <w:szCs w:val="24"/>
          <w:lang w:eastAsia="lt-LT"/>
        </w:rPr>
        <w:t xml:space="preserve"> </w:t>
      </w:r>
      <w:r w:rsidRPr="00F678DE">
        <w:rPr>
          <w:szCs w:val="24"/>
          <w:shd w:val="clear" w:color="auto" w:fill="FFFFFF"/>
          <w:lang w:eastAsia="lt-LT"/>
        </w:rPr>
        <w:t>(toliau – Komisija) posėdis.</w:t>
      </w:r>
    </w:p>
    <w:p w14:paraId="05CE8B58" w14:textId="7D591984" w:rsidR="00CB03E2" w:rsidRDefault="00C1792C">
      <w:pPr>
        <w:tabs>
          <w:tab w:val="left" w:pos="720"/>
          <w:tab w:val="left" w:pos="1134"/>
          <w:tab w:val="left" w:pos="1418"/>
        </w:tabs>
        <w:ind w:right="98" w:firstLine="720"/>
        <w:jc w:val="both"/>
        <w:rPr>
          <w:szCs w:val="24"/>
          <w:lang w:eastAsia="lt-LT"/>
        </w:rPr>
      </w:pPr>
      <w:r>
        <w:rPr>
          <w:szCs w:val="24"/>
          <w:shd w:val="clear" w:color="auto" w:fill="FFFFFF"/>
          <w:lang w:eastAsia="lt-LT"/>
        </w:rPr>
        <w:t xml:space="preserve">6. </w:t>
      </w:r>
      <w:r>
        <w:rPr>
          <w:szCs w:val="24"/>
          <w:lang w:eastAsia="lt-LT"/>
        </w:rPr>
        <w:t>Komisija priima sprendimą tenkinti (arba netenkinti) būsto pritaikymo poreikį asmeniui su negalia dėl keltuvo (lifto)</w:t>
      </w:r>
      <w:r>
        <w:rPr>
          <w:kern w:val="2"/>
          <w:szCs w:val="24"/>
          <w:lang w:eastAsia="lt-LT"/>
        </w:rPr>
        <w:t xml:space="preserve"> </w:t>
      </w:r>
      <w:r>
        <w:rPr>
          <w:szCs w:val="24"/>
          <w:lang w:eastAsia="lt-LT"/>
        </w:rPr>
        <w:t>poreikio ir priima sprendimą patvirtinti (nepatvirtinti) keltuvo (lifto)</w:t>
      </w:r>
      <w:r>
        <w:rPr>
          <w:kern w:val="2"/>
          <w:szCs w:val="24"/>
          <w:lang w:eastAsia="lt-LT"/>
        </w:rPr>
        <w:t xml:space="preserve"> </w:t>
      </w:r>
      <w:r>
        <w:rPr>
          <w:szCs w:val="24"/>
          <w:lang w:eastAsia="lt-LT"/>
        </w:rPr>
        <w:t>sumontavimą.</w:t>
      </w:r>
    </w:p>
    <w:p w14:paraId="5FC471A7" w14:textId="27D40147" w:rsidR="00CB03E2" w:rsidRDefault="00C1792C">
      <w:pPr>
        <w:tabs>
          <w:tab w:val="left" w:pos="720"/>
          <w:tab w:val="left" w:pos="1134"/>
          <w:tab w:val="left" w:pos="1418"/>
        </w:tabs>
        <w:ind w:right="98" w:firstLine="720"/>
        <w:jc w:val="both"/>
        <w:rPr>
          <w:szCs w:val="24"/>
          <w:lang w:eastAsia="lt-LT"/>
        </w:rPr>
      </w:pPr>
      <w:r>
        <w:rPr>
          <w:szCs w:val="24"/>
          <w:lang w:eastAsia="lt-LT"/>
        </w:rPr>
        <w:t xml:space="preserve">7. </w:t>
      </w:r>
      <w:r>
        <w:rPr>
          <w:kern w:val="2"/>
          <w:szCs w:val="24"/>
          <w:lang w:eastAsia="lt-LT"/>
        </w:rPr>
        <w:t xml:space="preserve">Jei Komisija priima sprendimą tenkinti </w:t>
      </w:r>
      <w:r>
        <w:rPr>
          <w:szCs w:val="24"/>
          <w:lang w:eastAsia="lt-LT"/>
        </w:rPr>
        <w:t>būsto pritaikymo poreikį asmeniui su negalia dėl keltuvo (lifto) ir priima sprendimą patvirtinti keltuvo (lifto) sumontavimą</w:t>
      </w:r>
      <w:r w:rsidR="00F678DE">
        <w:rPr>
          <w:szCs w:val="24"/>
          <w:lang w:eastAsia="lt-LT"/>
        </w:rPr>
        <w:t xml:space="preserve">, </w:t>
      </w:r>
      <w:r>
        <w:rPr>
          <w:szCs w:val="24"/>
          <w:lang w:eastAsia="lt-LT"/>
        </w:rPr>
        <w:t xml:space="preserve">Administracijos </w:t>
      </w:r>
      <w:r>
        <w:rPr>
          <w:color w:val="212529"/>
          <w:kern w:val="2"/>
          <w:szCs w:val="24"/>
          <w:lang w:eastAsia="lt-LT"/>
        </w:rPr>
        <w:t>skyriaus</w:t>
      </w:r>
      <w:r>
        <w:rPr>
          <w:kern w:val="2"/>
          <w:szCs w:val="24"/>
          <w:lang w:eastAsia="lt-LT"/>
        </w:rPr>
        <w:t xml:space="preserve"> </w:t>
      </w:r>
      <w:r w:rsidRPr="00A41891">
        <w:rPr>
          <w:kern w:val="2"/>
          <w:szCs w:val="24"/>
          <w:lang w:eastAsia="lt-LT"/>
        </w:rPr>
        <w:t>specialistas, atsakingas už būsto pritaikymo asmenims su negalia viešųjų pirkimų organizavimą</w:t>
      </w:r>
      <w:r>
        <w:rPr>
          <w:kern w:val="2"/>
          <w:szCs w:val="24"/>
          <w:lang w:eastAsia="lt-LT"/>
        </w:rPr>
        <w:t xml:space="preserve">, vykdo </w:t>
      </w:r>
      <w:r>
        <w:rPr>
          <w:szCs w:val="24"/>
          <w:lang w:eastAsia="lt-LT"/>
        </w:rPr>
        <w:t>keltuvo (lifto) išmontavimo ir sumontavimo darbų pirkimo procedūras.</w:t>
      </w:r>
    </w:p>
    <w:p w14:paraId="0E4906D6" w14:textId="77777777" w:rsidR="00CB03E2" w:rsidRDefault="00C1792C">
      <w:pPr>
        <w:tabs>
          <w:tab w:val="left" w:pos="720"/>
          <w:tab w:val="left" w:pos="1134"/>
          <w:tab w:val="left" w:pos="1418"/>
        </w:tabs>
        <w:ind w:right="98" w:firstLine="720"/>
        <w:jc w:val="both"/>
        <w:rPr>
          <w:color w:val="000000"/>
          <w:szCs w:val="24"/>
          <w:shd w:val="clear" w:color="auto" w:fill="FFFFFF"/>
          <w:lang w:eastAsia="lt-LT"/>
        </w:rPr>
      </w:pPr>
      <w:r>
        <w:rPr>
          <w:szCs w:val="24"/>
          <w:lang w:eastAsia="lt-LT"/>
        </w:rPr>
        <w:lastRenderedPageBreak/>
        <w:t xml:space="preserve">8. </w:t>
      </w:r>
      <w:r>
        <w:rPr>
          <w:color w:val="000000"/>
          <w:szCs w:val="24"/>
          <w:shd w:val="clear" w:color="auto" w:fill="FFFFFF"/>
          <w:lang w:eastAsia="lt-LT"/>
        </w:rPr>
        <w:t xml:space="preserve">Jei Komisija priima sprendimą netenkinti būsto pritaikymo poreikio asmeniui su negalia dėl keltuvo (lifto) įrengimo arba tokio poreikio Administracijos skyriui nėra pateikta, tuomet </w:t>
      </w:r>
      <w:r>
        <w:rPr>
          <w:color w:val="000000"/>
          <w:szCs w:val="24"/>
          <w:lang w:eastAsia="lt-LT"/>
        </w:rPr>
        <w:t>keltuvas (liftas)</w:t>
      </w:r>
      <w:r>
        <w:rPr>
          <w:color w:val="000000"/>
          <w:szCs w:val="24"/>
          <w:shd w:val="clear" w:color="auto" w:fill="FFFFFF"/>
          <w:lang w:eastAsia="lt-LT"/>
        </w:rPr>
        <w:t xml:space="preserve"> išmontuojamas. Už </w:t>
      </w:r>
      <w:r>
        <w:rPr>
          <w:szCs w:val="24"/>
          <w:lang w:eastAsia="lt-LT"/>
        </w:rPr>
        <w:t>keltuvą (liftą)</w:t>
      </w:r>
      <w:r>
        <w:rPr>
          <w:szCs w:val="24"/>
          <w:shd w:val="clear" w:color="auto" w:fill="FFFFFF"/>
          <w:lang w:eastAsia="lt-LT"/>
        </w:rPr>
        <w:t xml:space="preserve"> atsakingas A</w:t>
      </w:r>
      <w:r>
        <w:rPr>
          <w:color w:val="212529"/>
          <w:szCs w:val="24"/>
          <w:lang w:eastAsia="lt-LT"/>
        </w:rPr>
        <w:t>dministracijos skyrius.</w:t>
      </w:r>
      <w:r>
        <w:rPr>
          <w:color w:val="000000"/>
          <w:szCs w:val="24"/>
          <w:shd w:val="clear" w:color="auto" w:fill="FFFFFF"/>
          <w:lang w:eastAsia="lt-LT"/>
        </w:rPr>
        <w:t xml:space="preserve"> </w:t>
      </w:r>
    </w:p>
    <w:p w14:paraId="2297FA30" w14:textId="2F0E4F4E" w:rsidR="00CB03E2" w:rsidRDefault="00C1792C">
      <w:pPr>
        <w:tabs>
          <w:tab w:val="left" w:pos="720"/>
          <w:tab w:val="left" w:pos="1134"/>
          <w:tab w:val="left" w:pos="1418"/>
        </w:tabs>
        <w:ind w:right="98" w:firstLine="720"/>
        <w:jc w:val="both"/>
        <w:rPr>
          <w:szCs w:val="24"/>
          <w:lang w:eastAsia="lt-LT"/>
        </w:rPr>
      </w:pPr>
      <w:r>
        <w:rPr>
          <w:color w:val="000000"/>
          <w:szCs w:val="24"/>
          <w:shd w:val="clear" w:color="auto" w:fill="FFFFFF"/>
          <w:lang w:eastAsia="lt-LT"/>
        </w:rPr>
        <w:t xml:space="preserve">9. </w:t>
      </w:r>
      <w:r>
        <w:rPr>
          <w:color w:val="000000"/>
          <w:szCs w:val="24"/>
          <w:lang w:eastAsia="lt-LT"/>
        </w:rPr>
        <w:t>Keltuvas (liftas)</w:t>
      </w:r>
      <w:r>
        <w:rPr>
          <w:color w:val="000000"/>
          <w:szCs w:val="24"/>
          <w:shd w:val="clear" w:color="auto" w:fill="FFFFFF"/>
          <w:lang w:eastAsia="lt-LT"/>
        </w:rPr>
        <w:t xml:space="preserve"> išmontuojamas</w:t>
      </w:r>
      <w:r>
        <w:rPr>
          <w:szCs w:val="24"/>
          <w:lang w:eastAsia="lt-LT"/>
        </w:rPr>
        <w:t xml:space="preserve"> vykdant </w:t>
      </w:r>
      <w:r>
        <w:rPr>
          <w:color w:val="000000"/>
          <w:szCs w:val="24"/>
          <w:lang w:eastAsia="lt-LT"/>
        </w:rPr>
        <w:t>keltuvo (lifto)</w:t>
      </w:r>
      <w:r>
        <w:rPr>
          <w:color w:val="000000"/>
          <w:szCs w:val="24"/>
          <w:shd w:val="clear" w:color="auto" w:fill="FFFFFF"/>
          <w:lang w:eastAsia="lt-LT"/>
        </w:rPr>
        <w:t xml:space="preserve"> </w:t>
      </w:r>
      <w:r>
        <w:rPr>
          <w:szCs w:val="24"/>
          <w:lang w:eastAsia="lt-LT"/>
        </w:rPr>
        <w:t xml:space="preserve">išmontavimo darbų pirkimo procedūras, kurias atlieka </w:t>
      </w:r>
      <w:r w:rsidR="00AC2963">
        <w:rPr>
          <w:szCs w:val="24"/>
          <w:lang w:eastAsia="lt-LT"/>
        </w:rPr>
        <w:t>A</w:t>
      </w:r>
      <w:r>
        <w:rPr>
          <w:szCs w:val="24"/>
          <w:lang w:eastAsia="lt-LT"/>
        </w:rPr>
        <w:t>prašo 7 punkte nurodytas specialistas.</w:t>
      </w:r>
    </w:p>
    <w:p w14:paraId="3B65D0FD" w14:textId="77777777" w:rsidR="00CB03E2" w:rsidRDefault="00C1792C">
      <w:pPr>
        <w:tabs>
          <w:tab w:val="left" w:pos="720"/>
          <w:tab w:val="left" w:pos="1134"/>
          <w:tab w:val="left" w:pos="1418"/>
        </w:tabs>
        <w:ind w:right="98" w:firstLine="720"/>
        <w:jc w:val="both"/>
        <w:rPr>
          <w:szCs w:val="24"/>
          <w:lang w:eastAsia="lt-LT"/>
        </w:rPr>
      </w:pPr>
      <w:r>
        <w:rPr>
          <w:szCs w:val="24"/>
          <w:lang w:eastAsia="lt-LT"/>
        </w:rPr>
        <w:t>10. Jei keltuvas (liftas) išmontuojant ar dėl kitų priežasčių sugadinamas ir jis pripažįstamas netinkamu (negalimu) naudoti, jis nurašomas, išardomas ir likviduojamas vadovaujantis Lietuvos Respublikos valstybės ir savivaldybių turto valdymo, naudojimo ir disponavimo juo įstatymu ir Vyriausybės nustatyta tvarka.</w:t>
      </w:r>
    </w:p>
    <w:p w14:paraId="4C0F53AD" w14:textId="77777777" w:rsidR="00CB03E2" w:rsidRDefault="00C1792C">
      <w:pPr>
        <w:tabs>
          <w:tab w:val="left" w:pos="720"/>
          <w:tab w:val="left" w:pos="1134"/>
          <w:tab w:val="left" w:pos="1418"/>
        </w:tabs>
        <w:ind w:right="98" w:firstLine="720"/>
        <w:jc w:val="both"/>
        <w:rPr>
          <w:szCs w:val="24"/>
          <w:lang w:eastAsia="lt-LT"/>
        </w:rPr>
      </w:pPr>
      <w:r>
        <w:rPr>
          <w:szCs w:val="24"/>
          <w:lang w:eastAsia="lt-LT"/>
        </w:rPr>
        <w:t>11. Keltuvas (liftas) tinkamas naudojimui perduodamas Administracijai.</w:t>
      </w:r>
    </w:p>
    <w:p w14:paraId="0309DE8E" w14:textId="1D9056DC" w:rsidR="00CB03E2" w:rsidRDefault="00C1792C">
      <w:pPr>
        <w:tabs>
          <w:tab w:val="left" w:pos="720"/>
          <w:tab w:val="left" w:pos="1134"/>
          <w:tab w:val="left" w:pos="1418"/>
        </w:tabs>
        <w:ind w:right="98" w:firstLine="720"/>
        <w:jc w:val="both"/>
        <w:rPr>
          <w:szCs w:val="24"/>
          <w:lang w:eastAsia="lt-LT"/>
        </w:rPr>
      </w:pPr>
      <w:r>
        <w:rPr>
          <w:szCs w:val="24"/>
          <w:lang w:eastAsia="lt-LT"/>
        </w:rPr>
        <w:t xml:space="preserve">12. Jeigu asmuo, kuriam buvo pritaikytas būstas, ar atstovas </w:t>
      </w:r>
      <w:r w:rsidR="00AC2963">
        <w:rPr>
          <w:szCs w:val="24"/>
          <w:lang w:eastAsia="lt-LT"/>
        </w:rPr>
        <w:t>Tvarkos a</w:t>
      </w:r>
      <w:r>
        <w:rPr>
          <w:szCs w:val="24"/>
          <w:lang w:eastAsia="lt-LT"/>
        </w:rPr>
        <w:t xml:space="preserve">prašo 17 ir 18 punktuose nustatyta tvarka pakartotinai kreipiasi, prašydamas pritaikyti kitą būstą, ir nurodo, kad prieš tai pritaikytame būste asmuo kartais arba tam tikrais laikotarpiais gyvena, šiame būste sumontuotas keltuvas (liftas), kurio įrengimą organizavo </w:t>
      </w:r>
      <w:r w:rsidR="00E17952">
        <w:rPr>
          <w:szCs w:val="24"/>
          <w:lang w:eastAsia="lt-LT"/>
        </w:rPr>
        <w:t>A</w:t>
      </w:r>
      <w:r>
        <w:rPr>
          <w:szCs w:val="24"/>
          <w:lang w:eastAsia="lt-LT"/>
        </w:rPr>
        <w:t>dministracija, neišmontuojamas.</w:t>
      </w:r>
    </w:p>
    <w:p w14:paraId="2CABA4BC" w14:textId="77777777" w:rsidR="00CB03E2" w:rsidRDefault="00CB03E2">
      <w:pPr>
        <w:tabs>
          <w:tab w:val="left" w:pos="1134"/>
          <w:tab w:val="left" w:pos="1418"/>
        </w:tabs>
        <w:ind w:left="851" w:right="98"/>
        <w:jc w:val="both"/>
        <w:rPr>
          <w:szCs w:val="24"/>
          <w:lang w:eastAsia="lt-LT"/>
        </w:rPr>
      </w:pPr>
    </w:p>
    <w:p w14:paraId="4FDB8E26" w14:textId="77777777" w:rsidR="00CB03E2" w:rsidRDefault="00C1792C">
      <w:pPr>
        <w:tabs>
          <w:tab w:val="left" w:pos="1134"/>
          <w:tab w:val="left" w:pos="1418"/>
        </w:tabs>
        <w:ind w:right="98"/>
        <w:jc w:val="center"/>
        <w:rPr>
          <w:b/>
          <w:bCs/>
          <w:szCs w:val="24"/>
          <w:lang w:eastAsia="lt-LT"/>
        </w:rPr>
      </w:pPr>
      <w:r>
        <w:rPr>
          <w:b/>
          <w:bCs/>
          <w:szCs w:val="24"/>
          <w:lang w:eastAsia="lt-LT"/>
        </w:rPr>
        <w:t>III SKYRIUS</w:t>
      </w:r>
    </w:p>
    <w:p w14:paraId="34E92E15" w14:textId="77777777" w:rsidR="00CB03E2" w:rsidRDefault="00C1792C">
      <w:pPr>
        <w:tabs>
          <w:tab w:val="left" w:pos="1134"/>
          <w:tab w:val="left" w:pos="1418"/>
        </w:tabs>
        <w:ind w:right="98"/>
        <w:jc w:val="center"/>
        <w:rPr>
          <w:b/>
          <w:bCs/>
          <w:szCs w:val="24"/>
          <w:lang w:eastAsia="lt-LT"/>
        </w:rPr>
      </w:pPr>
      <w:r>
        <w:rPr>
          <w:b/>
          <w:bCs/>
          <w:szCs w:val="24"/>
          <w:lang w:eastAsia="lt-LT"/>
        </w:rPr>
        <w:t>ADMINISTRACIJOS SUMONTUOTŲ KELTUVŲ (LIFTŲ) IŠMONTAVIMO DARBŲ FINANSAVIMAS</w:t>
      </w:r>
    </w:p>
    <w:p w14:paraId="7099B324" w14:textId="77777777" w:rsidR="00CB03E2" w:rsidRDefault="00CB03E2">
      <w:pPr>
        <w:tabs>
          <w:tab w:val="left" w:pos="1134"/>
          <w:tab w:val="left" w:pos="1418"/>
        </w:tabs>
        <w:ind w:right="98"/>
        <w:jc w:val="center"/>
        <w:rPr>
          <w:b/>
          <w:bCs/>
          <w:szCs w:val="24"/>
          <w:lang w:eastAsia="lt-LT"/>
        </w:rPr>
      </w:pPr>
    </w:p>
    <w:p w14:paraId="537A7246" w14:textId="0A48A353" w:rsidR="00CB03E2" w:rsidRDefault="00C1792C">
      <w:pPr>
        <w:tabs>
          <w:tab w:val="left" w:pos="720"/>
        </w:tabs>
        <w:ind w:right="98" w:firstLine="720"/>
        <w:jc w:val="both"/>
        <w:rPr>
          <w:szCs w:val="24"/>
          <w:lang w:eastAsia="lt-LT"/>
        </w:rPr>
      </w:pPr>
      <w:r>
        <w:rPr>
          <w:szCs w:val="24"/>
          <w:lang w:eastAsia="lt-LT"/>
        </w:rPr>
        <w:t xml:space="preserve">13. Keltuvo (lifto) išmontavimo išlaidos tuo atveju, kai jis nėra iš karto montuojamas kitame būste, o saugomas </w:t>
      </w:r>
      <w:r w:rsidR="008803A5">
        <w:rPr>
          <w:color w:val="000000"/>
          <w:szCs w:val="24"/>
          <w:lang w:eastAsia="lt-LT"/>
        </w:rPr>
        <w:t>A</w:t>
      </w:r>
      <w:r>
        <w:rPr>
          <w:color w:val="000000"/>
          <w:szCs w:val="24"/>
          <w:lang w:eastAsia="lt-LT"/>
        </w:rPr>
        <w:t>dministracijoje</w:t>
      </w:r>
      <w:r>
        <w:rPr>
          <w:szCs w:val="24"/>
          <w:lang w:eastAsia="lt-LT"/>
        </w:rPr>
        <w:t>, priskirtinos prie keltuvų (liftų) eksploatavimo išlaidų (Lietuvos Respublikos valstybės biudžeto lėšų skiriama – 80 procentų, Savivaldybės biudžetas – 20 procentų).</w:t>
      </w:r>
    </w:p>
    <w:p w14:paraId="1B7ECD8F" w14:textId="77777777" w:rsidR="00CB03E2" w:rsidRDefault="00C1792C">
      <w:pPr>
        <w:tabs>
          <w:tab w:val="left" w:pos="720"/>
        </w:tabs>
        <w:ind w:right="98" w:firstLine="720"/>
        <w:jc w:val="both"/>
        <w:rPr>
          <w:szCs w:val="24"/>
          <w:lang w:eastAsia="lt-LT"/>
        </w:rPr>
      </w:pPr>
      <w:r>
        <w:rPr>
          <w:szCs w:val="24"/>
          <w:lang w:eastAsia="lt-LT"/>
        </w:rPr>
        <w:t>14. Jeigu keltuvas (liftas) išmontuojamas ir iš karto montuojamas kitam asmeniui su negalia, laukiančiam būsto pritaikymo eilėje, kuriam atėjo eilė, tuomet iš Lietuvos Respublikos valstybės biudžeto lėšų skiriama 60 procentų, iš Savivaldybės biudžeto – 40 procentų keltuvo (lifto) įrengimui skirtų lėšų.</w:t>
      </w:r>
    </w:p>
    <w:p w14:paraId="6AA0B087" w14:textId="07F0DA46" w:rsidR="00CB03E2" w:rsidRDefault="00C1792C">
      <w:pPr>
        <w:tabs>
          <w:tab w:val="left" w:pos="720"/>
        </w:tabs>
        <w:ind w:right="98" w:firstLine="720"/>
        <w:jc w:val="both"/>
        <w:rPr>
          <w:szCs w:val="24"/>
          <w:lang w:eastAsia="lt-LT"/>
        </w:rPr>
      </w:pPr>
      <w:r>
        <w:rPr>
          <w:szCs w:val="24"/>
          <w:lang w:eastAsia="lt-LT"/>
        </w:rPr>
        <w:t xml:space="preserve">15. Jeigu, nebaigus būsto pritaikymo darbų, asmuo, kuriam pritaikomas būstas, išsikėlė iš šio būsto ar mirė, statybos rangovas baigia pradėtus darbus, bet nepradeda likusių darbų, nors sąmatoje jie buvo numatyti, ir nepablogina būsto būklės, buvusios prieš pradedant pritaikymo darbus. Administracijos sumontuoti keltuvai (liftai) išmontuojami. Jei būstas nebuvo baigtas pritaikyti dėl to, kad asmuo, kuriam nustatytas būsto pritaikymo poreikis, iš šio būsto išsikėlė, sprendimas dėl kito būsto pritaikymo šiam asmeniui priimamas </w:t>
      </w:r>
      <w:r w:rsidR="00AC2963">
        <w:rPr>
          <w:szCs w:val="24"/>
          <w:lang w:eastAsia="lt-LT"/>
        </w:rPr>
        <w:t>Tvarkos a</w:t>
      </w:r>
      <w:r>
        <w:rPr>
          <w:szCs w:val="24"/>
          <w:lang w:eastAsia="lt-LT"/>
        </w:rPr>
        <w:t>prašo 6 arba 7 punkte nustatyta tvarka.</w:t>
      </w:r>
    </w:p>
    <w:p w14:paraId="31A1131F" w14:textId="77777777" w:rsidR="00CB03E2" w:rsidRDefault="00CB03E2">
      <w:pPr>
        <w:ind w:left="851" w:right="98"/>
        <w:jc w:val="both"/>
        <w:rPr>
          <w:szCs w:val="24"/>
          <w:lang w:eastAsia="lt-LT"/>
        </w:rPr>
      </w:pPr>
    </w:p>
    <w:p w14:paraId="0B674B34" w14:textId="77777777" w:rsidR="00CB03E2" w:rsidRDefault="00C1792C">
      <w:pPr>
        <w:ind w:right="98"/>
        <w:jc w:val="center"/>
        <w:rPr>
          <w:b/>
          <w:bCs/>
          <w:szCs w:val="24"/>
          <w:lang w:eastAsia="lt-LT"/>
        </w:rPr>
      </w:pPr>
      <w:r>
        <w:rPr>
          <w:b/>
          <w:bCs/>
          <w:szCs w:val="24"/>
          <w:lang w:eastAsia="lt-LT"/>
        </w:rPr>
        <w:t>IV SKYRIUS</w:t>
      </w:r>
    </w:p>
    <w:p w14:paraId="14BCD38C" w14:textId="77777777" w:rsidR="00CB03E2" w:rsidRDefault="00C1792C">
      <w:pPr>
        <w:ind w:right="98"/>
        <w:jc w:val="center"/>
        <w:rPr>
          <w:b/>
          <w:bCs/>
          <w:szCs w:val="24"/>
          <w:lang w:eastAsia="lt-LT"/>
        </w:rPr>
      </w:pPr>
      <w:r>
        <w:rPr>
          <w:b/>
          <w:bCs/>
          <w:szCs w:val="24"/>
          <w:lang w:eastAsia="lt-LT"/>
        </w:rPr>
        <w:t xml:space="preserve">ĮRENGINIO IŠDAVIMO ASMENIUI TVARKA </w:t>
      </w:r>
    </w:p>
    <w:p w14:paraId="2B0C6A8B" w14:textId="77777777" w:rsidR="00CB03E2" w:rsidRDefault="00CB03E2">
      <w:pPr>
        <w:ind w:right="98"/>
        <w:jc w:val="center"/>
        <w:rPr>
          <w:b/>
          <w:bCs/>
          <w:szCs w:val="24"/>
          <w:lang w:eastAsia="lt-LT"/>
        </w:rPr>
      </w:pPr>
    </w:p>
    <w:p w14:paraId="16601151" w14:textId="77777777" w:rsidR="00CB03E2" w:rsidRDefault="00C1792C">
      <w:pPr>
        <w:tabs>
          <w:tab w:val="left" w:pos="720"/>
          <w:tab w:val="left" w:pos="1418"/>
        </w:tabs>
        <w:ind w:right="98" w:firstLine="720"/>
        <w:jc w:val="both"/>
        <w:rPr>
          <w:kern w:val="2"/>
          <w:szCs w:val="24"/>
          <w:lang w:eastAsia="lt-LT"/>
        </w:rPr>
      </w:pPr>
      <w:r>
        <w:rPr>
          <w:szCs w:val="24"/>
          <w:lang w:eastAsia="lt-LT"/>
        </w:rPr>
        <w:t xml:space="preserve">16. </w:t>
      </w:r>
      <w:r>
        <w:rPr>
          <w:color w:val="000000"/>
          <w:kern w:val="2"/>
          <w:szCs w:val="24"/>
          <w:lang w:eastAsia="lt-LT"/>
        </w:rPr>
        <w:t xml:space="preserve">Jeigu Administracija turi laisvą, nenaudojamą </w:t>
      </w:r>
      <w:r>
        <w:rPr>
          <w:kern w:val="2"/>
          <w:szCs w:val="24"/>
          <w:lang w:eastAsia="lt-LT"/>
        </w:rPr>
        <w:t>įrenginį, gali jį perduoti asmeniui su negalia, kuriam nustatytas būsto pritaikymo poreikis.</w:t>
      </w:r>
    </w:p>
    <w:p w14:paraId="7E851A74" w14:textId="2E2ED426" w:rsidR="00CB03E2" w:rsidRDefault="00C1792C">
      <w:pPr>
        <w:tabs>
          <w:tab w:val="left" w:pos="720"/>
          <w:tab w:val="left" w:pos="1418"/>
        </w:tabs>
        <w:ind w:right="98" w:firstLine="720"/>
        <w:jc w:val="both"/>
        <w:rPr>
          <w:color w:val="000000"/>
          <w:kern w:val="2"/>
          <w:szCs w:val="24"/>
          <w:shd w:val="clear" w:color="auto" w:fill="FFFFFF"/>
          <w:lang w:eastAsia="lt-LT"/>
        </w:rPr>
      </w:pPr>
      <w:r>
        <w:rPr>
          <w:kern w:val="2"/>
          <w:szCs w:val="24"/>
          <w:lang w:eastAsia="lt-LT"/>
        </w:rPr>
        <w:t xml:space="preserve">17. </w:t>
      </w:r>
      <w:r>
        <w:rPr>
          <w:color w:val="000000"/>
          <w:kern w:val="2"/>
          <w:szCs w:val="24"/>
          <w:lang w:eastAsia="lt-LT"/>
        </w:rPr>
        <w:t xml:space="preserve">Administracijos skyrius, gavęs asmens, nurodyto šio </w:t>
      </w:r>
      <w:r w:rsidR="00AC2963">
        <w:rPr>
          <w:color w:val="000000"/>
          <w:kern w:val="2"/>
          <w:szCs w:val="24"/>
          <w:lang w:eastAsia="lt-LT"/>
        </w:rPr>
        <w:t>A</w:t>
      </w:r>
      <w:r>
        <w:rPr>
          <w:color w:val="000000"/>
          <w:kern w:val="2"/>
          <w:szCs w:val="24"/>
          <w:lang w:eastAsia="lt-LT"/>
        </w:rPr>
        <w:t xml:space="preserve">prašo 16 punkte, prašymą, sutikrina duomenis ar būsto pritaikymo asmenims su negalia eilėje yra asmuo, laukiantis įrenginio. Jei toks asmuo yra būsto pritaikymo asmenims su negalia eilėje, kviečiamas </w:t>
      </w:r>
      <w:r>
        <w:rPr>
          <w:color w:val="000000"/>
          <w:kern w:val="2"/>
          <w:szCs w:val="24"/>
          <w:shd w:val="clear" w:color="auto" w:fill="FFFFFF"/>
          <w:lang w:eastAsia="lt-LT"/>
        </w:rPr>
        <w:t>Komisijos posėdis.</w:t>
      </w:r>
    </w:p>
    <w:p w14:paraId="5354BFA9" w14:textId="77777777" w:rsidR="00CB03E2" w:rsidRDefault="00C1792C">
      <w:pPr>
        <w:tabs>
          <w:tab w:val="left" w:pos="720"/>
          <w:tab w:val="left" w:pos="1418"/>
        </w:tabs>
        <w:ind w:right="98" w:firstLine="720"/>
        <w:jc w:val="both"/>
        <w:rPr>
          <w:szCs w:val="24"/>
          <w:lang w:eastAsia="lt-LT"/>
        </w:rPr>
      </w:pPr>
      <w:r>
        <w:rPr>
          <w:color w:val="000000"/>
          <w:kern w:val="2"/>
          <w:szCs w:val="24"/>
          <w:shd w:val="clear" w:color="auto" w:fill="FFFFFF"/>
          <w:lang w:eastAsia="lt-LT"/>
        </w:rPr>
        <w:t xml:space="preserve">18. </w:t>
      </w:r>
      <w:r>
        <w:rPr>
          <w:szCs w:val="24"/>
          <w:lang w:eastAsia="lt-LT"/>
        </w:rPr>
        <w:t>Komisija priima sprendimą tenkinti (arba netenkinti) būsto pritaikymo poreikį asmeniui su negalia dėl įrenginio</w:t>
      </w:r>
      <w:r>
        <w:rPr>
          <w:kern w:val="2"/>
          <w:szCs w:val="24"/>
          <w:lang w:eastAsia="lt-LT"/>
        </w:rPr>
        <w:t xml:space="preserve"> </w:t>
      </w:r>
      <w:r>
        <w:rPr>
          <w:szCs w:val="24"/>
          <w:lang w:eastAsia="lt-LT"/>
        </w:rPr>
        <w:t xml:space="preserve">poreikio ir priima sprendimą patvirtinti (nepatvirtinti) įrenginio </w:t>
      </w:r>
      <w:r>
        <w:rPr>
          <w:kern w:val="2"/>
          <w:szCs w:val="24"/>
          <w:lang w:eastAsia="lt-LT"/>
        </w:rPr>
        <w:t>skyrimą (neskyrimą)</w:t>
      </w:r>
      <w:r>
        <w:rPr>
          <w:szCs w:val="24"/>
          <w:lang w:eastAsia="lt-LT"/>
        </w:rPr>
        <w:t>.</w:t>
      </w:r>
    </w:p>
    <w:p w14:paraId="7549A968" w14:textId="77777777" w:rsidR="00CB03E2" w:rsidRDefault="00C1792C">
      <w:pPr>
        <w:tabs>
          <w:tab w:val="left" w:pos="720"/>
          <w:tab w:val="left" w:pos="1418"/>
        </w:tabs>
        <w:ind w:right="98" w:firstLine="720"/>
        <w:jc w:val="both"/>
        <w:rPr>
          <w:szCs w:val="24"/>
          <w:lang w:eastAsia="lt-LT"/>
        </w:rPr>
      </w:pPr>
      <w:r>
        <w:rPr>
          <w:szCs w:val="24"/>
          <w:lang w:eastAsia="lt-LT"/>
        </w:rPr>
        <w:t xml:space="preserve">19. </w:t>
      </w:r>
      <w:r>
        <w:rPr>
          <w:kern w:val="2"/>
          <w:szCs w:val="24"/>
          <w:lang w:eastAsia="lt-LT"/>
        </w:rPr>
        <w:t xml:space="preserve">Jei Komisija priima sprendimą tenkinti </w:t>
      </w:r>
      <w:r>
        <w:rPr>
          <w:szCs w:val="24"/>
          <w:lang w:eastAsia="lt-LT"/>
        </w:rPr>
        <w:t>būsto pritaikymo poreikį asmeniui su negalia dėl įrenginio skyrimo:</w:t>
      </w:r>
    </w:p>
    <w:p w14:paraId="25F4F404" w14:textId="77777777" w:rsidR="00CB03E2" w:rsidRDefault="00C1792C">
      <w:pPr>
        <w:tabs>
          <w:tab w:val="left" w:pos="720"/>
          <w:tab w:val="left" w:pos="1418"/>
        </w:tabs>
        <w:ind w:right="98" w:firstLine="720"/>
        <w:jc w:val="both"/>
        <w:rPr>
          <w:szCs w:val="24"/>
          <w:lang w:eastAsia="lt-LT"/>
        </w:rPr>
      </w:pPr>
      <w:r>
        <w:rPr>
          <w:szCs w:val="24"/>
          <w:lang w:eastAsia="lt-LT"/>
        </w:rPr>
        <w:t>19.1. Ad</w:t>
      </w:r>
      <w:r>
        <w:rPr>
          <w:color w:val="000000"/>
          <w:kern w:val="2"/>
          <w:szCs w:val="24"/>
          <w:lang w:eastAsia="lt-LT"/>
        </w:rPr>
        <w:t>ministracijos skyrius</w:t>
      </w:r>
      <w:r>
        <w:rPr>
          <w:szCs w:val="24"/>
          <w:lang w:eastAsia="lt-LT"/>
        </w:rPr>
        <w:t xml:space="preserve"> informuoja asmenį apie priimtą sprendimą;</w:t>
      </w:r>
    </w:p>
    <w:p w14:paraId="41421365" w14:textId="77777777" w:rsidR="00CB03E2" w:rsidRDefault="00C1792C">
      <w:pPr>
        <w:tabs>
          <w:tab w:val="left" w:pos="720"/>
          <w:tab w:val="left" w:pos="1418"/>
        </w:tabs>
        <w:ind w:right="98" w:firstLine="720"/>
        <w:jc w:val="both"/>
        <w:rPr>
          <w:color w:val="000000"/>
          <w:kern w:val="2"/>
          <w:szCs w:val="24"/>
          <w:lang w:eastAsia="lt-LT"/>
        </w:rPr>
      </w:pPr>
      <w:r>
        <w:rPr>
          <w:szCs w:val="24"/>
          <w:lang w:eastAsia="lt-LT"/>
        </w:rPr>
        <w:t>19.2. Ad</w:t>
      </w:r>
      <w:r>
        <w:rPr>
          <w:color w:val="000000"/>
          <w:kern w:val="2"/>
          <w:szCs w:val="24"/>
          <w:lang w:eastAsia="lt-LT"/>
        </w:rPr>
        <w:t xml:space="preserve">ministracijos skyriaus specialistas, </w:t>
      </w:r>
      <w:r>
        <w:rPr>
          <w:kern w:val="2"/>
          <w:szCs w:val="24"/>
          <w:lang w:eastAsia="lt-LT"/>
        </w:rPr>
        <w:t xml:space="preserve">atsakingas už būsto pritaikymo asmenims su negalia viešųjų pirkimų organizavimą, vykdo </w:t>
      </w:r>
      <w:r>
        <w:rPr>
          <w:szCs w:val="24"/>
          <w:lang w:eastAsia="lt-LT"/>
        </w:rPr>
        <w:t>keltuvo (lifto) sumontavimo darbų pirkimo procedūras</w:t>
      </w:r>
      <w:r>
        <w:rPr>
          <w:color w:val="000000"/>
          <w:kern w:val="2"/>
          <w:szCs w:val="24"/>
          <w:lang w:eastAsia="lt-LT"/>
        </w:rPr>
        <w:t>;</w:t>
      </w:r>
    </w:p>
    <w:p w14:paraId="1EEEF0A5" w14:textId="0204313D" w:rsidR="00CB03E2" w:rsidRDefault="00C1792C">
      <w:pPr>
        <w:tabs>
          <w:tab w:val="left" w:pos="720"/>
          <w:tab w:val="left" w:pos="1418"/>
        </w:tabs>
        <w:ind w:right="98" w:firstLine="720"/>
        <w:jc w:val="both"/>
        <w:rPr>
          <w:color w:val="000000"/>
          <w:kern w:val="2"/>
          <w:szCs w:val="24"/>
          <w:lang w:eastAsia="lt-LT"/>
        </w:rPr>
      </w:pPr>
      <w:r>
        <w:rPr>
          <w:color w:val="000000"/>
          <w:kern w:val="2"/>
          <w:szCs w:val="24"/>
          <w:lang w:eastAsia="lt-LT"/>
        </w:rPr>
        <w:lastRenderedPageBreak/>
        <w:t xml:space="preserve">19.3. </w:t>
      </w:r>
      <w:r>
        <w:rPr>
          <w:szCs w:val="24"/>
          <w:lang w:eastAsia="lt-LT"/>
        </w:rPr>
        <w:t>Ad</w:t>
      </w:r>
      <w:r>
        <w:rPr>
          <w:color w:val="212529"/>
          <w:kern w:val="2"/>
          <w:szCs w:val="24"/>
          <w:lang w:eastAsia="lt-LT"/>
        </w:rPr>
        <w:t>ministracijos skyrius, perdavęs asmeniui laikinai neatlygintinai valdyti ir įrenginiu naudotis</w:t>
      </w:r>
      <w:r>
        <w:rPr>
          <w:color w:val="000000"/>
          <w:kern w:val="2"/>
          <w:szCs w:val="24"/>
          <w:lang w:eastAsia="lt-LT"/>
        </w:rPr>
        <w:t xml:space="preserve">, pasirašo su asmeniu panaudos sutartį, parengtą pagal Keltuvo (lifto), mobilaus keltuvo ar laiptų </w:t>
      </w:r>
      <w:proofErr w:type="spellStart"/>
      <w:r>
        <w:rPr>
          <w:color w:val="000000"/>
          <w:kern w:val="2"/>
          <w:szCs w:val="24"/>
          <w:lang w:eastAsia="lt-LT"/>
        </w:rPr>
        <w:t>kopiklio</w:t>
      </w:r>
      <w:proofErr w:type="spellEnd"/>
      <w:r>
        <w:rPr>
          <w:color w:val="000000"/>
          <w:kern w:val="2"/>
          <w:szCs w:val="24"/>
          <w:lang w:eastAsia="lt-LT"/>
        </w:rPr>
        <w:t xml:space="preserve"> panaudos sutarties formą (toliau – Sutartis) (</w:t>
      </w:r>
      <w:r w:rsidR="00AC2963">
        <w:rPr>
          <w:color w:val="000000"/>
          <w:kern w:val="2"/>
          <w:szCs w:val="24"/>
          <w:lang w:eastAsia="lt-LT"/>
        </w:rPr>
        <w:t>Tvarkos a</w:t>
      </w:r>
      <w:r>
        <w:rPr>
          <w:color w:val="000000"/>
          <w:kern w:val="2"/>
          <w:szCs w:val="24"/>
          <w:lang w:eastAsia="lt-LT"/>
        </w:rPr>
        <w:t>prašo 6 priedas).</w:t>
      </w:r>
    </w:p>
    <w:p w14:paraId="4F92B372" w14:textId="77777777" w:rsidR="00CB03E2" w:rsidRDefault="00C1792C">
      <w:pPr>
        <w:tabs>
          <w:tab w:val="left" w:pos="720"/>
          <w:tab w:val="left" w:pos="1418"/>
        </w:tabs>
        <w:ind w:right="98" w:firstLine="720"/>
        <w:jc w:val="both"/>
        <w:rPr>
          <w:szCs w:val="24"/>
          <w:lang w:eastAsia="lt-LT"/>
        </w:rPr>
      </w:pPr>
      <w:r>
        <w:rPr>
          <w:color w:val="000000"/>
          <w:kern w:val="2"/>
          <w:szCs w:val="24"/>
          <w:lang w:eastAsia="lt-LT"/>
        </w:rPr>
        <w:t xml:space="preserve">20. </w:t>
      </w:r>
      <w:r>
        <w:rPr>
          <w:szCs w:val="24"/>
          <w:lang w:eastAsia="lt-LT"/>
        </w:rPr>
        <w:t xml:space="preserve">Įrenginio būklė ir kitos sąlygos nurodomos Sutartyje. </w:t>
      </w:r>
    </w:p>
    <w:p w14:paraId="49FAFD85" w14:textId="2AD35359" w:rsidR="00CB03E2" w:rsidRDefault="00C1792C">
      <w:pPr>
        <w:tabs>
          <w:tab w:val="left" w:pos="720"/>
          <w:tab w:val="left" w:pos="1418"/>
        </w:tabs>
        <w:ind w:right="98" w:firstLine="720"/>
        <w:jc w:val="both"/>
        <w:rPr>
          <w:kern w:val="2"/>
          <w:szCs w:val="24"/>
          <w:lang w:eastAsia="lt-LT"/>
        </w:rPr>
      </w:pPr>
      <w:r>
        <w:rPr>
          <w:szCs w:val="24"/>
          <w:lang w:eastAsia="lt-LT"/>
        </w:rPr>
        <w:t xml:space="preserve">21. </w:t>
      </w:r>
      <w:r>
        <w:rPr>
          <w:kern w:val="2"/>
          <w:szCs w:val="24"/>
          <w:lang w:eastAsia="lt-LT"/>
        </w:rPr>
        <w:t>Administracija</w:t>
      </w:r>
      <w:r w:rsidR="00272316">
        <w:rPr>
          <w:kern w:val="2"/>
          <w:szCs w:val="24"/>
          <w:lang w:eastAsia="lt-LT"/>
        </w:rPr>
        <w:t>,</w:t>
      </w:r>
      <w:r>
        <w:rPr>
          <w:kern w:val="2"/>
          <w:szCs w:val="24"/>
          <w:lang w:eastAsia="lt-LT"/>
        </w:rPr>
        <w:t xml:space="preserve"> nupirkusi ir (ar) sumontavusi </w:t>
      </w:r>
      <w:r>
        <w:rPr>
          <w:szCs w:val="24"/>
          <w:lang w:eastAsia="lt-LT"/>
        </w:rPr>
        <w:t xml:space="preserve">įrenginį </w:t>
      </w:r>
      <w:r>
        <w:rPr>
          <w:kern w:val="2"/>
          <w:szCs w:val="24"/>
          <w:lang w:eastAsia="lt-LT"/>
        </w:rPr>
        <w:t>asmeniui su negalia</w:t>
      </w:r>
      <w:r w:rsidR="00272316">
        <w:rPr>
          <w:kern w:val="2"/>
          <w:szCs w:val="24"/>
          <w:lang w:eastAsia="lt-LT"/>
        </w:rPr>
        <w:t>,</w:t>
      </w:r>
      <w:r>
        <w:rPr>
          <w:kern w:val="2"/>
          <w:szCs w:val="24"/>
          <w:lang w:eastAsia="lt-LT"/>
        </w:rPr>
        <w:t xml:space="preserve"> išduoda įrenginį ta pačia tvarka, kaip nurodyta šio Aprašo 16-20 punktuose. </w:t>
      </w:r>
    </w:p>
    <w:p w14:paraId="3CDCC0BE" w14:textId="77777777" w:rsidR="00CB03E2" w:rsidRDefault="00CB03E2">
      <w:pPr>
        <w:tabs>
          <w:tab w:val="left" w:pos="720"/>
          <w:tab w:val="left" w:pos="1418"/>
        </w:tabs>
        <w:ind w:right="98"/>
        <w:jc w:val="both"/>
        <w:rPr>
          <w:szCs w:val="24"/>
          <w:lang w:eastAsia="lt-LT"/>
        </w:rPr>
      </w:pPr>
    </w:p>
    <w:p w14:paraId="7BDB024D" w14:textId="77777777" w:rsidR="00CB03E2" w:rsidRDefault="00CB03E2">
      <w:pPr>
        <w:ind w:right="98"/>
        <w:jc w:val="center"/>
        <w:rPr>
          <w:b/>
          <w:bCs/>
          <w:szCs w:val="24"/>
          <w:lang w:eastAsia="lt-LT"/>
        </w:rPr>
      </w:pPr>
    </w:p>
    <w:p w14:paraId="1BF4368A" w14:textId="77777777" w:rsidR="00CB03E2" w:rsidRDefault="00C1792C">
      <w:pPr>
        <w:ind w:right="98"/>
        <w:jc w:val="center"/>
        <w:rPr>
          <w:b/>
          <w:bCs/>
          <w:szCs w:val="24"/>
          <w:lang w:eastAsia="lt-LT"/>
        </w:rPr>
      </w:pPr>
      <w:r>
        <w:rPr>
          <w:b/>
          <w:bCs/>
          <w:szCs w:val="24"/>
          <w:lang w:eastAsia="lt-LT"/>
        </w:rPr>
        <w:t>V SKYRIUS</w:t>
      </w:r>
    </w:p>
    <w:p w14:paraId="02DD1BA3" w14:textId="77777777" w:rsidR="00CB03E2" w:rsidRDefault="00C1792C">
      <w:pPr>
        <w:ind w:right="98"/>
        <w:jc w:val="center"/>
        <w:rPr>
          <w:b/>
          <w:bCs/>
          <w:szCs w:val="24"/>
          <w:lang w:eastAsia="lt-LT"/>
        </w:rPr>
      </w:pPr>
      <w:r>
        <w:rPr>
          <w:b/>
          <w:bCs/>
          <w:szCs w:val="24"/>
          <w:lang w:eastAsia="lt-LT"/>
        </w:rPr>
        <w:t>BAIGIAMOSIOS NUOSTATOS</w:t>
      </w:r>
    </w:p>
    <w:p w14:paraId="7779E4F9" w14:textId="77777777" w:rsidR="00CB03E2" w:rsidRDefault="00CB03E2">
      <w:pPr>
        <w:ind w:right="98"/>
        <w:jc w:val="center"/>
        <w:rPr>
          <w:b/>
          <w:bCs/>
          <w:szCs w:val="24"/>
          <w:lang w:eastAsia="lt-LT"/>
        </w:rPr>
      </w:pPr>
    </w:p>
    <w:p w14:paraId="1A521D79" w14:textId="77777777" w:rsidR="00CB03E2" w:rsidRDefault="00C1792C">
      <w:pPr>
        <w:tabs>
          <w:tab w:val="left" w:pos="720"/>
          <w:tab w:val="left" w:pos="1134"/>
          <w:tab w:val="left" w:pos="1418"/>
        </w:tabs>
        <w:ind w:right="98" w:firstLine="720"/>
        <w:jc w:val="both"/>
        <w:rPr>
          <w:color w:val="000000"/>
          <w:szCs w:val="24"/>
          <w:lang w:eastAsia="lt-LT"/>
        </w:rPr>
      </w:pPr>
      <w:r>
        <w:rPr>
          <w:szCs w:val="24"/>
          <w:lang w:eastAsia="lt-LT"/>
        </w:rPr>
        <w:t xml:space="preserve">22. </w:t>
      </w:r>
      <w:r>
        <w:rPr>
          <w:color w:val="000000"/>
          <w:szCs w:val="24"/>
          <w:lang w:eastAsia="lt-LT"/>
        </w:rPr>
        <w:t xml:space="preserve">Administracija tvarko </w:t>
      </w:r>
      <w:r>
        <w:rPr>
          <w:szCs w:val="24"/>
          <w:lang w:eastAsia="lt-LT"/>
        </w:rPr>
        <w:t xml:space="preserve">keltuvų (liftų) </w:t>
      </w:r>
      <w:r>
        <w:rPr>
          <w:color w:val="000000"/>
          <w:szCs w:val="24"/>
          <w:lang w:eastAsia="lt-LT"/>
        </w:rPr>
        <w:t>apskaitą, užtikrina tinkamą šio turto būklę, vykdydama nuolatinę jo priežiūrą.</w:t>
      </w:r>
    </w:p>
    <w:p w14:paraId="5B415C7C" w14:textId="77777777" w:rsidR="00CB03E2" w:rsidRDefault="00C1792C">
      <w:pPr>
        <w:tabs>
          <w:tab w:val="left" w:pos="720"/>
          <w:tab w:val="left" w:pos="1134"/>
          <w:tab w:val="left" w:pos="1418"/>
        </w:tabs>
        <w:ind w:right="98" w:firstLine="720"/>
        <w:jc w:val="both"/>
        <w:rPr>
          <w:color w:val="000000"/>
          <w:kern w:val="2"/>
          <w:szCs w:val="24"/>
          <w:lang w:eastAsia="lt-LT"/>
        </w:rPr>
      </w:pPr>
      <w:r>
        <w:rPr>
          <w:color w:val="000000"/>
          <w:szCs w:val="24"/>
          <w:lang w:eastAsia="lt-LT"/>
        </w:rPr>
        <w:t xml:space="preserve">23. </w:t>
      </w:r>
      <w:r>
        <w:rPr>
          <w:color w:val="000000"/>
          <w:kern w:val="2"/>
          <w:szCs w:val="24"/>
          <w:lang w:eastAsia="lt-LT"/>
        </w:rPr>
        <w:t>Jei įrenginio pirkimą ir įrengimą organizavo asmuo ar atstovas, įsigytas ir įrengtas įrenginys atitenka jo nuosavybėn, jis atsako už jo eksploataciją bei priežiūrą ir padengia su tuo susijusias išlaidas.</w:t>
      </w:r>
    </w:p>
    <w:p w14:paraId="7585DD5B" w14:textId="77777777" w:rsidR="00CB03E2" w:rsidRDefault="00C1792C">
      <w:pPr>
        <w:tabs>
          <w:tab w:val="left" w:pos="720"/>
          <w:tab w:val="left" w:pos="1134"/>
          <w:tab w:val="left" w:pos="1418"/>
        </w:tabs>
        <w:ind w:right="98" w:firstLine="720"/>
        <w:jc w:val="both"/>
        <w:rPr>
          <w:color w:val="000000"/>
          <w:szCs w:val="24"/>
          <w:lang w:eastAsia="lt-LT"/>
        </w:rPr>
      </w:pPr>
      <w:r>
        <w:rPr>
          <w:color w:val="000000"/>
          <w:kern w:val="2"/>
          <w:szCs w:val="24"/>
          <w:lang w:eastAsia="lt-LT"/>
        </w:rPr>
        <w:t xml:space="preserve">24. </w:t>
      </w:r>
      <w:r>
        <w:rPr>
          <w:color w:val="000000"/>
          <w:szCs w:val="24"/>
          <w:lang w:eastAsia="lt-LT"/>
        </w:rPr>
        <w:t>Ginčai, kilę dėl Administracijos ir Komisijos sprendimų bei veiksmų, sprendžiami Lietuvos Respublikos administracinių bylų teisenos įstatymo nustatyta tvarka.</w:t>
      </w:r>
    </w:p>
    <w:p w14:paraId="2B89E3DF" w14:textId="77777777" w:rsidR="00CB03E2" w:rsidRDefault="00C1792C">
      <w:pPr>
        <w:tabs>
          <w:tab w:val="left" w:pos="720"/>
          <w:tab w:val="left" w:pos="1134"/>
          <w:tab w:val="left" w:pos="1418"/>
        </w:tabs>
        <w:ind w:right="98" w:firstLine="720"/>
        <w:jc w:val="both"/>
        <w:rPr>
          <w:szCs w:val="24"/>
          <w:lang w:eastAsia="lt-LT"/>
        </w:rPr>
      </w:pPr>
      <w:r>
        <w:rPr>
          <w:color w:val="000000"/>
          <w:szCs w:val="24"/>
          <w:lang w:eastAsia="lt-LT"/>
        </w:rPr>
        <w:t xml:space="preserve">25. </w:t>
      </w:r>
      <w:r>
        <w:rPr>
          <w:szCs w:val="24"/>
          <w:lang w:eastAsia="lt-LT"/>
        </w:rPr>
        <w:t>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nuostatomis.</w:t>
      </w:r>
    </w:p>
    <w:p w14:paraId="63F7A692" w14:textId="77777777" w:rsidR="00CB03E2" w:rsidRDefault="00C1792C">
      <w:pPr>
        <w:tabs>
          <w:tab w:val="left" w:pos="720"/>
          <w:tab w:val="left" w:pos="1134"/>
          <w:tab w:val="left" w:pos="1418"/>
        </w:tabs>
        <w:ind w:right="98" w:firstLine="720"/>
        <w:jc w:val="both"/>
        <w:rPr>
          <w:szCs w:val="24"/>
          <w:lang w:eastAsia="lt-LT"/>
        </w:rPr>
      </w:pPr>
      <w:r>
        <w:rPr>
          <w:szCs w:val="24"/>
          <w:lang w:eastAsia="lt-LT"/>
        </w:rPr>
        <w:t xml:space="preserve">26. </w:t>
      </w:r>
      <w:r>
        <w:rPr>
          <w:color w:val="000000"/>
          <w:szCs w:val="24"/>
          <w:lang w:eastAsia="lt-LT"/>
        </w:rPr>
        <w:t>Dokumentai saugomi Administracijoje Lietuvos Respublikos dokumentų ir archyvų įstatymo nustatyta tvarka.</w:t>
      </w:r>
    </w:p>
    <w:p w14:paraId="2EBE1099" w14:textId="77777777" w:rsidR="00CB03E2" w:rsidRDefault="00C1792C">
      <w:pPr>
        <w:tabs>
          <w:tab w:val="left" w:pos="1134"/>
          <w:tab w:val="left" w:pos="1418"/>
        </w:tabs>
        <w:ind w:right="98"/>
        <w:jc w:val="center"/>
        <w:rPr>
          <w:color w:val="000000"/>
          <w:szCs w:val="24"/>
          <w:lang w:eastAsia="lt-LT"/>
        </w:rPr>
      </w:pPr>
      <w:r>
        <w:rPr>
          <w:color w:val="000000"/>
          <w:szCs w:val="24"/>
          <w:lang w:eastAsia="lt-LT"/>
        </w:rPr>
        <w:t>__________________________</w:t>
      </w:r>
    </w:p>
    <w:sectPr w:rsidR="00CB03E2" w:rsidSect="00D84ADD">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AAF13" w14:textId="77777777" w:rsidR="005279D5" w:rsidRDefault="005279D5">
      <w:pPr>
        <w:rPr>
          <w:szCs w:val="24"/>
          <w:lang w:eastAsia="lt-LT"/>
        </w:rPr>
      </w:pPr>
      <w:r>
        <w:rPr>
          <w:szCs w:val="24"/>
          <w:lang w:eastAsia="lt-LT"/>
        </w:rPr>
        <w:separator/>
      </w:r>
    </w:p>
  </w:endnote>
  <w:endnote w:type="continuationSeparator" w:id="0">
    <w:p w14:paraId="3070D0D5" w14:textId="77777777" w:rsidR="005279D5" w:rsidRDefault="005279D5">
      <w:pPr>
        <w:rPr>
          <w:szCs w:val="24"/>
          <w:lang w:eastAsia="lt-LT"/>
        </w:rPr>
      </w:pPr>
      <w:r>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645DC" w14:textId="77777777" w:rsidR="00CB03E2" w:rsidRDefault="00CB03E2">
    <w:pPr>
      <w:tabs>
        <w:tab w:val="center" w:pos="4819"/>
        <w:tab w:val="right" w:pos="9638"/>
      </w:tabs>
      <w:rPr>
        <w:sz w:val="20"/>
        <w:szCs w:val="24"/>
        <w:lang w:val="en-US"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0E54A" w14:textId="77777777" w:rsidR="00CB03E2" w:rsidRDefault="00CB03E2">
    <w:pPr>
      <w:tabs>
        <w:tab w:val="center" w:pos="4819"/>
        <w:tab w:val="right" w:pos="9638"/>
      </w:tabs>
      <w:rPr>
        <w:sz w:val="20"/>
        <w:szCs w:val="24"/>
        <w:lang w:val="en-US"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38619" w14:textId="77777777" w:rsidR="00CB03E2" w:rsidRDefault="00CB03E2">
    <w:pPr>
      <w:tabs>
        <w:tab w:val="center" w:pos="4819"/>
        <w:tab w:val="right" w:pos="9638"/>
      </w:tabs>
      <w:rPr>
        <w:sz w:val="20"/>
        <w:szCs w:val="24"/>
        <w:lang w:val="en-US"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F1088" w14:textId="77777777" w:rsidR="005279D5" w:rsidRDefault="005279D5">
      <w:pPr>
        <w:rPr>
          <w:szCs w:val="24"/>
          <w:lang w:eastAsia="lt-LT"/>
        </w:rPr>
      </w:pPr>
      <w:r>
        <w:rPr>
          <w:szCs w:val="24"/>
          <w:lang w:eastAsia="lt-LT"/>
        </w:rPr>
        <w:separator/>
      </w:r>
    </w:p>
  </w:footnote>
  <w:footnote w:type="continuationSeparator" w:id="0">
    <w:p w14:paraId="0ADC3F7E" w14:textId="77777777" w:rsidR="005279D5" w:rsidRDefault="005279D5">
      <w:pPr>
        <w:rPr>
          <w:szCs w:val="24"/>
          <w:lang w:eastAsia="lt-LT"/>
        </w:rPr>
      </w:pPr>
      <w:r>
        <w:rPr>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8B9BA" w14:textId="77777777" w:rsidR="00CB03E2" w:rsidRDefault="00CB03E2">
    <w:pPr>
      <w:tabs>
        <w:tab w:val="center" w:pos="4819"/>
        <w:tab w:val="right" w:pos="9638"/>
      </w:tabs>
      <w:spacing w:after="160" w:line="259" w:lineRule="auto"/>
      <w:rPr>
        <w:sz w:val="20"/>
        <w:szCs w:val="22"/>
        <w:lang w:val="en-US" w:eastAsia="ko-K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51FCF" w14:textId="77777777" w:rsidR="00CB03E2" w:rsidRDefault="00C1792C">
    <w:pPr>
      <w:tabs>
        <w:tab w:val="center" w:pos="4819"/>
        <w:tab w:val="right" w:pos="9638"/>
      </w:tabs>
      <w:spacing w:after="160" w:line="259" w:lineRule="auto"/>
      <w:jc w:val="center"/>
      <w:rPr>
        <w:sz w:val="20"/>
        <w:szCs w:val="22"/>
        <w:lang w:val="en-US" w:eastAsia="ko-KR"/>
      </w:rPr>
    </w:pPr>
    <w:r>
      <w:rPr>
        <w:sz w:val="20"/>
        <w:szCs w:val="22"/>
        <w:lang w:val="en-US" w:eastAsia="ko-KR"/>
      </w:rPr>
      <w:fldChar w:fldCharType="begin"/>
    </w:r>
    <w:r>
      <w:rPr>
        <w:sz w:val="20"/>
        <w:szCs w:val="22"/>
        <w:lang w:val="en-US" w:eastAsia="ko-KR"/>
      </w:rPr>
      <w:instrText>PAGE   \* MERGEFORMAT</w:instrText>
    </w:r>
    <w:r>
      <w:rPr>
        <w:sz w:val="20"/>
        <w:szCs w:val="22"/>
        <w:lang w:val="en-US" w:eastAsia="ko-KR"/>
      </w:rPr>
      <w:fldChar w:fldCharType="separate"/>
    </w:r>
    <w:r w:rsidR="00175CD8" w:rsidRPr="00175CD8">
      <w:rPr>
        <w:noProof/>
        <w:sz w:val="20"/>
        <w:szCs w:val="22"/>
        <w:lang w:eastAsia="ko-KR"/>
      </w:rPr>
      <w:t>3</w:t>
    </w:r>
    <w:r>
      <w:rPr>
        <w:sz w:val="20"/>
        <w:szCs w:val="22"/>
        <w:lang w:val="en-US" w:eastAsia="ko-KR"/>
      </w:rPr>
      <w:fldChar w:fldCharType="end"/>
    </w:r>
  </w:p>
  <w:p w14:paraId="445214ED" w14:textId="77777777" w:rsidR="00CB03E2" w:rsidRDefault="00CB03E2">
    <w:pPr>
      <w:tabs>
        <w:tab w:val="center" w:pos="4819"/>
        <w:tab w:val="right" w:pos="9638"/>
      </w:tabs>
      <w:spacing w:after="160" w:line="259" w:lineRule="auto"/>
      <w:rPr>
        <w:sz w:val="20"/>
        <w:szCs w:val="22"/>
        <w:lang w:val="en-US" w:eastAsia="ko-K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32032" w14:textId="77777777" w:rsidR="00CB03E2" w:rsidRDefault="00CB03E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243"/>
    <w:rsid w:val="00082D98"/>
    <w:rsid w:val="00175CD8"/>
    <w:rsid w:val="001B74C0"/>
    <w:rsid w:val="00272316"/>
    <w:rsid w:val="002D687A"/>
    <w:rsid w:val="0033563A"/>
    <w:rsid w:val="003C2817"/>
    <w:rsid w:val="003E7013"/>
    <w:rsid w:val="004431A3"/>
    <w:rsid w:val="004E3249"/>
    <w:rsid w:val="005102CB"/>
    <w:rsid w:val="005279D5"/>
    <w:rsid w:val="005D006B"/>
    <w:rsid w:val="00642243"/>
    <w:rsid w:val="007A1A1E"/>
    <w:rsid w:val="007C0A1F"/>
    <w:rsid w:val="0084257C"/>
    <w:rsid w:val="008803A5"/>
    <w:rsid w:val="009C25BB"/>
    <w:rsid w:val="00A41891"/>
    <w:rsid w:val="00AC2963"/>
    <w:rsid w:val="00B52657"/>
    <w:rsid w:val="00BD4E7D"/>
    <w:rsid w:val="00C1792C"/>
    <w:rsid w:val="00C2540B"/>
    <w:rsid w:val="00C74124"/>
    <w:rsid w:val="00CB03E2"/>
    <w:rsid w:val="00D84ADD"/>
    <w:rsid w:val="00DF3299"/>
    <w:rsid w:val="00E17952"/>
    <w:rsid w:val="00E54345"/>
    <w:rsid w:val="00F678DE"/>
    <w:rsid w:val="00F84CEA"/>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55220B"/>
  <w15:docId w15:val="{37D531C9-1832-4B13-ADCE-06F7DA2BE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C2540B"/>
    <w:rPr>
      <w:color w:val="808080"/>
    </w:rPr>
  </w:style>
  <w:style w:type="character" w:styleId="Komentaronuoroda">
    <w:name w:val="annotation reference"/>
    <w:basedOn w:val="Numatytasispastraiposriftas"/>
    <w:semiHidden/>
    <w:unhideWhenUsed/>
    <w:rsid w:val="00F678DE"/>
    <w:rPr>
      <w:sz w:val="16"/>
      <w:szCs w:val="16"/>
    </w:rPr>
  </w:style>
  <w:style w:type="paragraph" w:styleId="Komentarotekstas">
    <w:name w:val="annotation text"/>
    <w:basedOn w:val="prastasis"/>
    <w:link w:val="KomentarotekstasDiagrama"/>
    <w:semiHidden/>
    <w:unhideWhenUsed/>
    <w:rsid w:val="00F678DE"/>
    <w:rPr>
      <w:sz w:val="20"/>
    </w:rPr>
  </w:style>
  <w:style w:type="character" w:customStyle="1" w:styleId="KomentarotekstasDiagrama">
    <w:name w:val="Komentaro tekstas Diagrama"/>
    <w:basedOn w:val="Numatytasispastraiposriftas"/>
    <w:link w:val="Komentarotekstas"/>
    <w:semiHidden/>
    <w:rsid w:val="00F678DE"/>
    <w:rPr>
      <w:sz w:val="20"/>
    </w:rPr>
  </w:style>
  <w:style w:type="paragraph" w:styleId="Komentarotema">
    <w:name w:val="annotation subject"/>
    <w:basedOn w:val="Komentarotekstas"/>
    <w:next w:val="Komentarotekstas"/>
    <w:link w:val="KomentarotemaDiagrama"/>
    <w:semiHidden/>
    <w:unhideWhenUsed/>
    <w:rsid w:val="00F678DE"/>
    <w:rPr>
      <w:b/>
      <w:bCs/>
    </w:rPr>
  </w:style>
  <w:style w:type="character" w:customStyle="1" w:styleId="KomentarotemaDiagrama">
    <w:name w:val="Komentaro tema Diagrama"/>
    <w:basedOn w:val="KomentarotekstasDiagrama"/>
    <w:link w:val="Komentarotema"/>
    <w:semiHidden/>
    <w:rsid w:val="00F678DE"/>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502877">
      <w:bodyDiv w:val="1"/>
      <w:marLeft w:val="0"/>
      <w:marRight w:val="0"/>
      <w:marTop w:val="0"/>
      <w:marBottom w:val="0"/>
      <w:divBdr>
        <w:top w:val="none" w:sz="0" w:space="0" w:color="auto"/>
        <w:left w:val="none" w:sz="0" w:space="0" w:color="auto"/>
        <w:bottom w:val="none" w:sz="0" w:space="0" w:color="auto"/>
        <w:right w:val="none" w:sz="0" w:space="0" w:color="auto"/>
      </w:divBdr>
      <w:divsChild>
        <w:div w:id="1168327495">
          <w:marLeft w:val="0"/>
          <w:marRight w:val="0"/>
          <w:marTop w:val="0"/>
          <w:marBottom w:val="0"/>
          <w:divBdr>
            <w:top w:val="none" w:sz="0" w:space="0" w:color="auto"/>
            <w:left w:val="none" w:sz="0" w:space="0" w:color="auto"/>
            <w:bottom w:val="none" w:sz="0" w:space="0" w:color="auto"/>
            <w:right w:val="none" w:sz="0" w:space="0" w:color="auto"/>
          </w:divBdr>
        </w:div>
      </w:divsChild>
    </w:div>
    <w:div w:id="932667116">
      <w:bodyDiv w:val="1"/>
      <w:marLeft w:val="0"/>
      <w:marRight w:val="0"/>
      <w:marTop w:val="0"/>
      <w:marBottom w:val="0"/>
      <w:divBdr>
        <w:top w:val="none" w:sz="0" w:space="0" w:color="auto"/>
        <w:left w:val="none" w:sz="0" w:space="0" w:color="auto"/>
        <w:bottom w:val="none" w:sz="0" w:space="0" w:color="auto"/>
        <w:right w:val="none" w:sz="0" w:space="0" w:color="auto"/>
      </w:divBdr>
    </w:div>
    <w:div w:id="1937514710">
      <w:bodyDiv w:val="1"/>
      <w:marLeft w:val="0"/>
      <w:marRight w:val="0"/>
      <w:marTop w:val="0"/>
      <w:marBottom w:val="0"/>
      <w:divBdr>
        <w:top w:val="none" w:sz="0" w:space="0" w:color="auto"/>
        <w:left w:val="none" w:sz="0" w:space="0" w:color="auto"/>
        <w:bottom w:val="none" w:sz="0" w:space="0" w:color="auto"/>
        <w:right w:val="none" w:sz="0" w:space="0" w:color="auto"/>
      </w:divBdr>
    </w:div>
    <w:div w:id="213906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D3973-E4F0-4BBE-B9A2-7CB078F4652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25396-5F57-4A20-BB9E-9865ACEBF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1018</Words>
  <Characters>7139</Characters>
  <Application>Microsoft Office Word</Application>
  <DocSecurity>0</DocSecurity>
  <Lines>59</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ROKIŠKIO RAJONO SAVIVALDYBĖS TARYBA</vt:lpstr>
      <vt:lpstr>ROKIŠKIO RAJONO SAVIVALDYBĖS TARYBA</vt:lpstr>
    </vt:vector>
  </TitlesOfParts>
  <Company>Rokiskio raj. savivaldybe</Company>
  <LinksUpToDate>false</LinksUpToDate>
  <CharactersWithSpaces>8141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ROKIŠKIO RAJONO SAVIVALDYBĖS TARYBA</dc:title>
  <dc:creator>Rūta Dilienė</dc:creator>
  <cp:lastModifiedBy>Audronė Matusienė</cp:lastModifiedBy>
  <cp:revision>15</cp:revision>
  <cp:lastPrinted>2023-08-30T10:33:00Z</cp:lastPrinted>
  <dcterms:created xsi:type="dcterms:W3CDTF">2023-08-30T08:42:00Z</dcterms:created>
  <dcterms:modified xsi:type="dcterms:W3CDTF">2023-08-31T08:08:00Z</dcterms:modified>
</cp:coreProperties>
</file>