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6C20F3" w:rsidRDefault="006C20F3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DB0779">
        <w:rPr>
          <w:rFonts w:ascii="Times New Roman" w:hAnsi="Times New Roman"/>
          <w:b/>
        </w:rPr>
        <w:t xml:space="preserve"> RAJONO SAVIVALDYBĖS ADMINISTRACIJOS</w:t>
      </w:r>
      <w:r w:rsidR="001E39CA">
        <w:rPr>
          <w:rFonts w:ascii="Times New Roman" w:hAnsi="Times New Roman"/>
          <w:b/>
        </w:rPr>
        <w:t xml:space="preserve"> </w:t>
      </w:r>
      <w:r w:rsidR="00BE7573" w:rsidRPr="00B56B7C">
        <w:rPr>
          <w:rFonts w:ascii="Times New Roman" w:hAnsi="Times New Roman"/>
          <w:b/>
        </w:rPr>
        <w:t>BENDRŲJŲ REIKALŲ SKYRIAUS</w:t>
      </w:r>
      <w:r w:rsidR="004D0BDA">
        <w:rPr>
          <w:rFonts w:ascii="Times New Roman" w:hAnsi="Times New Roman"/>
          <w:b/>
        </w:rPr>
        <w:t xml:space="preserve"> </w:t>
      </w:r>
      <w:r w:rsidR="00DB0779">
        <w:rPr>
          <w:rFonts w:ascii="Times New Roman" w:hAnsi="Times New Roman"/>
          <w:b/>
        </w:rPr>
        <w:t>SPECIALISTO</w:t>
      </w:r>
      <w:r w:rsidR="00BE7573">
        <w:rPr>
          <w:rFonts w:ascii="Times New Roman" w:hAnsi="Times New Roman"/>
          <w:b/>
        </w:rPr>
        <w:t xml:space="preserve"> PAREIGYB</w:t>
      </w:r>
      <w:r w:rsidR="004D0BDA">
        <w:rPr>
          <w:rFonts w:ascii="Times New Roman" w:hAnsi="Times New Roman"/>
          <w:b/>
        </w:rPr>
        <w:t>ĖS</w:t>
      </w:r>
      <w:r w:rsidR="00BE7573">
        <w:rPr>
          <w:rFonts w:ascii="Times New Roman" w:hAnsi="Times New Roman"/>
          <w:b/>
        </w:rPr>
        <w:t xml:space="preserve"> APRAŠYM</w:t>
      </w:r>
      <w:r w:rsidR="004D0BDA">
        <w:rPr>
          <w:rFonts w:ascii="Times New Roman" w:hAnsi="Times New Roman"/>
          <w:b/>
        </w:rPr>
        <w:t>O</w:t>
      </w:r>
      <w:r w:rsidR="00BE7573">
        <w:rPr>
          <w:rFonts w:ascii="Times New Roman" w:hAnsi="Times New Roman"/>
          <w:b/>
        </w:rPr>
        <w:t xml:space="preserve">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20295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</w:t>
      </w:r>
      <w:r w:rsidR="00C20295">
        <w:rPr>
          <w:rFonts w:ascii="Times New Roman" w:hAnsi="Times New Roman"/>
        </w:rPr>
        <w:t xml:space="preserve"> sausio</w:t>
      </w:r>
      <w:r w:rsidR="005A618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E2CBD" w:rsidRDefault="00EE12E4" w:rsidP="00577F58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 xml:space="preserve">Vadovaudamasis </w:t>
      </w:r>
      <w:r>
        <w:rPr>
          <w:rFonts w:ascii="Times New Roman" w:hAnsi="Times New Roman"/>
          <w:szCs w:val="24"/>
        </w:rPr>
        <w:t xml:space="preserve">Lietuvos Respublikos </w:t>
      </w:r>
      <w:r w:rsidR="005E2CBD">
        <w:rPr>
          <w:rFonts w:ascii="Times New Roman" w:hAnsi="Times New Roman"/>
        </w:rPr>
        <w:t xml:space="preserve">vietos savivaldos įstatymo 18 straipsnio 1 dalimi, Lietuvos Respublikos valstybės </w:t>
      </w:r>
      <w:r w:rsidR="00C56920">
        <w:rPr>
          <w:rFonts w:ascii="Times New Roman" w:hAnsi="Times New Roman"/>
        </w:rPr>
        <w:t>ir savivaldybių įstaigų darbuotojų</w:t>
      </w:r>
      <w:r w:rsidR="009C49C1">
        <w:rPr>
          <w:rFonts w:ascii="Times New Roman" w:hAnsi="Times New Roman"/>
        </w:rPr>
        <w:t xml:space="preserve"> darbo apmokėjimo</w:t>
      </w:r>
      <w:r w:rsidR="00C56920">
        <w:rPr>
          <w:rFonts w:ascii="Times New Roman" w:hAnsi="Times New Roman"/>
        </w:rPr>
        <w:t xml:space="preserve"> ir komisijų narių</w:t>
      </w:r>
      <w:r w:rsidR="00CB759A">
        <w:rPr>
          <w:rFonts w:ascii="Times New Roman" w:hAnsi="Times New Roman"/>
        </w:rPr>
        <w:t xml:space="preserve"> atlygio už darbą</w:t>
      </w:r>
      <w:r w:rsidR="005E2CBD">
        <w:rPr>
          <w:rFonts w:ascii="Times New Roman" w:hAnsi="Times New Roman"/>
        </w:rPr>
        <w:t xml:space="preserve"> įstatymo </w:t>
      </w:r>
      <w:r w:rsidR="00C56920">
        <w:rPr>
          <w:rFonts w:ascii="Times New Roman" w:hAnsi="Times New Roman"/>
        </w:rPr>
        <w:t>4</w:t>
      </w:r>
      <w:r w:rsidR="005E2CBD">
        <w:rPr>
          <w:rFonts w:ascii="Times New Roman" w:hAnsi="Times New Roman"/>
        </w:rPr>
        <w:t xml:space="preserve"> straipsnio</w:t>
      </w:r>
      <w:r w:rsidR="00C56920">
        <w:rPr>
          <w:rFonts w:ascii="Times New Roman" w:hAnsi="Times New Roman"/>
        </w:rPr>
        <w:t xml:space="preserve"> 3 ir</w:t>
      </w:r>
      <w:r w:rsidR="005E2CBD">
        <w:rPr>
          <w:rFonts w:ascii="Times New Roman" w:hAnsi="Times New Roman"/>
        </w:rPr>
        <w:t xml:space="preserve"> 4 dali</w:t>
      </w:r>
      <w:r w:rsidR="00C56920">
        <w:rPr>
          <w:rFonts w:ascii="Times New Roman" w:hAnsi="Times New Roman"/>
        </w:rPr>
        <w:t>mis</w:t>
      </w:r>
      <w:r w:rsidR="005E2CBD">
        <w:rPr>
          <w:rFonts w:ascii="Times New Roman" w:hAnsi="Times New Roman"/>
        </w:rPr>
        <w:t xml:space="preserve">, </w:t>
      </w:r>
      <w:r w:rsidR="005E2CBD" w:rsidRPr="00C96BB8">
        <w:rPr>
          <w:rFonts w:ascii="Times New Roman" w:hAnsi="Times New Roman"/>
        </w:rPr>
        <w:t xml:space="preserve">Valstybės </w:t>
      </w:r>
      <w:r w:rsidR="00C56920">
        <w:rPr>
          <w:rFonts w:ascii="Times New Roman" w:hAnsi="Times New Roman"/>
        </w:rPr>
        <w:t>ir savivaldybių įstaigų darbuotojų</w:t>
      </w:r>
      <w:r w:rsidR="0063530A">
        <w:rPr>
          <w:rFonts w:ascii="Times New Roman" w:hAnsi="Times New Roman"/>
        </w:rPr>
        <w:t xml:space="preserve">, išskyrus mokytojus, </w:t>
      </w:r>
      <w:r w:rsidR="00C56920">
        <w:rPr>
          <w:rFonts w:ascii="Times New Roman" w:hAnsi="Times New Roman"/>
        </w:rPr>
        <w:t>pareigybių aprašymo metodika, patvirtinta Lietuvos Respublikos socialinės apsaugos ir darbo ministro 2017 m. balandžio 12 d. įsakymu Nr. A1-177 „Dėl valstybės ir savivaldybių įstaigų darbuotojų</w:t>
      </w:r>
      <w:r w:rsidR="00EB16BE">
        <w:rPr>
          <w:rFonts w:ascii="Times New Roman" w:hAnsi="Times New Roman"/>
        </w:rPr>
        <w:t>, išskyrus mokytojus,</w:t>
      </w:r>
      <w:bookmarkStart w:id="0" w:name="_GoBack"/>
      <w:bookmarkEnd w:id="0"/>
      <w:r w:rsidR="00C56920">
        <w:rPr>
          <w:rFonts w:ascii="Times New Roman" w:hAnsi="Times New Roman"/>
        </w:rPr>
        <w:t xml:space="preserve"> pareigybių aprašymo metodikos patvirtinimo“</w:t>
      </w:r>
      <w:r w:rsidR="005E2CBD">
        <w:rPr>
          <w:rFonts w:ascii="Times New Roman" w:hAnsi="Times New Roman"/>
        </w:rPr>
        <w:t>, Šakių rajono savivaldybės administracijos nuostatų, patvirtintų Šakių rajono savivaldybės tarybos 2016 m. rugsėjo 23 d. sprendimu Nr. T-277 „Dėl Šakių rajono savivaldybės administracijos nuostatų patvirtinimo“, 23.6</w:t>
      </w:r>
      <w:r w:rsidR="005E2CBD" w:rsidRPr="00B113E0">
        <w:rPr>
          <w:rFonts w:ascii="Times New Roman" w:hAnsi="Times New Roman"/>
        </w:rPr>
        <w:t xml:space="preserve"> </w:t>
      </w:r>
      <w:r w:rsidR="005E2CBD">
        <w:rPr>
          <w:rFonts w:ascii="Times New Roman" w:hAnsi="Times New Roman"/>
        </w:rPr>
        <w:t>papunkči</w:t>
      </w:r>
      <w:r w:rsidR="005E2CBD" w:rsidRPr="00B113E0">
        <w:rPr>
          <w:rFonts w:ascii="Times New Roman" w:hAnsi="Times New Roman"/>
        </w:rPr>
        <w:t>u</w:t>
      </w:r>
      <w:r w:rsidR="005E2CBD">
        <w:rPr>
          <w:rFonts w:ascii="Times New Roman" w:hAnsi="Times New Roman"/>
        </w:rPr>
        <w:t>:</w:t>
      </w:r>
    </w:p>
    <w:p w:rsidR="003A7EB4" w:rsidRPr="003A7EB4" w:rsidRDefault="002512E3" w:rsidP="007228B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5E2CBD" w:rsidRPr="002512E3">
        <w:rPr>
          <w:rFonts w:ascii="Times New Roman" w:hAnsi="Times New Roman"/>
        </w:rPr>
        <w:t>T v i r t i n u</w:t>
      </w:r>
      <w:r w:rsidR="00B119B3">
        <w:rPr>
          <w:rFonts w:ascii="Times New Roman" w:hAnsi="Times New Roman"/>
        </w:rPr>
        <w:t xml:space="preserve"> rajono savivaldybės administracijos </w:t>
      </w:r>
      <w:r w:rsidR="00077BB8" w:rsidRPr="002512E3">
        <w:rPr>
          <w:rFonts w:ascii="Times New Roman" w:hAnsi="Times New Roman"/>
        </w:rPr>
        <w:t>Bendrųjų reikalų</w:t>
      </w:r>
      <w:r w:rsidR="005E2CBD" w:rsidRPr="002512E3">
        <w:rPr>
          <w:rFonts w:ascii="Times New Roman" w:hAnsi="Times New Roman"/>
        </w:rPr>
        <w:t xml:space="preserve"> skyriaus</w:t>
      </w:r>
      <w:r w:rsidR="007228B3">
        <w:rPr>
          <w:rFonts w:ascii="Times New Roman" w:hAnsi="Times New Roman"/>
        </w:rPr>
        <w:t xml:space="preserve"> </w:t>
      </w:r>
      <w:r w:rsidR="00B119B3">
        <w:rPr>
          <w:rFonts w:ascii="Times New Roman" w:hAnsi="Times New Roman"/>
        </w:rPr>
        <w:t>specialisto</w:t>
      </w:r>
      <w:r w:rsidR="005E2CBD" w:rsidRPr="0062653C">
        <w:rPr>
          <w:rFonts w:ascii="Times New Roman" w:hAnsi="Times New Roman"/>
        </w:rPr>
        <w:t xml:space="preserve"> pareigyb</w:t>
      </w:r>
      <w:r w:rsidR="007228B3">
        <w:rPr>
          <w:rFonts w:ascii="Times New Roman" w:hAnsi="Times New Roman"/>
        </w:rPr>
        <w:t>ės</w:t>
      </w:r>
      <w:r w:rsidR="005E2CBD" w:rsidRPr="0062653C">
        <w:rPr>
          <w:rFonts w:ascii="Times New Roman" w:hAnsi="Times New Roman"/>
        </w:rPr>
        <w:t xml:space="preserve"> aprašym</w:t>
      </w:r>
      <w:r w:rsidR="007228B3">
        <w:rPr>
          <w:rFonts w:ascii="Times New Roman" w:hAnsi="Times New Roman"/>
        </w:rPr>
        <w:t>ą</w:t>
      </w:r>
      <w:r w:rsidR="005E2CBD" w:rsidRPr="0062653C">
        <w:rPr>
          <w:rFonts w:ascii="Times New Roman" w:hAnsi="Times New Roman"/>
        </w:rPr>
        <w:t xml:space="preserve"> (pridedama)</w:t>
      </w:r>
      <w:r w:rsidR="007228B3">
        <w:rPr>
          <w:rFonts w:ascii="Times New Roman" w:hAnsi="Times New Roman"/>
        </w:rPr>
        <w:t>.</w:t>
      </w:r>
    </w:p>
    <w:p w:rsidR="005E2CBD" w:rsidRPr="00592251" w:rsidRDefault="005E2CBD" w:rsidP="00F54F2D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dministracijos direktoriaus 201</w:t>
      </w:r>
      <w:r w:rsidR="007750D4">
        <w:rPr>
          <w:rFonts w:ascii="Times New Roman" w:hAnsi="Times New Roman"/>
          <w:kern w:val="2"/>
        </w:rPr>
        <w:t>8</w:t>
      </w:r>
      <w:r>
        <w:rPr>
          <w:rFonts w:ascii="Times New Roman" w:hAnsi="Times New Roman"/>
          <w:kern w:val="2"/>
        </w:rPr>
        <w:t xml:space="preserve"> m. </w:t>
      </w:r>
      <w:r w:rsidR="005B7373">
        <w:rPr>
          <w:rFonts w:ascii="Times New Roman" w:hAnsi="Times New Roman"/>
          <w:kern w:val="2"/>
        </w:rPr>
        <w:t>kovo</w:t>
      </w:r>
      <w:r>
        <w:rPr>
          <w:rFonts w:ascii="Times New Roman" w:hAnsi="Times New Roman"/>
          <w:kern w:val="2"/>
        </w:rPr>
        <w:t xml:space="preserve"> </w:t>
      </w:r>
      <w:r w:rsidR="0071477F">
        <w:rPr>
          <w:rFonts w:ascii="Times New Roman" w:hAnsi="Times New Roman"/>
          <w:kern w:val="2"/>
        </w:rPr>
        <w:t>12</w:t>
      </w:r>
      <w:r>
        <w:rPr>
          <w:rFonts w:ascii="Times New Roman" w:hAnsi="Times New Roman"/>
          <w:kern w:val="2"/>
        </w:rPr>
        <w:t xml:space="preserve"> d. įsakym</w:t>
      </w:r>
      <w:r w:rsidR="00B30E7D">
        <w:rPr>
          <w:rFonts w:ascii="Times New Roman" w:hAnsi="Times New Roman"/>
          <w:kern w:val="2"/>
        </w:rPr>
        <w:t>o</w:t>
      </w:r>
      <w:r>
        <w:rPr>
          <w:rFonts w:ascii="Times New Roman" w:hAnsi="Times New Roman"/>
          <w:kern w:val="2"/>
        </w:rPr>
        <w:t xml:space="preserve"> Nr. AT-</w:t>
      </w:r>
      <w:r w:rsidR="00B30E7D">
        <w:rPr>
          <w:rFonts w:ascii="Times New Roman" w:hAnsi="Times New Roman"/>
          <w:kern w:val="2"/>
        </w:rPr>
        <w:t>2</w:t>
      </w:r>
      <w:r w:rsidR="0071477F">
        <w:rPr>
          <w:rFonts w:ascii="Times New Roman" w:hAnsi="Times New Roman"/>
          <w:kern w:val="2"/>
        </w:rPr>
        <w:t>78</w:t>
      </w:r>
      <w:r>
        <w:rPr>
          <w:rFonts w:ascii="Times New Roman" w:hAnsi="Times New Roman"/>
          <w:kern w:val="2"/>
        </w:rPr>
        <w:t xml:space="preserve"> „Dėl </w:t>
      </w:r>
      <w:r w:rsidR="007A0A48">
        <w:rPr>
          <w:rFonts w:ascii="Times New Roman" w:hAnsi="Times New Roman"/>
          <w:kern w:val="2"/>
        </w:rPr>
        <w:t xml:space="preserve">Bendrųjų reikalų skyriaus </w:t>
      </w:r>
      <w:r w:rsidR="00082937">
        <w:rPr>
          <w:rFonts w:ascii="Times New Roman" w:hAnsi="Times New Roman"/>
          <w:kern w:val="2"/>
        </w:rPr>
        <w:t>darbuotojų, dirbančių pagal darbo sutartis</w:t>
      </w:r>
      <w:r w:rsidR="00E14D64">
        <w:rPr>
          <w:rFonts w:ascii="Times New Roman" w:hAnsi="Times New Roman"/>
          <w:kern w:val="2"/>
        </w:rPr>
        <w:t>,</w:t>
      </w:r>
      <w:r w:rsidR="00082937">
        <w:rPr>
          <w:rFonts w:ascii="Times New Roman" w:hAnsi="Times New Roman"/>
          <w:kern w:val="2"/>
        </w:rPr>
        <w:t xml:space="preserve"> pareigybių sąrašo ir pareigybių aprašymų patvirtinimo</w:t>
      </w:r>
      <w:r w:rsidRPr="00592251">
        <w:rPr>
          <w:rFonts w:ascii="Times New Roman" w:hAnsi="Times New Roman"/>
          <w:kern w:val="2"/>
        </w:rPr>
        <w:t>“</w:t>
      </w:r>
      <w:r w:rsidR="00E157A3">
        <w:rPr>
          <w:rFonts w:ascii="Times New Roman" w:hAnsi="Times New Roman"/>
          <w:kern w:val="2"/>
        </w:rPr>
        <w:t xml:space="preserve"> 1.2</w:t>
      </w:r>
      <w:r w:rsidR="00E77A8F">
        <w:rPr>
          <w:rFonts w:ascii="Times New Roman" w:hAnsi="Times New Roman"/>
          <w:kern w:val="2"/>
        </w:rPr>
        <w:t>.</w:t>
      </w:r>
      <w:r w:rsidR="00FE5C85">
        <w:rPr>
          <w:rFonts w:ascii="Times New Roman" w:hAnsi="Times New Roman"/>
          <w:kern w:val="2"/>
        </w:rPr>
        <w:t>4</w:t>
      </w:r>
      <w:r w:rsidR="00E157A3">
        <w:rPr>
          <w:rFonts w:ascii="Times New Roman" w:hAnsi="Times New Roman"/>
          <w:kern w:val="2"/>
        </w:rPr>
        <w:t xml:space="preserve"> papunktį.</w:t>
      </w:r>
    </w:p>
    <w:p w:rsidR="005E2CBD" w:rsidRPr="00592251" w:rsidRDefault="005E2CBD" w:rsidP="00896FBF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E3ABF" w:rsidRPr="002E6017" w:rsidRDefault="002E3ABF" w:rsidP="005E2CB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</w:p>
    <w:p w:rsidR="002E3ABF" w:rsidRPr="002E6017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5D72B6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6C20F3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:rsidR="00434111" w:rsidRDefault="00434111" w:rsidP="00E758EE">
      <w:pPr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0E3177" w:rsidRPr="00BD3EFC" w:rsidRDefault="00EB63BE" w:rsidP="00BD3EF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</w:t>
      </w:r>
      <w:r w:rsidR="00815DA8">
        <w:rPr>
          <w:rFonts w:ascii="Times New Roman" w:hAnsi="Times New Roman"/>
          <w:szCs w:val="24"/>
        </w:rPr>
        <w:t>12</w:t>
      </w:r>
      <w:r w:rsidR="006A2775">
        <w:rPr>
          <w:rFonts w:ascii="Times New Roman" w:hAnsi="Times New Roman"/>
          <w:szCs w:val="24"/>
        </w:rPr>
        <w:t>-</w:t>
      </w:r>
      <w:r w:rsidR="000A0AC0">
        <w:rPr>
          <w:rFonts w:ascii="Times New Roman" w:hAnsi="Times New Roman"/>
          <w:szCs w:val="24"/>
        </w:rPr>
        <w:t>1</w:t>
      </w:r>
      <w:r w:rsidR="005836C3">
        <w:rPr>
          <w:rFonts w:ascii="Times New Roman" w:hAnsi="Times New Roman"/>
          <w:szCs w:val="24"/>
        </w:rPr>
        <w:t>2</w:t>
      </w:r>
    </w:p>
    <w:sectPr w:rsidR="000E3177" w:rsidRPr="00BD3EF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F0F" w:rsidRDefault="00330F0F">
      <w:r>
        <w:separator/>
      </w:r>
    </w:p>
  </w:endnote>
  <w:endnote w:type="continuationSeparator" w:id="0">
    <w:p w:rsidR="00330F0F" w:rsidRDefault="00330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F0F" w:rsidRDefault="00330F0F">
      <w:r>
        <w:separator/>
      </w:r>
    </w:p>
  </w:footnote>
  <w:footnote w:type="continuationSeparator" w:id="0">
    <w:p w:rsidR="00330F0F" w:rsidRDefault="00330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B6AFB"/>
    <w:multiLevelType w:val="hybridMultilevel"/>
    <w:tmpl w:val="7E40CA98"/>
    <w:lvl w:ilvl="0" w:tplc="3844E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E75B1C"/>
    <w:multiLevelType w:val="multilevel"/>
    <w:tmpl w:val="152EC5B0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suff w:val="space"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abstractNum w:abstractNumId="2" w15:restartNumberingAfterBreak="0">
    <w:nsid w:val="395D6C0B"/>
    <w:multiLevelType w:val="hybridMultilevel"/>
    <w:tmpl w:val="EA740D54"/>
    <w:lvl w:ilvl="0" w:tplc="F5102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576C7B"/>
    <w:multiLevelType w:val="hybridMultilevel"/>
    <w:tmpl w:val="6AA24326"/>
    <w:lvl w:ilvl="0" w:tplc="F40C025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5F975C0C"/>
    <w:multiLevelType w:val="hybridMultilevel"/>
    <w:tmpl w:val="062AE006"/>
    <w:lvl w:ilvl="0" w:tplc="71B6E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8B913AA"/>
    <w:multiLevelType w:val="hybridMultilevel"/>
    <w:tmpl w:val="9E1C44C6"/>
    <w:lvl w:ilvl="0" w:tplc="1D0E0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826368"/>
    <w:multiLevelType w:val="multilevel"/>
    <w:tmpl w:val="0AACDF0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3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0F8"/>
    <w:rsid w:val="00030DD6"/>
    <w:rsid w:val="00070913"/>
    <w:rsid w:val="00077173"/>
    <w:rsid w:val="00077BB8"/>
    <w:rsid w:val="00082937"/>
    <w:rsid w:val="000936AC"/>
    <w:rsid w:val="000A0AC0"/>
    <w:rsid w:val="000A7D61"/>
    <w:rsid w:val="000B1EF1"/>
    <w:rsid w:val="000E3177"/>
    <w:rsid w:val="00117499"/>
    <w:rsid w:val="001712B5"/>
    <w:rsid w:val="0018618C"/>
    <w:rsid w:val="0019285C"/>
    <w:rsid w:val="001C1C64"/>
    <w:rsid w:val="001C4A64"/>
    <w:rsid w:val="001D38EF"/>
    <w:rsid w:val="001D46AA"/>
    <w:rsid w:val="001E39CA"/>
    <w:rsid w:val="001E7250"/>
    <w:rsid w:val="002512E3"/>
    <w:rsid w:val="00252DCC"/>
    <w:rsid w:val="00262173"/>
    <w:rsid w:val="002765E4"/>
    <w:rsid w:val="002826D8"/>
    <w:rsid w:val="0028720A"/>
    <w:rsid w:val="002B31FC"/>
    <w:rsid w:val="002D1A4A"/>
    <w:rsid w:val="002D3ABC"/>
    <w:rsid w:val="002E03CE"/>
    <w:rsid w:val="002E3ABF"/>
    <w:rsid w:val="002E43C2"/>
    <w:rsid w:val="002E6017"/>
    <w:rsid w:val="002E6F5F"/>
    <w:rsid w:val="002F2573"/>
    <w:rsid w:val="00310996"/>
    <w:rsid w:val="0031194C"/>
    <w:rsid w:val="00313CF0"/>
    <w:rsid w:val="00330F0F"/>
    <w:rsid w:val="00335932"/>
    <w:rsid w:val="00342E29"/>
    <w:rsid w:val="003A0C31"/>
    <w:rsid w:val="003A7EB4"/>
    <w:rsid w:val="003B3011"/>
    <w:rsid w:val="003B68EB"/>
    <w:rsid w:val="003C260A"/>
    <w:rsid w:val="003C387B"/>
    <w:rsid w:val="003C663E"/>
    <w:rsid w:val="003D581A"/>
    <w:rsid w:val="003E44A4"/>
    <w:rsid w:val="003F491F"/>
    <w:rsid w:val="004058AB"/>
    <w:rsid w:val="00411AC3"/>
    <w:rsid w:val="0041252A"/>
    <w:rsid w:val="00422950"/>
    <w:rsid w:val="00425867"/>
    <w:rsid w:val="00434111"/>
    <w:rsid w:val="00435ADB"/>
    <w:rsid w:val="00453CF0"/>
    <w:rsid w:val="00463650"/>
    <w:rsid w:val="0048008E"/>
    <w:rsid w:val="004827E1"/>
    <w:rsid w:val="00486C3F"/>
    <w:rsid w:val="00491E48"/>
    <w:rsid w:val="004A4BFA"/>
    <w:rsid w:val="004D0BDA"/>
    <w:rsid w:val="004D7FA5"/>
    <w:rsid w:val="004E13B2"/>
    <w:rsid w:val="005042A9"/>
    <w:rsid w:val="00504C1D"/>
    <w:rsid w:val="005104C2"/>
    <w:rsid w:val="0051338E"/>
    <w:rsid w:val="00521D86"/>
    <w:rsid w:val="00522E86"/>
    <w:rsid w:val="005266C5"/>
    <w:rsid w:val="005324E2"/>
    <w:rsid w:val="00557FD7"/>
    <w:rsid w:val="00567A9D"/>
    <w:rsid w:val="005764BF"/>
    <w:rsid w:val="00577F58"/>
    <w:rsid w:val="00583477"/>
    <w:rsid w:val="005836C3"/>
    <w:rsid w:val="00583E25"/>
    <w:rsid w:val="00585771"/>
    <w:rsid w:val="00592B4F"/>
    <w:rsid w:val="00594F57"/>
    <w:rsid w:val="005A08D3"/>
    <w:rsid w:val="005A528C"/>
    <w:rsid w:val="005A6185"/>
    <w:rsid w:val="005B3BB5"/>
    <w:rsid w:val="005B7373"/>
    <w:rsid w:val="005D0242"/>
    <w:rsid w:val="005D66D9"/>
    <w:rsid w:val="005E2CBD"/>
    <w:rsid w:val="005E4415"/>
    <w:rsid w:val="005F328E"/>
    <w:rsid w:val="00610881"/>
    <w:rsid w:val="0062509D"/>
    <w:rsid w:val="0062653C"/>
    <w:rsid w:val="0063530A"/>
    <w:rsid w:val="00644DF1"/>
    <w:rsid w:val="00660898"/>
    <w:rsid w:val="00685851"/>
    <w:rsid w:val="006A2775"/>
    <w:rsid w:val="006B103A"/>
    <w:rsid w:val="006B14BD"/>
    <w:rsid w:val="006B4036"/>
    <w:rsid w:val="006C20F3"/>
    <w:rsid w:val="006C79D9"/>
    <w:rsid w:val="006D5C24"/>
    <w:rsid w:val="006E2A8C"/>
    <w:rsid w:val="006E5792"/>
    <w:rsid w:val="006F13B1"/>
    <w:rsid w:val="0070001E"/>
    <w:rsid w:val="0071477F"/>
    <w:rsid w:val="007228B3"/>
    <w:rsid w:val="00743EF7"/>
    <w:rsid w:val="007468D5"/>
    <w:rsid w:val="00774023"/>
    <w:rsid w:val="007741E0"/>
    <w:rsid w:val="007750D4"/>
    <w:rsid w:val="007A0A48"/>
    <w:rsid w:val="007D5DCD"/>
    <w:rsid w:val="008019A7"/>
    <w:rsid w:val="00807F30"/>
    <w:rsid w:val="00812198"/>
    <w:rsid w:val="00815DA8"/>
    <w:rsid w:val="00815ED3"/>
    <w:rsid w:val="00844784"/>
    <w:rsid w:val="00855812"/>
    <w:rsid w:val="008615EF"/>
    <w:rsid w:val="00896FBF"/>
    <w:rsid w:val="008C1B78"/>
    <w:rsid w:val="008C3C6C"/>
    <w:rsid w:val="008D59BD"/>
    <w:rsid w:val="008E58F4"/>
    <w:rsid w:val="008F4809"/>
    <w:rsid w:val="00910697"/>
    <w:rsid w:val="00911991"/>
    <w:rsid w:val="00922027"/>
    <w:rsid w:val="009249AA"/>
    <w:rsid w:val="00936DA1"/>
    <w:rsid w:val="00965C4B"/>
    <w:rsid w:val="009671B8"/>
    <w:rsid w:val="0097790E"/>
    <w:rsid w:val="0098205C"/>
    <w:rsid w:val="00983011"/>
    <w:rsid w:val="00997E0A"/>
    <w:rsid w:val="009A7023"/>
    <w:rsid w:val="009A73E8"/>
    <w:rsid w:val="009B5E23"/>
    <w:rsid w:val="009C49C1"/>
    <w:rsid w:val="009C4EAB"/>
    <w:rsid w:val="009D16F7"/>
    <w:rsid w:val="009E1A0A"/>
    <w:rsid w:val="009F065C"/>
    <w:rsid w:val="009F4959"/>
    <w:rsid w:val="00A16109"/>
    <w:rsid w:val="00A548ED"/>
    <w:rsid w:val="00A5524F"/>
    <w:rsid w:val="00A6383E"/>
    <w:rsid w:val="00A71594"/>
    <w:rsid w:val="00A83FA4"/>
    <w:rsid w:val="00A87FC1"/>
    <w:rsid w:val="00A95983"/>
    <w:rsid w:val="00AA7C4C"/>
    <w:rsid w:val="00AB5EFA"/>
    <w:rsid w:val="00AB7A4B"/>
    <w:rsid w:val="00AC376C"/>
    <w:rsid w:val="00AD10AD"/>
    <w:rsid w:val="00AE7378"/>
    <w:rsid w:val="00AF1A9F"/>
    <w:rsid w:val="00B00113"/>
    <w:rsid w:val="00B119B3"/>
    <w:rsid w:val="00B2090B"/>
    <w:rsid w:val="00B26AF5"/>
    <w:rsid w:val="00B30A04"/>
    <w:rsid w:val="00B30E7D"/>
    <w:rsid w:val="00B310CE"/>
    <w:rsid w:val="00B33DAC"/>
    <w:rsid w:val="00B44990"/>
    <w:rsid w:val="00B51992"/>
    <w:rsid w:val="00B75F85"/>
    <w:rsid w:val="00B97C9F"/>
    <w:rsid w:val="00BC171F"/>
    <w:rsid w:val="00BD3EFC"/>
    <w:rsid w:val="00BE1E33"/>
    <w:rsid w:val="00BE4976"/>
    <w:rsid w:val="00BE4C6A"/>
    <w:rsid w:val="00BE6D25"/>
    <w:rsid w:val="00BE7573"/>
    <w:rsid w:val="00BF007C"/>
    <w:rsid w:val="00BF291D"/>
    <w:rsid w:val="00C154B2"/>
    <w:rsid w:val="00C15B72"/>
    <w:rsid w:val="00C20295"/>
    <w:rsid w:val="00C2225A"/>
    <w:rsid w:val="00C276C6"/>
    <w:rsid w:val="00C4586A"/>
    <w:rsid w:val="00C50F02"/>
    <w:rsid w:val="00C51BE9"/>
    <w:rsid w:val="00C56226"/>
    <w:rsid w:val="00C56920"/>
    <w:rsid w:val="00C6284C"/>
    <w:rsid w:val="00C75700"/>
    <w:rsid w:val="00C81548"/>
    <w:rsid w:val="00C81D71"/>
    <w:rsid w:val="00C8381A"/>
    <w:rsid w:val="00C838D9"/>
    <w:rsid w:val="00C84A75"/>
    <w:rsid w:val="00C84DCD"/>
    <w:rsid w:val="00C921BD"/>
    <w:rsid w:val="00CA67DC"/>
    <w:rsid w:val="00CA6ECE"/>
    <w:rsid w:val="00CB415A"/>
    <w:rsid w:val="00CB47EA"/>
    <w:rsid w:val="00CB759A"/>
    <w:rsid w:val="00CD7D36"/>
    <w:rsid w:val="00CF1DB6"/>
    <w:rsid w:val="00D02AB1"/>
    <w:rsid w:val="00D03389"/>
    <w:rsid w:val="00D220B1"/>
    <w:rsid w:val="00D2567C"/>
    <w:rsid w:val="00D268ED"/>
    <w:rsid w:val="00D81D28"/>
    <w:rsid w:val="00D83725"/>
    <w:rsid w:val="00D87343"/>
    <w:rsid w:val="00D8781E"/>
    <w:rsid w:val="00D95DAF"/>
    <w:rsid w:val="00DB0779"/>
    <w:rsid w:val="00DB26D4"/>
    <w:rsid w:val="00DB6DFF"/>
    <w:rsid w:val="00DD103E"/>
    <w:rsid w:val="00DD47CE"/>
    <w:rsid w:val="00DD4F8E"/>
    <w:rsid w:val="00E14D64"/>
    <w:rsid w:val="00E157A3"/>
    <w:rsid w:val="00E303CA"/>
    <w:rsid w:val="00E31F47"/>
    <w:rsid w:val="00E70AD6"/>
    <w:rsid w:val="00E71316"/>
    <w:rsid w:val="00E758EE"/>
    <w:rsid w:val="00E77A8F"/>
    <w:rsid w:val="00E84376"/>
    <w:rsid w:val="00E84D47"/>
    <w:rsid w:val="00E85888"/>
    <w:rsid w:val="00E86F32"/>
    <w:rsid w:val="00E918BB"/>
    <w:rsid w:val="00E9350A"/>
    <w:rsid w:val="00E97E54"/>
    <w:rsid w:val="00EA52A8"/>
    <w:rsid w:val="00EA7B35"/>
    <w:rsid w:val="00EB16BE"/>
    <w:rsid w:val="00EB63BE"/>
    <w:rsid w:val="00EB6696"/>
    <w:rsid w:val="00ED113F"/>
    <w:rsid w:val="00ED1724"/>
    <w:rsid w:val="00ED4DB1"/>
    <w:rsid w:val="00EE12E4"/>
    <w:rsid w:val="00EE2CE3"/>
    <w:rsid w:val="00EE70DC"/>
    <w:rsid w:val="00EF645B"/>
    <w:rsid w:val="00F01EF6"/>
    <w:rsid w:val="00F02681"/>
    <w:rsid w:val="00F04943"/>
    <w:rsid w:val="00F04CDA"/>
    <w:rsid w:val="00F1477E"/>
    <w:rsid w:val="00F25F16"/>
    <w:rsid w:val="00F43068"/>
    <w:rsid w:val="00F54F2D"/>
    <w:rsid w:val="00F83D9A"/>
    <w:rsid w:val="00F9152C"/>
    <w:rsid w:val="00F95BB9"/>
    <w:rsid w:val="00FA46E7"/>
    <w:rsid w:val="00FB65F4"/>
    <w:rsid w:val="00FC2EA9"/>
    <w:rsid w:val="00FC703A"/>
    <w:rsid w:val="00FD1091"/>
    <w:rsid w:val="00FE2236"/>
    <w:rsid w:val="00FE5C8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C23151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E579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27</cp:revision>
  <cp:lastPrinted>2001-05-23T08:36:00Z</cp:lastPrinted>
  <dcterms:created xsi:type="dcterms:W3CDTF">2020-01-09T09:18:00Z</dcterms:created>
  <dcterms:modified xsi:type="dcterms:W3CDTF">2020-01-10T09:35:00Z</dcterms:modified>
</cp:coreProperties>
</file>