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43466" w:rsidRDefault="00B3653C">
      <w:pPr>
        <w:pStyle w:val="Antrats"/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615A2510" wp14:editId="5A4CC4E2">
            <wp:extent cx="542925" cy="609600"/>
            <wp:effectExtent l="0" t="0" r="9525" b="0"/>
            <wp:docPr id="3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4FDA" w:rsidRDefault="0007470B">
      <w:pPr>
        <w:pStyle w:val="Antrats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ŠAKIŲ RAJONO SAVIVALDYBĖS </w:t>
      </w:r>
      <w:r w:rsidR="00D54FDA">
        <w:rPr>
          <w:rFonts w:ascii="Times New Roman" w:hAnsi="Times New Roman"/>
          <w:b/>
        </w:rPr>
        <w:t>TARYBA</w:t>
      </w:r>
    </w:p>
    <w:p w:rsidR="00D54FDA" w:rsidRDefault="00D54FDA">
      <w:pPr>
        <w:pStyle w:val="Antrats"/>
        <w:jc w:val="center"/>
        <w:rPr>
          <w:rFonts w:ascii="Times New Roman" w:hAnsi="Times New Roman"/>
          <w:b/>
        </w:rPr>
      </w:pPr>
    </w:p>
    <w:p w:rsidR="00790765" w:rsidRDefault="00D54FDA" w:rsidP="00790765">
      <w:pPr>
        <w:pStyle w:val="Antrats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SPRENDIMAS</w:t>
      </w:r>
    </w:p>
    <w:p w:rsidR="00A9245F" w:rsidRDefault="005F7774" w:rsidP="00790765">
      <w:pPr>
        <w:pStyle w:val="Antrats"/>
        <w:jc w:val="center"/>
        <w:rPr>
          <w:b/>
          <w:bCs/>
          <w:lang w:eastAsia="lt-LT"/>
        </w:rPr>
      </w:pPr>
      <w:bookmarkStart w:id="0" w:name="_GoBack"/>
      <w:r w:rsidRPr="009620E1">
        <w:rPr>
          <w:b/>
          <w:kern w:val="32"/>
        </w:rPr>
        <w:t>DĖL</w:t>
      </w:r>
      <w:r w:rsidRPr="006469E6">
        <w:rPr>
          <w:kern w:val="32"/>
        </w:rPr>
        <w:t xml:space="preserve"> </w:t>
      </w:r>
      <w:r w:rsidR="009620E1">
        <w:rPr>
          <w:b/>
          <w:bCs/>
          <w:lang w:eastAsia="lt-LT"/>
        </w:rPr>
        <w:t>IKIMOKYKLINIO IR</w:t>
      </w:r>
      <w:r w:rsidR="009620E1" w:rsidRPr="006E6581">
        <w:rPr>
          <w:b/>
          <w:bCs/>
          <w:lang w:eastAsia="lt-LT"/>
        </w:rPr>
        <w:t xml:space="preserve"> PRIEŠMOKYKLINIO UGDYMO </w:t>
      </w:r>
      <w:r w:rsidR="009620E1">
        <w:rPr>
          <w:b/>
          <w:bCs/>
          <w:lang w:eastAsia="lt-LT"/>
        </w:rPr>
        <w:t xml:space="preserve">GRUPIŲ </w:t>
      </w:r>
      <w:r w:rsidR="009620E1" w:rsidRPr="006E6581">
        <w:rPr>
          <w:b/>
          <w:bCs/>
          <w:lang w:eastAsia="lt-LT"/>
        </w:rPr>
        <w:t>IR PRADINIO, PAGRINDINIO BEI VIDURINIO UGDYMO KLASIŲ KOMPLEKTAVIMO TVARKOS APRAŠ</w:t>
      </w:r>
      <w:r w:rsidR="009620E1">
        <w:rPr>
          <w:b/>
          <w:bCs/>
          <w:lang w:eastAsia="lt-LT"/>
        </w:rPr>
        <w:t>O PATVIRTINIMO</w:t>
      </w:r>
    </w:p>
    <w:bookmarkEnd w:id="0"/>
    <w:p w:rsidR="00790765" w:rsidRDefault="00790765" w:rsidP="00790765">
      <w:pPr>
        <w:pStyle w:val="Antrats"/>
        <w:jc w:val="center"/>
        <w:rPr>
          <w:lang w:eastAsia="lt-LT"/>
        </w:rPr>
      </w:pPr>
    </w:p>
    <w:p w:rsidR="00D54FDA" w:rsidRDefault="007A11D4">
      <w:pPr>
        <w:tabs>
          <w:tab w:val="left" w:pos="6804"/>
        </w:tabs>
        <w:jc w:val="center"/>
      </w:pPr>
      <w:r>
        <w:t>201</w:t>
      </w:r>
      <w:r w:rsidR="005F7774">
        <w:t>9</w:t>
      </w:r>
      <w:r w:rsidR="00D54FDA">
        <w:t xml:space="preserve"> m. </w:t>
      </w:r>
      <w:r w:rsidR="00A9245F">
        <w:t>vasario</w:t>
      </w:r>
      <w:r w:rsidR="00790765">
        <w:t xml:space="preserve"> 15</w:t>
      </w:r>
      <w:r w:rsidR="00747E40">
        <w:t xml:space="preserve"> </w:t>
      </w:r>
      <w:r w:rsidR="00D54FDA">
        <w:t>d.</w:t>
      </w:r>
      <w:r w:rsidR="00D54FDA">
        <w:rPr>
          <w:sz w:val="28"/>
        </w:rPr>
        <w:t xml:space="preserve"> </w:t>
      </w:r>
      <w:r w:rsidR="00D54FDA">
        <w:t>Nr.</w:t>
      </w:r>
      <w:r w:rsidR="00331179">
        <w:t xml:space="preserve"> </w:t>
      </w:r>
      <w:r w:rsidR="00D54FDA">
        <w:t>T-</w:t>
      </w:r>
      <w:r w:rsidR="006707B5">
        <w:t>51</w:t>
      </w:r>
    </w:p>
    <w:p w:rsidR="00D54FDA" w:rsidRDefault="00D54FDA">
      <w:pPr>
        <w:jc w:val="center"/>
      </w:pPr>
      <w:r>
        <w:t>Šakiai</w:t>
      </w:r>
    </w:p>
    <w:p w:rsidR="00747E40" w:rsidRDefault="00747E40" w:rsidP="00D27E28">
      <w:pPr>
        <w:spacing w:line="360" w:lineRule="auto"/>
        <w:jc w:val="both"/>
        <w:rPr>
          <w:szCs w:val="20"/>
        </w:rPr>
      </w:pPr>
    </w:p>
    <w:p w:rsidR="00790765" w:rsidRDefault="00747E40" w:rsidP="00376DBB">
      <w:pPr>
        <w:tabs>
          <w:tab w:val="left" w:pos="720"/>
        </w:tabs>
        <w:jc w:val="both"/>
        <w:rPr>
          <w:color w:val="000000"/>
        </w:rPr>
      </w:pPr>
      <w:r>
        <w:rPr>
          <w:color w:val="000000"/>
        </w:rPr>
        <w:tab/>
      </w:r>
      <w:r w:rsidR="00376DBB" w:rsidRPr="006469E6">
        <w:rPr>
          <w:color w:val="000000"/>
        </w:rPr>
        <w:t xml:space="preserve">Vadovaudamasi Lietuvos Respublikos vietos savivaldos įstatymo </w:t>
      </w:r>
      <w:r w:rsidR="00376DBB">
        <w:rPr>
          <w:color w:val="000000"/>
        </w:rPr>
        <w:t xml:space="preserve">6 straipsnio 5 ir 8 </w:t>
      </w:r>
      <w:r w:rsidR="00F22C7E">
        <w:rPr>
          <w:color w:val="000000"/>
        </w:rPr>
        <w:t>punktais</w:t>
      </w:r>
      <w:r w:rsidR="00376DBB">
        <w:rPr>
          <w:color w:val="000000"/>
        </w:rPr>
        <w:t xml:space="preserve">, 18 straipsnio 1 dalimi, Lietuvos Respublikos švietimo įstatymo 58 straipsnio </w:t>
      </w:r>
      <w:r w:rsidR="00F22C7E">
        <w:rPr>
          <w:color w:val="000000"/>
        </w:rPr>
        <w:t>1</w:t>
      </w:r>
      <w:r w:rsidR="00376DBB">
        <w:rPr>
          <w:color w:val="000000"/>
        </w:rPr>
        <w:t xml:space="preserve"> dalies </w:t>
      </w:r>
      <w:r w:rsidR="00F22C7E">
        <w:rPr>
          <w:color w:val="000000"/>
        </w:rPr>
        <w:t>1</w:t>
      </w:r>
      <w:r w:rsidR="00376DBB">
        <w:rPr>
          <w:color w:val="000000"/>
        </w:rPr>
        <w:t xml:space="preserve"> punktu, </w:t>
      </w:r>
      <w:r w:rsidR="001319D7">
        <w:t>58 straipsnio 2 dalies 2 punktu</w:t>
      </w:r>
      <w:r w:rsidR="001319D7" w:rsidRPr="001319D7">
        <w:rPr>
          <w:color w:val="000000" w:themeColor="text1"/>
        </w:rPr>
        <w:t>,</w:t>
      </w:r>
      <w:r w:rsidR="001319D7">
        <w:rPr>
          <w:color w:val="FF0000"/>
        </w:rPr>
        <w:t xml:space="preserve"> </w:t>
      </w:r>
      <w:r w:rsidR="00376DBB">
        <w:rPr>
          <w:color w:val="000000"/>
        </w:rPr>
        <w:t xml:space="preserve">Priėmimo į valstybinę ir savivaldybės bendrojo </w:t>
      </w:r>
      <w:r w:rsidR="00F22C7E">
        <w:rPr>
          <w:color w:val="000000"/>
        </w:rPr>
        <w:t>lavinimo</w:t>
      </w:r>
      <w:r w:rsidR="00376DBB">
        <w:rPr>
          <w:color w:val="000000"/>
        </w:rPr>
        <w:t>, profesin</w:t>
      </w:r>
      <w:r w:rsidR="00F22C7E">
        <w:rPr>
          <w:color w:val="000000"/>
        </w:rPr>
        <w:t>ę</w:t>
      </w:r>
      <w:r w:rsidR="00376DBB">
        <w:rPr>
          <w:color w:val="000000"/>
        </w:rPr>
        <w:t xml:space="preserve"> </w:t>
      </w:r>
      <w:r w:rsidR="00F22C7E">
        <w:rPr>
          <w:color w:val="000000"/>
        </w:rPr>
        <w:t>mokyklą</w:t>
      </w:r>
      <w:r w:rsidR="00376DBB">
        <w:rPr>
          <w:color w:val="000000"/>
        </w:rPr>
        <w:t xml:space="preserve"> bendrųjų kriterijų sąrašu, patvirtintu Lietuvos Respublikos švietimo ir mokslo ministro 2004 m. birželio 25 d. įsakymu Nr. ISAK-1019 </w:t>
      </w:r>
      <w:r w:rsidR="00376DBB" w:rsidRPr="00A30EC1">
        <w:t xml:space="preserve">„Dėl priėmimo į valstybinę ir savivaldybės bendrojo </w:t>
      </w:r>
      <w:r w:rsidR="00F22C7E">
        <w:t>lavinimo</w:t>
      </w:r>
      <w:r w:rsidR="00376DBB" w:rsidRPr="00A30EC1">
        <w:t>, profesin</w:t>
      </w:r>
      <w:r w:rsidR="00F22C7E">
        <w:t>ę mokyklą</w:t>
      </w:r>
      <w:r w:rsidR="00376DBB" w:rsidRPr="00A30EC1">
        <w:t xml:space="preserve"> bendrųjų kriterijų sąrašo patvirtinimo“, </w:t>
      </w:r>
      <w:r w:rsidR="00376DBB">
        <w:rPr>
          <w:color w:val="000000"/>
        </w:rPr>
        <w:t>Mokymo lėšų skyrimo, apskaičiavimo, paskirstymo ir panaudojimo tvarkos apraš</w:t>
      </w:r>
      <w:r w:rsidR="001319D7">
        <w:rPr>
          <w:color w:val="000000"/>
        </w:rPr>
        <w:t>u</w:t>
      </w:r>
      <w:r w:rsidR="00376DBB">
        <w:rPr>
          <w:color w:val="000000"/>
        </w:rPr>
        <w:t xml:space="preserve">, patvirtintu Lietuvos Respublikos </w:t>
      </w:r>
      <w:r w:rsidR="00F22C7E">
        <w:rPr>
          <w:color w:val="000000"/>
        </w:rPr>
        <w:t>V</w:t>
      </w:r>
      <w:r w:rsidR="00376DBB">
        <w:rPr>
          <w:color w:val="000000"/>
        </w:rPr>
        <w:t xml:space="preserve">yriausybės 2018 m. liepos 11 nutarimu Nr. </w:t>
      </w:r>
      <w:r w:rsidR="00376DBB" w:rsidRPr="00A30EC1">
        <w:t>679 „Dėl mokymo lėšų apskaičiavimo, paskirstymo ir panaudojimo tvarkos aprašo patvirtinimo“</w:t>
      </w:r>
      <w:r w:rsidR="00F22C7E">
        <w:t xml:space="preserve"> </w:t>
      </w:r>
      <w:r w:rsidR="00376DBB">
        <w:rPr>
          <w:color w:val="000000"/>
        </w:rPr>
        <w:t xml:space="preserve">bei </w:t>
      </w:r>
      <w:r w:rsidR="00376DBB">
        <w:rPr>
          <w:lang w:eastAsia="lt-LT"/>
        </w:rPr>
        <w:t xml:space="preserve">Mokyklų, vykdančių formaliojo švietimo programas, tinklo kūrimo taisyklėmis, patvirtintomis Lietuvos Respublikos vyriausybės 2011 m. birželio 29 d. nutarimu Nr. 768 </w:t>
      </w:r>
      <w:r w:rsidR="00376DBB" w:rsidRPr="00A30EC1">
        <w:t>„Dėl mokyklų, vykdančių formaliojo švietimo programas, tinklo kūrimo taisyklių patvirtinimo“</w:t>
      </w:r>
      <w:r w:rsidR="00376DBB" w:rsidRPr="00A30EC1">
        <w:rPr>
          <w:lang w:eastAsia="lt-LT"/>
        </w:rPr>
        <w:t xml:space="preserve">,  </w:t>
      </w:r>
      <w:r w:rsidR="00376DBB">
        <w:rPr>
          <w:lang w:eastAsia="lt-LT"/>
        </w:rPr>
        <w:t xml:space="preserve">Lietuvos Respublikos higienos norma HN 75:2016 „Ikimokyklinio ir priešmokyklinio ugdymo programų vykdymo bendrieji sveikatos saugos reikalavimai“, patvirtinta Lietuvos Respublikos sveikatos apsaugos ministro 2016 m. sausio 26 d. įsakymu Nr. V-93 </w:t>
      </w:r>
      <w:r w:rsidR="00376DBB" w:rsidRPr="00A30EC1">
        <w:t>„Dėl Lietuvos higienos normos HN 75:2016 „Ikimokyklinio ir priešmokyklinio ugdymo programų vykdymo bendrieji sveikatos saugos reikalavimai“ patvirtinimo“,</w:t>
      </w:r>
      <w:r w:rsidR="00376DBB" w:rsidRPr="00A30EC1">
        <w:rPr>
          <w:lang w:eastAsia="lt-LT"/>
        </w:rPr>
        <w:t xml:space="preserve"> </w:t>
      </w:r>
      <w:r w:rsidR="00376DBB" w:rsidRPr="006469E6">
        <w:rPr>
          <w:color w:val="000000"/>
        </w:rPr>
        <w:t>Šakių rajono savivaldybės taryba</w:t>
      </w:r>
      <w:r w:rsidR="00376DBB" w:rsidRPr="006469E6">
        <w:rPr>
          <w:color w:val="000000"/>
          <w:spacing w:val="60"/>
        </w:rPr>
        <w:t xml:space="preserve"> nusprendžia</w:t>
      </w:r>
      <w:r w:rsidR="00376DBB">
        <w:rPr>
          <w:color w:val="000000"/>
          <w:spacing w:val="60"/>
        </w:rPr>
        <w:t>:</w:t>
      </w:r>
    </w:p>
    <w:p w:rsidR="00790765" w:rsidRDefault="00790765" w:rsidP="00376DBB">
      <w:pPr>
        <w:tabs>
          <w:tab w:val="left" w:pos="720"/>
        </w:tabs>
        <w:jc w:val="both"/>
        <w:rPr>
          <w:color w:val="000000"/>
        </w:rPr>
      </w:pPr>
      <w:r>
        <w:rPr>
          <w:color w:val="000000"/>
        </w:rPr>
        <w:tab/>
        <w:t xml:space="preserve">1. </w:t>
      </w:r>
      <w:r w:rsidR="009620E1" w:rsidRPr="00790765">
        <w:rPr>
          <w:color w:val="000000"/>
        </w:rPr>
        <w:t xml:space="preserve">Patvirtinti </w:t>
      </w:r>
      <w:r w:rsidR="00F22C7E">
        <w:rPr>
          <w:color w:val="000000"/>
        </w:rPr>
        <w:t>I</w:t>
      </w:r>
      <w:r w:rsidR="009620E1" w:rsidRPr="00790765">
        <w:rPr>
          <w:color w:val="000000"/>
        </w:rPr>
        <w:t>kimokyklinio ir priešmokyklinio ugdymo grupių ir pradinio, pagrindinio bei vidurinio ugdymo klasių komplektavimo tvarkos aprašą</w:t>
      </w:r>
      <w:r w:rsidR="005F7774" w:rsidRPr="00790765">
        <w:rPr>
          <w:color w:val="000000"/>
        </w:rPr>
        <w:t xml:space="preserve"> (pridedama).</w:t>
      </w:r>
    </w:p>
    <w:p w:rsidR="005F7774" w:rsidRDefault="00790765" w:rsidP="00376DBB">
      <w:pPr>
        <w:tabs>
          <w:tab w:val="left" w:pos="720"/>
        </w:tabs>
        <w:jc w:val="both"/>
      </w:pPr>
      <w:r>
        <w:tab/>
        <w:t xml:space="preserve">2. </w:t>
      </w:r>
      <w:r w:rsidR="009620E1">
        <w:t>Pripažinti netekusiu galios rajono savivaldybės tarybos 2012 m. vasario 15 d. sprendimą Nr.</w:t>
      </w:r>
      <w:r w:rsidR="006707B5">
        <w:t xml:space="preserve"> </w:t>
      </w:r>
      <w:r w:rsidR="009620E1">
        <w:t>T-51 „Dėl ikimokyklinio ir priešmokyklinio ugdymo grupių ir pradinio, pagrindinio bei vidurinio ugdymo klasių komplektavimo tvarkos aprašo patvirtinimo“ su visais pakeitimais ir papildymais.</w:t>
      </w:r>
    </w:p>
    <w:p w:rsidR="00C60982" w:rsidRPr="00790765" w:rsidRDefault="00C60982" w:rsidP="00376DBB">
      <w:pPr>
        <w:tabs>
          <w:tab w:val="left" w:pos="720"/>
        </w:tabs>
        <w:jc w:val="both"/>
        <w:rPr>
          <w:color w:val="000000"/>
        </w:rPr>
      </w:pPr>
      <w:r>
        <w:tab/>
        <w:t xml:space="preserve">3. Šis sprendimas įsigalioja nuo 2019 m. kovo 1 d. </w:t>
      </w:r>
    </w:p>
    <w:p w:rsidR="0054329C" w:rsidRDefault="0054329C" w:rsidP="00376DBB">
      <w:pPr>
        <w:ind w:firstLine="720"/>
        <w:jc w:val="both"/>
        <w:rPr>
          <w:rStyle w:val="uficommentbody"/>
        </w:rPr>
      </w:pPr>
      <w:r w:rsidRPr="00417E69">
        <w:rPr>
          <w:rStyle w:val="uficommentbody"/>
        </w:rPr>
        <w:t xml:space="preserve">Šis sprendimas per vieną mėnesį nuo sprendimo </w:t>
      </w:r>
      <w:r w:rsidR="00790765">
        <w:rPr>
          <w:rStyle w:val="uficommentbody"/>
        </w:rPr>
        <w:t>paskelbimo</w:t>
      </w:r>
      <w:r w:rsidRPr="00417E69">
        <w:rPr>
          <w:rStyle w:val="uficommentbody"/>
        </w:rPr>
        <w:t xml:space="preserve">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376DBB" w:rsidRDefault="00376DBB" w:rsidP="00376DBB">
      <w:pPr>
        <w:ind w:firstLine="720"/>
        <w:jc w:val="both"/>
        <w:rPr>
          <w:rStyle w:val="uficommentbody"/>
        </w:rPr>
      </w:pPr>
    </w:p>
    <w:p w:rsidR="00376DBB" w:rsidRDefault="00376DBB" w:rsidP="00376DBB">
      <w:pPr>
        <w:ind w:firstLine="720"/>
        <w:jc w:val="both"/>
        <w:rPr>
          <w:rStyle w:val="uficommentbody"/>
        </w:rPr>
      </w:pPr>
    </w:p>
    <w:p w:rsidR="00790765" w:rsidRPr="00417E69" w:rsidRDefault="00790765" w:rsidP="0054329C">
      <w:pPr>
        <w:spacing w:line="360" w:lineRule="auto"/>
        <w:ind w:firstLine="720"/>
        <w:jc w:val="both"/>
        <w:rPr>
          <w:lang w:eastAsia="lt-LT" w:bidi="lo-LA"/>
        </w:rPr>
      </w:pPr>
    </w:p>
    <w:p w:rsidR="005F7774" w:rsidRDefault="005F7774" w:rsidP="005F7774">
      <w:pPr>
        <w:tabs>
          <w:tab w:val="left" w:pos="1191"/>
        </w:tabs>
        <w:jc w:val="both"/>
      </w:pPr>
      <w:r w:rsidRPr="006469E6">
        <w:t>Savivaldybės meras</w:t>
      </w:r>
      <w:r w:rsidRPr="006469E6">
        <w:tab/>
      </w:r>
      <w:r w:rsidRPr="006469E6">
        <w:tab/>
      </w:r>
      <w:r w:rsidRPr="006469E6">
        <w:tab/>
      </w:r>
      <w:r w:rsidRPr="006469E6">
        <w:tab/>
      </w:r>
      <w:r w:rsidRPr="006469E6">
        <w:tab/>
      </w:r>
      <w:r>
        <w:tab/>
      </w:r>
      <w:r>
        <w:tab/>
      </w:r>
      <w:r>
        <w:tab/>
      </w:r>
      <w:r>
        <w:tab/>
      </w:r>
      <w:r w:rsidRPr="006469E6">
        <w:t>Edgaras Pilypaitis</w:t>
      </w:r>
    </w:p>
    <w:p w:rsidR="00376DBB" w:rsidRDefault="00376DBB" w:rsidP="005F7774">
      <w:pPr>
        <w:tabs>
          <w:tab w:val="left" w:pos="1191"/>
        </w:tabs>
        <w:jc w:val="both"/>
      </w:pPr>
    </w:p>
    <w:p w:rsidR="00376DBB" w:rsidRDefault="00376DBB" w:rsidP="005F7774">
      <w:pPr>
        <w:tabs>
          <w:tab w:val="left" w:pos="1191"/>
        </w:tabs>
        <w:jc w:val="both"/>
      </w:pPr>
    </w:p>
    <w:sectPr w:rsidR="00376DBB" w:rsidSect="00790765">
      <w:headerReference w:type="even" r:id="rId8"/>
      <w:headerReference w:type="default" r:id="rId9"/>
      <w:footerReference w:type="default" r:id="rId10"/>
      <w:footerReference w:type="first" r:id="rId11"/>
      <w:pgSz w:w="12240" w:h="15840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515FB" w:rsidRDefault="005515FB">
      <w:r>
        <w:separator/>
      </w:r>
    </w:p>
  </w:endnote>
  <w:endnote w:type="continuationSeparator" w:id="0">
    <w:p w:rsidR="005515FB" w:rsidRDefault="005515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54FDA" w:rsidRDefault="00D54FDA">
    <w:pPr>
      <w:pStyle w:val="Porat"/>
      <w:jc w:val="right"/>
    </w:pPr>
    <w:r>
      <w:rPr>
        <w:sz w:val="10"/>
      </w:rPr>
      <w:fldChar w:fldCharType="begin"/>
    </w:r>
    <w:r>
      <w:rPr>
        <w:sz w:val="10"/>
      </w:rPr>
      <w:instrText xml:space="preserve"> FILENAME \p \* MERGEFORMAT </w:instrText>
    </w:r>
    <w:r>
      <w:rPr>
        <w:sz w:val="10"/>
      </w:rPr>
      <w:fldChar w:fldCharType="separate"/>
    </w:r>
    <w:r w:rsidR="00C60982">
      <w:rPr>
        <w:noProof/>
        <w:sz w:val="10"/>
      </w:rPr>
      <w:t>D:\dokumentai\2019\sprendimai\darbui\2sp26.docx</w:t>
    </w:r>
    <w:r>
      <w:rPr>
        <w:sz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3EFC" w:rsidRPr="00BC78D2" w:rsidRDefault="00DA3EFC" w:rsidP="00DA3EFC">
    <w:pPr>
      <w:pStyle w:val="Porat"/>
      <w:jc w:val="right"/>
      <w:rPr>
        <w:sz w:val="8"/>
        <w:lang w:val="it-IT"/>
      </w:rPr>
    </w:pPr>
    <w:r>
      <w:rPr>
        <w:sz w:val="8"/>
      </w:rPr>
      <w:fldChar w:fldCharType="begin"/>
    </w:r>
    <w:r w:rsidRPr="00BC78D2">
      <w:rPr>
        <w:sz w:val="8"/>
        <w:lang w:val="it-IT"/>
      </w:rPr>
      <w:instrText xml:space="preserve"> FILENAME \p \* MERGEFORMAT </w:instrText>
    </w:r>
    <w:r>
      <w:rPr>
        <w:sz w:val="8"/>
      </w:rPr>
      <w:fldChar w:fldCharType="separate"/>
    </w:r>
    <w:r w:rsidR="00C60982">
      <w:rPr>
        <w:noProof/>
        <w:sz w:val="8"/>
        <w:lang w:val="it-IT"/>
      </w:rPr>
      <w:t>D:\dokumentai\2019\sprendimai\darbui\2sp26.docx</w:t>
    </w:r>
    <w:r>
      <w:rPr>
        <w:sz w:val="8"/>
      </w:rPr>
      <w:fldChar w:fldCharType="end"/>
    </w:r>
  </w:p>
  <w:p w:rsidR="00747E40" w:rsidRPr="00DA3EFC" w:rsidRDefault="00747E40" w:rsidP="00DA3EFC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515FB" w:rsidRDefault="005515FB">
      <w:r>
        <w:separator/>
      </w:r>
    </w:p>
  </w:footnote>
  <w:footnote w:type="continuationSeparator" w:id="0">
    <w:p w:rsidR="005515FB" w:rsidRDefault="005515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54FDA" w:rsidRDefault="00D54FDA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>
      <w:rPr>
        <w:rStyle w:val="Puslapionumeris"/>
        <w:noProof/>
      </w:rPr>
      <w:t>2</w:t>
    </w:r>
    <w:r>
      <w:rPr>
        <w:rStyle w:val="Puslapionumeris"/>
      </w:rPr>
      <w:fldChar w:fldCharType="end"/>
    </w:r>
  </w:p>
  <w:p w:rsidR="00D54FDA" w:rsidRDefault="00D54FD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54FDA" w:rsidRDefault="00D54FDA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4E094D">
      <w:rPr>
        <w:rStyle w:val="Puslapionumeris"/>
        <w:noProof/>
      </w:rPr>
      <w:t>2</w:t>
    </w:r>
    <w:r>
      <w:rPr>
        <w:rStyle w:val="Puslapionumeris"/>
      </w:rPr>
      <w:fldChar w:fldCharType="end"/>
    </w:r>
  </w:p>
  <w:p w:rsidR="00D54FDA" w:rsidRDefault="00D54FD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22097E"/>
    <w:multiLevelType w:val="hybridMultilevel"/>
    <w:tmpl w:val="38268F3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F95664"/>
    <w:multiLevelType w:val="hybridMultilevel"/>
    <w:tmpl w:val="E1B809AE"/>
    <w:lvl w:ilvl="0" w:tplc="6FAA40FE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14" w:hanging="360"/>
      </w:pPr>
    </w:lvl>
    <w:lvl w:ilvl="2" w:tplc="0427001B" w:tentative="1">
      <w:start w:val="1"/>
      <w:numFmt w:val="lowerRoman"/>
      <w:lvlText w:val="%3."/>
      <w:lvlJc w:val="right"/>
      <w:pPr>
        <w:ind w:left="2934" w:hanging="180"/>
      </w:pPr>
    </w:lvl>
    <w:lvl w:ilvl="3" w:tplc="0427000F" w:tentative="1">
      <w:start w:val="1"/>
      <w:numFmt w:val="decimal"/>
      <w:lvlText w:val="%4."/>
      <w:lvlJc w:val="left"/>
      <w:pPr>
        <w:ind w:left="3654" w:hanging="360"/>
      </w:pPr>
    </w:lvl>
    <w:lvl w:ilvl="4" w:tplc="04270019" w:tentative="1">
      <w:start w:val="1"/>
      <w:numFmt w:val="lowerLetter"/>
      <w:lvlText w:val="%5."/>
      <w:lvlJc w:val="left"/>
      <w:pPr>
        <w:ind w:left="4374" w:hanging="360"/>
      </w:pPr>
    </w:lvl>
    <w:lvl w:ilvl="5" w:tplc="0427001B" w:tentative="1">
      <w:start w:val="1"/>
      <w:numFmt w:val="lowerRoman"/>
      <w:lvlText w:val="%6."/>
      <w:lvlJc w:val="right"/>
      <w:pPr>
        <w:ind w:left="5094" w:hanging="180"/>
      </w:pPr>
    </w:lvl>
    <w:lvl w:ilvl="6" w:tplc="0427000F" w:tentative="1">
      <w:start w:val="1"/>
      <w:numFmt w:val="decimal"/>
      <w:lvlText w:val="%7."/>
      <w:lvlJc w:val="left"/>
      <w:pPr>
        <w:ind w:left="5814" w:hanging="360"/>
      </w:pPr>
    </w:lvl>
    <w:lvl w:ilvl="7" w:tplc="04270019" w:tentative="1">
      <w:start w:val="1"/>
      <w:numFmt w:val="lowerLetter"/>
      <w:lvlText w:val="%8."/>
      <w:lvlJc w:val="left"/>
      <w:pPr>
        <w:ind w:left="6534" w:hanging="360"/>
      </w:pPr>
    </w:lvl>
    <w:lvl w:ilvl="8" w:tplc="0427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5C334A5C"/>
    <w:multiLevelType w:val="hybridMultilevel"/>
    <w:tmpl w:val="C626350A"/>
    <w:lvl w:ilvl="0" w:tplc="A78ACC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F5A386D"/>
    <w:multiLevelType w:val="multilevel"/>
    <w:tmpl w:val="48DA32BC"/>
    <w:lvl w:ilvl="0">
      <w:start w:val="1"/>
      <w:numFmt w:val="decimal"/>
      <w:lvlText w:val="%1."/>
      <w:lvlJc w:val="left"/>
      <w:pPr>
        <w:ind w:left="154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98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70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7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14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865" w:hanging="1800"/>
      </w:pPr>
      <w:rPr>
        <w:rFonts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rawingGridHorizontalSpacing w:val="5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2EF9"/>
    <w:rsid w:val="00010F5F"/>
    <w:rsid w:val="00051AAD"/>
    <w:rsid w:val="00072EF9"/>
    <w:rsid w:val="0007470B"/>
    <w:rsid w:val="00087EB1"/>
    <w:rsid w:val="000A2037"/>
    <w:rsid w:val="000B66A2"/>
    <w:rsid w:val="000C2F7E"/>
    <w:rsid w:val="001143E6"/>
    <w:rsid w:val="0011446D"/>
    <w:rsid w:val="00123DDB"/>
    <w:rsid w:val="001259B5"/>
    <w:rsid w:val="001319D7"/>
    <w:rsid w:val="00144E24"/>
    <w:rsid w:val="00161108"/>
    <w:rsid w:val="00180862"/>
    <w:rsid w:val="001B179D"/>
    <w:rsid w:val="001B6860"/>
    <w:rsid w:val="001D0C2C"/>
    <w:rsid w:val="001F0499"/>
    <w:rsid w:val="001F1CA8"/>
    <w:rsid w:val="00202736"/>
    <w:rsid w:val="00236D98"/>
    <w:rsid w:val="002672F2"/>
    <w:rsid w:val="00275ED8"/>
    <w:rsid w:val="00276C75"/>
    <w:rsid w:val="002821E8"/>
    <w:rsid w:val="002A0537"/>
    <w:rsid w:val="002A0E9C"/>
    <w:rsid w:val="002B1630"/>
    <w:rsid w:val="002C2D7F"/>
    <w:rsid w:val="002C6E14"/>
    <w:rsid w:val="002D68E6"/>
    <w:rsid w:val="002D7334"/>
    <w:rsid w:val="002E25B5"/>
    <w:rsid w:val="003055B5"/>
    <w:rsid w:val="00310E9F"/>
    <w:rsid w:val="00331179"/>
    <w:rsid w:val="003373A7"/>
    <w:rsid w:val="00343466"/>
    <w:rsid w:val="0036125C"/>
    <w:rsid w:val="00364B8E"/>
    <w:rsid w:val="00376DBB"/>
    <w:rsid w:val="00376FF5"/>
    <w:rsid w:val="0038104D"/>
    <w:rsid w:val="00397817"/>
    <w:rsid w:val="003A5529"/>
    <w:rsid w:val="003B0E46"/>
    <w:rsid w:val="003B75E6"/>
    <w:rsid w:val="003E0F13"/>
    <w:rsid w:val="00420233"/>
    <w:rsid w:val="00437C1D"/>
    <w:rsid w:val="0045490C"/>
    <w:rsid w:val="00460CC5"/>
    <w:rsid w:val="00474045"/>
    <w:rsid w:val="00480DFD"/>
    <w:rsid w:val="004B7A0B"/>
    <w:rsid w:val="004E094D"/>
    <w:rsid w:val="004E2038"/>
    <w:rsid w:val="0054329C"/>
    <w:rsid w:val="00547387"/>
    <w:rsid w:val="005515FB"/>
    <w:rsid w:val="00553C67"/>
    <w:rsid w:val="005748FE"/>
    <w:rsid w:val="005805C6"/>
    <w:rsid w:val="00591518"/>
    <w:rsid w:val="005B59D2"/>
    <w:rsid w:val="005F7774"/>
    <w:rsid w:val="00602405"/>
    <w:rsid w:val="0060751B"/>
    <w:rsid w:val="00657A8F"/>
    <w:rsid w:val="006707B5"/>
    <w:rsid w:val="00681192"/>
    <w:rsid w:val="006A15B4"/>
    <w:rsid w:val="006D583D"/>
    <w:rsid w:val="00714AF1"/>
    <w:rsid w:val="00716A27"/>
    <w:rsid w:val="00747E40"/>
    <w:rsid w:val="007574FF"/>
    <w:rsid w:val="007805B5"/>
    <w:rsid w:val="0079016E"/>
    <w:rsid w:val="00790765"/>
    <w:rsid w:val="00794D86"/>
    <w:rsid w:val="007A11D4"/>
    <w:rsid w:val="007C6E03"/>
    <w:rsid w:val="007C7AE4"/>
    <w:rsid w:val="007E2310"/>
    <w:rsid w:val="007E4C0F"/>
    <w:rsid w:val="007F6841"/>
    <w:rsid w:val="008166F2"/>
    <w:rsid w:val="00817D38"/>
    <w:rsid w:val="00821027"/>
    <w:rsid w:val="00823147"/>
    <w:rsid w:val="00835FC0"/>
    <w:rsid w:val="008418C2"/>
    <w:rsid w:val="008A0E4E"/>
    <w:rsid w:val="008C7C9C"/>
    <w:rsid w:val="008D71CA"/>
    <w:rsid w:val="008E05BC"/>
    <w:rsid w:val="008F0483"/>
    <w:rsid w:val="0090503E"/>
    <w:rsid w:val="00915D67"/>
    <w:rsid w:val="00915FEB"/>
    <w:rsid w:val="00924799"/>
    <w:rsid w:val="00936A80"/>
    <w:rsid w:val="009620E1"/>
    <w:rsid w:val="009622E1"/>
    <w:rsid w:val="009669D8"/>
    <w:rsid w:val="009716F1"/>
    <w:rsid w:val="0097730A"/>
    <w:rsid w:val="009907CD"/>
    <w:rsid w:val="00995B31"/>
    <w:rsid w:val="009A1A9F"/>
    <w:rsid w:val="009A6063"/>
    <w:rsid w:val="009A7299"/>
    <w:rsid w:val="009B3489"/>
    <w:rsid w:val="009C095E"/>
    <w:rsid w:val="009C2962"/>
    <w:rsid w:val="009C6C20"/>
    <w:rsid w:val="009D1C22"/>
    <w:rsid w:val="009D516F"/>
    <w:rsid w:val="009F6DC0"/>
    <w:rsid w:val="00A01AFF"/>
    <w:rsid w:val="00A07476"/>
    <w:rsid w:val="00A1367A"/>
    <w:rsid w:val="00A31971"/>
    <w:rsid w:val="00A54E66"/>
    <w:rsid w:val="00A61B58"/>
    <w:rsid w:val="00A6387B"/>
    <w:rsid w:val="00A9245F"/>
    <w:rsid w:val="00AF1784"/>
    <w:rsid w:val="00AF37F2"/>
    <w:rsid w:val="00B174B4"/>
    <w:rsid w:val="00B3653C"/>
    <w:rsid w:val="00B41A60"/>
    <w:rsid w:val="00B7132D"/>
    <w:rsid w:val="00B828DE"/>
    <w:rsid w:val="00B95063"/>
    <w:rsid w:val="00BB6DE3"/>
    <w:rsid w:val="00C05C2A"/>
    <w:rsid w:val="00C07187"/>
    <w:rsid w:val="00C31F17"/>
    <w:rsid w:val="00C37A36"/>
    <w:rsid w:val="00C45AB9"/>
    <w:rsid w:val="00C4744E"/>
    <w:rsid w:val="00C50E41"/>
    <w:rsid w:val="00C51416"/>
    <w:rsid w:val="00C60982"/>
    <w:rsid w:val="00C61635"/>
    <w:rsid w:val="00C66E6C"/>
    <w:rsid w:val="00C766DF"/>
    <w:rsid w:val="00C8726D"/>
    <w:rsid w:val="00C97AA7"/>
    <w:rsid w:val="00CA2BA0"/>
    <w:rsid w:val="00CB19C8"/>
    <w:rsid w:val="00CB362D"/>
    <w:rsid w:val="00CC21F2"/>
    <w:rsid w:val="00CF22E0"/>
    <w:rsid w:val="00CF4C4D"/>
    <w:rsid w:val="00CF6B4E"/>
    <w:rsid w:val="00D00E27"/>
    <w:rsid w:val="00D074C9"/>
    <w:rsid w:val="00D134A9"/>
    <w:rsid w:val="00D21568"/>
    <w:rsid w:val="00D25004"/>
    <w:rsid w:val="00D27E28"/>
    <w:rsid w:val="00D54FDA"/>
    <w:rsid w:val="00DA2501"/>
    <w:rsid w:val="00DA3EFC"/>
    <w:rsid w:val="00DA525A"/>
    <w:rsid w:val="00DF06A0"/>
    <w:rsid w:val="00DF78A7"/>
    <w:rsid w:val="00E005CB"/>
    <w:rsid w:val="00E00DB5"/>
    <w:rsid w:val="00E04E01"/>
    <w:rsid w:val="00E07CE1"/>
    <w:rsid w:val="00E100AD"/>
    <w:rsid w:val="00E2383F"/>
    <w:rsid w:val="00E33A68"/>
    <w:rsid w:val="00E34150"/>
    <w:rsid w:val="00E54E9E"/>
    <w:rsid w:val="00E86584"/>
    <w:rsid w:val="00EA1BA6"/>
    <w:rsid w:val="00EB5928"/>
    <w:rsid w:val="00EF65A2"/>
    <w:rsid w:val="00F05510"/>
    <w:rsid w:val="00F12DEE"/>
    <w:rsid w:val="00F13AFD"/>
    <w:rsid w:val="00F22C7E"/>
    <w:rsid w:val="00F2620A"/>
    <w:rsid w:val="00F5188D"/>
    <w:rsid w:val="00F656C2"/>
    <w:rsid w:val="00F7568D"/>
    <w:rsid w:val="00FB66FC"/>
    <w:rsid w:val="00FB725A"/>
    <w:rsid w:val="00FC0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21E9B1"/>
  <w15:chartTrackingRefBased/>
  <w15:docId w15:val="{2F5BCAAE-4BA1-418C-8450-CAB5AA564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prastasis">
    <w:name w:val="Normal"/>
    <w:qFormat/>
    <w:rPr>
      <w:sz w:val="24"/>
      <w:szCs w:val="24"/>
      <w:lang w:eastAsia="en-US"/>
    </w:rPr>
  </w:style>
  <w:style w:type="paragraph" w:styleId="Antrat1">
    <w:name w:val="heading 1"/>
    <w:basedOn w:val="prastasis"/>
    <w:next w:val="prastasis"/>
    <w:link w:val="Antrat1Diagrama"/>
    <w:qFormat/>
    <w:pPr>
      <w:keepNext/>
      <w:tabs>
        <w:tab w:val="left" w:pos="6804"/>
      </w:tabs>
      <w:outlineLvl w:val="0"/>
    </w:pPr>
    <w:rPr>
      <w:b/>
      <w:sz w:val="28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pPr>
      <w:tabs>
        <w:tab w:val="center" w:pos="4153"/>
        <w:tab w:val="right" w:pos="8306"/>
      </w:tabs>
    </w:pPr>
    <w:rPr>
      <w:rFonts w:ascii="TimesLT" w:hAnsi="TimesLT"/>
      <w:szCs w:val="20"/>
    </w:r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paragraph" w:styleId="Pagrindinistekstas">
    <w:name w:val="Body Text"/>
    <w:basedOn w:val="prastasis"/>
    <w:pPr>
      <w:jc w:val="both"/>
    </w:pPr>
  </w:style>
  <w:style w:type="character" w:styleId="Puslapionumeris">
    <w:name w:val="page number"/>
    <w:basedOn w:val="Numatytasispastraiposriftas"/>
  </w:style>
  <w:style w:type="paragraph" w:styleId="Debesliotekstas">
    <w:name w:val="Balloon Text"/>
    <w:basedOn w:val="prastasis"/>
    <w:semiHidden/>
    <w:rsid w:val="00553C67"/>
    <w:rPr>
      <w:rFonts w:ascii="Tahoma" w:hAnsi="Tahoma" w:cs="Tahoma"/>
      <w:sz w:val="16"/>
      <w:szCs w:val="16"/>
    </w:rPr>
  </w:style>
  <w:style w:type="character" w:customStyle="1" w:styleId="AntratsDiagrama">
    <w:name w:val="Antraštės Diagrama"/>
    <w:link w:val="Antrats"/>
    <w:rsid w:val="00602405"/>
    <w:rPr>
      <w:rFonts w:ascii="TimesLT" w:hAnsi="TimesLT"/>
      <w:sz w:val="24"/>
      <w:lang w:eastAsia="en-US"/>
    </w:rPr>
  </w:style>
  <w:style w:type="character" w:customStyle="1" w:styleId="Antrat1Diagrama">
    <w:name w:val="Antraštė 1 Diagrama"/>
    <w:basedOn w:val="Numatytasispastraiposriftas"/>
    <w:link w:val="Antrat1"/>
    <w:rsid w:val="009669D8"/>
    <w:rPr>
      <w:b/>
      <w:sz w:val="28"/>
      <w:lang w:eastAsia="en-US"/>
    </w:rPr>
  </w:style>
  <w:style w:type="paragraph" w:styleId="Sraopastraipa">
    <w:name w:val="List Paragraph"/>
    <w:basedOn w:val="prastasis"/>
    <w:uiPriority w:val="34"/>
    <w:qFormat/>
    <w:rsid w:val="009620E1"/>
    <w:pPr>
      <w:ind w:left="720"/>
      <w:contextualSpacing/>
    </w:pPr>
  </w:style>
  <w:style w:type="character" w:customStyle="1" w:styleId="uficommentbody">
    <w:name w:val="uficommentbody"/>
    <w:basedOn w:val="Numatytasispastraiposriftas"/>
    <w:rsid w:val="0054329C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019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1638</Words>
  <Characters>934</Characters>
  <Application>Microsoft Office Word</Application>
  <DocSecurity>0</DocSecurity>
  <Lines>7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ŠAKIŲ RAJONO SAVIVALDYBĖS  TARYBA</vt:lpstr>
      <vt:lpstr>ŠAKIŲ RAJONO SAVIVALDYBĖS  TARYBA</vt:lpstr>
    </vt:vector>
  </TitlesOfParts>
  <Company> </Company>
  <LinksUpToDate>false</LinksUpToDate>
  <CharactersWithSpaces>2567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ŠAKIŲ RAJONO SAVIVALDYBĖS  TARYBA</dc:title>
  <dc:subject/>
  <dc:creator>irmunda</dc:creator>
  <cp:keywords/>
  <dc:description/>
  <cp:lastModifiedBy>Inga Kanapeckienė</cp:lastModifiedBy>
  <cp:revision>11</cp:revision>
  <cp:lastPrinted>2019-02-06T14:15:00Z</cp:lastPrinted>
  <dcterms:created xsi:type="dcterms:W3CDTF">2019-02-01T07:58:00Z</dcterms:created>
  <dcterms:modified xsi:type="dcterms:W3CDTF">2019-02-18T08:55:00Z</dcterms:modified>
</cp:coreProperties>
</file>