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1EA" w:rsidRPr="00725BCD" w:rsidRDefault="005C25B9" w:rsidP="00913302">
      <w:pPr>
        <w:spacing w:line="360" w:lineRule="auto"/>
        <w:jc w:val="center"/>
        <w:rPr>
          <w:rFonts w:ascii="Times New Roman" w:hAnsi="Times New Roman" w:cs="Times New Roman"/>
          <w:bCs/>
          <w:color w:val="000000" w:themeColor="text1"/>
          <w:sz w:val="24"/>
          <w:szCs w:val="24"/>
          <w:lang w:val="lt-LT"/>
        </w:rPr>
      </w:pPr>
      <w:r w:rsidRPr="00725BCD">
        <w:rPr>
          <w:rFonts w:ascii="Times New Roman" w:hAnsi="Times New Roman" w:cs="Times New Roman"/>
          <w:noProof/>
          <w:color w:val="000000" w:themeColor="text1"/>
          <w:sz w:val="24"/>
          <w:szCs w:val="24"/>
          <w:lang w:val="lt-LT" w:eastAsia="lt-LT"/>
        </w:rPr>
        <w:drawing>
          <wp:inline distT="0" distB="0" distL="0" distR="0" wp14:anchorId="3D9C0EEE" wp14:editId="26F5973B">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3831EA" w:rsidRPr="00725BCD" w:rsidRDefault="003831EA" w:rsidP="00913302">
      <w:pPr>
        <w:jc w:val="center"/>
        <w:rPr>
          <w:rFonts w:ascii="Times New Roman" w:hAnsi="Times New Roman" w:cs="Times New Roman"/>
          <w:b/>
          <w:bCs/>
          <w:color w:val="000000" w:themeColor="text1"/>
          <w:sz w:val="24"/>
          <w:szCs w:val="24"/>
          <w:lang w:val="lt-LT"/>
        </w:rPr>
      </w:pPr>
      <w:r w:rsidRPr="00725BCD">
        <w:rPr>
          <w:rFonts w:ascii="Times New Roman" w:hAnsi="Times New Roman" w:cs="Times New Roman"/>
          <w:b/>
          <w:bCs/>
          <w:color w:val="000000" w:themeColor="text1"/>
          <w:sz w:val="24"/>
          <w:szCs w:val="24"/>
          <w:lang w:val="lt-LT"/>
        </w:rPr>
        <w:t>ŠAKIŲ RAJONO SAVIVALDYBĖS MERAS</w:t>
      </w:r>
    </w:p>
    <w:p w:rsidR="003831EA" w:rsidRPr="00725BCD" w:rsidRDefault="003831EA" w:rsidP="00913302">
      <w:pPr>
        <w:jc w:val="center"/>
        <w:rPr>
          <w:rFonts w:ascii="Times New Roman" w:hAnsi="Times New Roman" w:cs="Times New Roman"/>
          <w:b/>
          <w:bCs/>
          <w:color w:val="000000" w:themeColor="text1"/>
          <w:sz w:val="24"/>
          <w:szCs w:val="24"/>
          <w:lang w:val="lt-LT"/>
        </w:rPr>
      </w:pPr>
    </w:p>
    <w:p w:rsidR="003831EA" w:rsidRPr="00725BCD" w:rsidRDefault="003831EA" w:rsidP="00913302">
      <w:pPr>
        <w:jc w:val="center"/>
        <w:rPr>
          <w:rFonts w:ascii="Times New Roman" w:hAnsi="Times New Roman" w:cs="Times New Roman"/>
          <w:b/>
          <w:color w:val="000000" w:themeColor="text1"/>
          <w:sz w:val="24"/>
          <w:szCs w:val="24"/>
          <w:lang w:val="lt-LT"/>
        </w:rPr>
      </w:pPr>
      <w:r w:rsidRPr="00725BCD">
        <w:rPr>
          <w:rFonts w:ascii="Times New Roman" w:hAnsi="Times New Roman" w:cs="Times New Roman"/>
          <w:b/>
          <w:color w:val="000000" w:themeColor="text1"/>
          <w:sz w:val="24"/>
          <w:szCs w:val="24"/>
          <w:lang w:val="lt-LT"/>
        </w:rPr>
        <w:t>POTVARKIS</w:t>
      </w:r>
    </w:p>
    <w:p w:rsidR="003831EA" w:rsidRPr="00725BCD" w:rsidRDefault="003831EA" w:rsidP="00913302">
      <w:pPr>
        <w:tabs>
          <w:tab w:val="left" w:pos="1242"/>
          <w:tab w:val="left" w:pos="1281"/>
          <w:tab w:val="left" w:pos="7450"/>
          <w:tab w:val="left" w:pos="7655"/>
        </w:tabs>
        <w:jc w:val="center"/>
        <w:rPr>
          <w:rFonts w:ascii="Times New Roman" w:hAnsi="Times New Roman" w:cs="Times New Roman"/>
          <w:b/>
          <w:color w:val="000000" w:themeColor="text1"/>
          <w:sz w:val="24"/>
          <w:szCs w:val="24"/>
          <w:lang w:val="lt-LT"/>
        </w:rPr>
      </w:pPr>
      <w:r w:rsidRPr="00725BCD">
        <w:rPr>
          <w:rFonts w:ascii="Times New Roman" w:hAnsi="Times New Roman" w:cs="Times New Roman"/>
          <w:b/>
          <w:color w:val="000000" w:themeColor="text1"/>
          <w:sz w:val="24"/>
          <w:szCs w:val="24"/>
          <w:lang w:val="lt-LT"/>
        </w:rPr>
        <w:t>DĖL APDOVANOJIMO PADĖKOS RAŠTAIS</w:t>
      </w:r>
    </w:p>
    <w:p w:rsidR="003831EA" w:rsidRPr="00725BCD" w:rsidRDefault="003831EA" w:rsidP="00913302">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rsidR="003831EA" w:rsidRPr="00725BCD" w:rsidRDefault="003831EA" w:rsidP="00913302">
      <w:pPr>
        <w:tabs>
          <w:tab w:val="left" w:pos="6804"/>
        </w:tabs>
        <w:jc w:val="center"/>
        <w:rPr>
          <w:rFonts w:ascii="Times New Roman" w:hAnsi="Times New Roman" w:cs="Times New Roman"/>
          <w:color w:val="000000" w:themeColor="text1"/>
          <w:sz w:val="24"/>
          <w:szCs w:val="24"/>
          <w:lang w:val="lt-LT"/>
        </w:rPr>
      </w:pPr>
      <w:r w:rsidRPr="00725BCD">
        <w:rPr>
          <w:rFonts w:ascii="Times New Roman" w:hAnsi="Times New Roman" w:cs="Times New Roman"/>
          <w:color w:val="000000" w:themeColor="text1"/>
          <w:sz w:val="24"/>
          <w:szCs w:val="24"/>
          <w:lang w:val="lt-LT"/>
        </w:rPr>
        <w:t>20</w:t>
      </w:r>
      <w:r w:rsidR="00F1603F">
        <w:rPr>
          <w:rFonts w:ascii="Times New Roman" w:hAnsi="Times New Roman" w:cs="Times New Roman"/>
          <w:color w:val="000000" w:themeColor="text1"/>
          <w:sz w:val="24"/>
          <w:szCs w:val="24"/>
          <w:lang w:val="lt-LT"/>
        </w:rPr>
        <w:t>20</w:t>
      </w:r>
      <w:r w:rsidRPr="00725BCD">
        <w:rPr>
          <w:rFonts w:ascii="Times New Roman" w:hAnsi="Times New Roman" w:cs="Times New Roman"/>
          <w:color w:val="000000" w:themeColor="text1"/>
          <w:sz w:val="24"/>
          <w:szCs w:val="24"/>
          <w:lang w:val="lt-LT"/>
        </w:rPr>
        <w:t xml:space="preserve"> m. </w:t>
      </w:r>
      <w:r w:rsidR="00725BCD">
        <w:rPr>
          <w:rFonts w:ascii="Times New Roman" w:hAnsi="Times New Roman" w:cs="Times New Roman"/>
          <w:color w:val="000000" w:themeColor="text1"/>
          <w:sz w:val="24"/>
          <w:szCs w:val="24"/>
          <w:lang w:val="lt-LT"/>
        </w:rPr>
        <w:t>s</w:t>
      </w:r>
      <w:r w:rsidR="00F1603F">
        <w:rPr>
          <w:rFonts w:ascii="Times New Roman" w:hAnsi="Times New Roman" w:cs="Times New Roman"/>
          <w:color w:val="000000" w:themeColor="text1"/>
          <w:sz w:val="24"/>
          <w:szCs w:val="24"/>
          <w:lang w:val="lt-LT"/>
        </w:rPr>
        <w:t xml:space="preserve">ausio   </w:t>
      </w:r>
      <w:r w:rsidR="00EB6781" w:rsidRPr="00725BCD">
        <w:rPr>
          <w:rFonts w:ascii="Times New Roman" w:hAnsi="Times New Roman" w:cs="Times New Roman"/>
          <w:color w:val="000000" w:themeColor="text1"/>
          <w:sz w:val="24"/>
          <w:szCs w:val="24"/>
          <w:lang w:val="lt-LT"/>
        </w:rPr>
        <w:t xml:space="preserve">  </w:t>
      </w:r>
      <w:r w:rsidR="008C226D" w:rsidRPr="00725BCD">
        <w:rPr>
          <w:rFonts w:ascii="Times New Roman" w:hAnsi="Times New Roman" w:cs="Times New Roman"/>
          <w:color w:val="000000" w:themeColor="text1"/>
          <w:sz w:val="24"/>
          <w:szCs w:val="24"/>
          <w:lang w:val="lt-LT"/>
        </w:rPr>
        <w:t xml:space="preserve"> </w:t>
      </w:r>
      <w:r w:rsidRPr="00725BCD">
        <w:rPr>
          <w:rFonts w:ascii="Times New Roman" w:hAnsi="Times New Roman" w:cs="Times New Roman"/>
          <w:color w:val="000000" w:themeColor="text1"/>
          <w:sz w:val="24"/>
          <w:szCs w:val="24"/>
          <w:lang w:val="lt-LT"/>
        </w:rPr>
        <w:t>d. Nr. MP-</w:t>
      </w:r>
    </w:p>
    <w:p w:rsidR="003831EA" w:rsidRPr="00725BCD" w:rsidRDefault="003831EA" w:rsidP="00913302">
      <w:pPr>
        <w:pStyle w:val="Antrat1"/>
        <w:ind w:left="0"/>
        <w:jc w:val="center"/>
        <w:rPr>
          <w:rFonts w:ascii="Times New Roman" w:hAnsi="Times New Roman"/>
          <w:color w:val="000000" w:themeColor="text1"/>
          <w:lang w:val="lt-LT"/>
        </w:rPr>
      </w:pPr>
      <w:r w:rsidRPr="00725BCD">
        <w:rPr>
          <w:rFonts w:ascii="Times New Roman" w:hAnsi="Times New Roman"/>
          <w:color w:val="000000" w:themeColor="text1"/>
          <w:lang w:val="lt-LT"/>
        </w:rPr>
        <w:t>Šakiai</w:t>
      </w:r>
    </w:p>
    <w:p w:rsidR="00C73885" w:rsidRPr="00725BCD" w:rsidRDefault="00C73885" w:rsidP="00913302">
      <w:pPr>
        <w:spacing w:line="360" w:lineRule="auto"/>
        <w:jc w:val="both"/>
        <w:rPr>
          <w:rFonts w:ascii="Times New Roman" w:hAnsi="Times New Roman" w:cs="Times New Roman"/>
          <w:color w:val="000000" w:themeColor="text1"/>
          <w:sz w:val="24"/>
          <w:szCs w:val="24"/>
          <w:lang w:val="lt-LT"/>
        </w:rPr>
      </w:pPr>
    </w:p>
    <w:p w:rsidR="00C73885" w:rsidRPr="00725BCD" w:rsidRDefault="00C73885" w:rsidP="00F1603F">
      <w:pPr>
        <w:spacing w:line="360" w:lineRule="auto"/>
        <w:ind w:firstLine="720"/>
        <w:jc w:val="both"/>
        <w:rPr>
          <w:rFonts w:ascii="Times New Roman" w:hAnsi="Times New Roman" w:cs="Times New Roman"/>
          <w:bCs/>
          <w:color w:val="000000" w:themeColor="text1"/>
          <w:sz w:val="24"/>
          <w:szCs w:val="24"/>
          <w:lang w:val="lt-LT"/>
        </w:rPr>
      </w:pPr>
      <w:r w:rsidRPr="00725BCD">
        <w:rPr>
          <w:rFonts w:ascii="Times New Roman" w:hAnsi="Times New Roman" w:cs="Times New Roman"/>
          <w:bCs/>
          <w:color w:val="000000" w:themeColor="text1"/>
          <w:sz w:val="24"/>
          <w:szCs w:val="24"/>
          <w:lang w:val="lt-LT"/>
        </w:rPr>
        <w:t xml:space="preserve">Vadovaudamasis </w:t>
      </w:r>
      <w:r w:rsidR="00895611" w:rsidRPr="00725BCD">
        <w:rPr>
          <w:rFonts w:ascii="Times New Roman" w:hAnsi="Times New Roman" w:cs="Times New Roman"/>
          <w:bCs/>
          <w:color w:val="000000" w:themeColor="text1"/>
          <w:sz w:val="24"/>
          <w:szCs w:val="24"/>
          <w:lang w:val="lt-LT"/>
        </w:rPr>
        <w:t>Lietuvos Respublikos v</w:t>
      </w:r>
      <w:r w:rsidRPr="00725BCD">
        <w:rPr>
          <w:rFonts w:ascii="Times New Roman" w:hAnsi="Times New Roman" w:cs="Times New Roman"/>
          <w:bCs/>
          <w:color w:val="000000" w:themeColor="text1"/>
          <w:sz w:val="24"/>
          <w:szCs w:val="24"/>
          <w:lang w:val="lt-LT"/>
        </w:rPr>
        <w:t>ietos savivaldos įstatymo 20 straipsnio 4 dalimi,</w:t>
      </w:r>
    </w:p>
    <w:p w:rsidR="00F60BDD" w:rsidRPr="00725BCD" w:rsidRDefault="00C73885" w:rsidP="00F1603F">
      <w:pPr>
        <w:spacing w:line="360" w:lineRule="auto"/>
        <w:ind w:firstLine="720"/>
        <w:jc w:val="both"/>
        <w:rPr>
          <w:rFonts w:ascii="Times New Roman" w:hAnsi="Times New Roman" w:cs="Times New Roman"/>
          <w:bCs/>
          <w:color w:val="000000" w:themeColor="text1"/>
          <w:sz w:val="24"/>
          <w:szCs w:val="24"/>
          <w:lang w:val="lt-LT"/>
        </w:rPr>
      </w:pPr>
      <w:r w:rsidRPr="00725BCD">
        <w:rPr>
          <w:rFonts w:ascii="Times New Roman" w:hAnsi="Times New Roman" w:cs="Times New Roman"/>
          <w:bCs/>
          <w:color w:val="000000" w:themeColor="text1"/>
          <w:spacing w:val="60"/>
          <w:sz w:val="24"/>
          <w:szCs w:val="24"/>
          <w:lang w:val="lt-LT"/>
        </w:rPr>
        <w:t>apdovanoju</w:t>
      </w:r>
      <w:r w:rsidRPr="00725BCD">
        <w:rPr>
          <w:rFonts w:ascii="Times New Roman" w:hAnsi="Times New Roman" w:cs="Times New Roman"/>
          <w:bCs/>
          <w:color w:val="000000" w:themeColor="text1"/>
          <w:sz w:val="24"/>
          <w:szCs w:val="24"/>
          <w:lang w:val="lt-LT"/>
        </w:rPr>
        <w:t xml:space="preserve"> Padėkos raštais:</w:t>
      </w:r>
      <w:bookmarkStart w:id="0" w:name="_Hlk21509626"/>
    </w:p>
    <w:p w:rsidR="00DA0AA0" w:rsidRDefault="00DC2875" w:rsidP="00F1603F">
      <w:pPr>
        <w:spacing w:line="360" w:lineRule="auto"/>
        <w:ind w:firstLine="720"/>
        <w:jc w:val="both"/>
        <w:rPr>
          <w:rFonts w:ascii="Times New Roman" w:hAnsi="Times New Roman" w:cs="Times New Roman"/>
          <w:bCs/>
          <w:iCs/>
          <w:sz w:val="24"/>
          <w:szCs w:val="24"/>
          <w:lang w:val="lt-LT"/>
        </w:rPr>
      </w:pPr>
      <w:bookmarkStart w:id="1" w:name="_Hlk512246458"/>
      <w:bookmarkEnd w:id="0"/>
      <w:r w:rsidRPr="00DA0AA0">
        <w:rPr>
          <w:rFonts w:ascii="Times New Roman" w:hAnsi="Times New Roman" w:cs="Times New Roman"/>
          <w:bCs/>
          <w:iCs/>
          <w:sz w:val="24"/>
          <w:szCs w:val="24"/>
          <w:lang w:val="lt-LT"/>
        </w:rPr>
        <w:t>Jolant</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xml:space="preserve"> Garkauskait</w:t>
      </w:r>
      <w:r w:rsidR="00DA0AA0">
        <w:rPr>
          <w:rFonts w:ascii="Times New Roman" w:hAnsi="Times New Roman" w:cs="Times New Roman"/>
          <w:bCs/>
          <w:iCs/>
          <w:sz w:val="24"/>
          <w:szCs w:val="24"/>
          <w:lang w:val="lt-LT"/>
        </w:rPr>
        <w:t xml:space="preserve">ę - </w:t>
      </w:r>
      <w:r w:rsidRPr="00DA0AA0">
        <w:rPr>
          <w:rFonts w:ascii="Times New Roman" w:hAnsi="Times New Roman" w:cs="Times New Roman"/>
          <w:bCs/>
          <w:iCs/>
          <w:sz w:val="24"/>
          <w:szCs w:val="24"/>
          <w:lang w:val="lt-LT"/>
        </w:rPr>
        <w:t>už tai, kad močiutės įskiepyta meilė senovės paveldui dega žingeidžia ugnimi, už tai, kad visi laisvadieniai ir savaitgaliai paskirti dvarams ir jų aprašymams, už tai, kad ne tik Lietuvoje, bet ir užsienyje gyvenantys tautiečiai „Facebook“ paskyroje „Laiko gijos“ randa įdomiausios informacijos ir apie mūsų rajono dvarų kultūrinį paveldą. Viliuosi, kad kada nors visa tai suguls į knygą. Linkiu naujų, įdomių atradimų,  stiprios sveikatos ir neblėstančio moteriško žavesio</w:t>
      </w:r>
      <w:r w:rsidR="00DA0AA0">
        <w:rPr>
          <w:rFonts w:ascii="Times New Roman" w:hAnsi="Times New Roman" w:cs="Times New Roman"/>
          <w:bCs/>
          <w:iCs/>
          <w:sz w:val="24"/>
          <w:szCs w:val="24"/>
          <w:lang w:val="lt-LT"/>
        </w:rPr>
        <w:t>.</w:t>
      </w:r>
      <w:bookmarkEnd w:id="1"/>
    </w:p>
    <w:p w:rsidR="00387CD4" w:rsidRPr="00DA0AA0" w:rsidRDefault="00DE1D7D" w:rsidP="00F1603F">
      <w:pPr>
        <w:spacing w:line="360" w:lineRule="auto"/>
        <w:ind w:firstLine="720"/>
        <w:jc w:val="both"/>
        <w:rPr>
          <w:rFonts w:ascii="Times New Roman" w:hAnsi="Times New Roman" w:cs="Times New Roman"/>
          <w:bCs/>
          <w:iCs/>
          <w:sz w:val="24"/>
          <w:szCs w:val="24"/>
          <w:lang w:val="lt-LT"/>
        </w:rPr>
      </w:pPr>
      <w:r w:rsidRPr="00DA0AA0">
        <w:rPr>
          <w:rFonts w:ascii="Times New Roman" w:hAnsi="Times New Roman" w:cs="Times New Roman"/>
          <w:bCs/>
          <w:iCs/>
          <w:sz w:val="24"/>
          <w:szCs w:val="24"/>
          <w:lang w:val="lt-LT"/>
        </w:rPr>
        <w:t>Alg</w:t>
      </w:r>
      <w:r w:rsidR="00DA0AA0">
        <w:rPr>
          <w:rFonts w:ascii="Times New Roman" w:hAnsi="Times New Roman" w:cs="Times New Roman"/>
          <w:bCs/>
          <w:iCs/>
          <w:sz w:val="24"/>
          <w:szCs w:val="24"/>
          <w:lang w:val="lt-LT"/>
        </w:rPr>
        <w:t>į</w:t>
      </w:r>
      <w:r w:rsidRPr="00DA0AA0">
        <w:rPr>
          <w:rFonts w:ascii="Times New Roman" w:hAnsi="Times New Roman" w:cs="Times New Roman"/>
          <w:bCs/>
          <w:iCs/>
          <w:sz w:val="24"/>
          <w:szCs w:val="24"/>
          <w:lang w:val="lt-LT"/>
        </w:rPr>
        <w:t xml:space="preserve"> Augustai</w:t>
      </w:r>
      <w:r w:rsidR="00DA0AA0">
        <w:rPr>
          <w:rFonts w:ascii="Times New Roman" w:hAnsi="Times New Roman" w:cs="Times New Roman"/>
          <w:bCs/>
          <w:iCs/>
          <w:sz w:val="24"/>
          <w:szCs w:val="24"/>
          <w:lang w:val="lt-LT"/>
        </w:rPr>
        <w:t xml:space="preserve">tį - </w:t>
      </w:r>
      <w:r w:rsidRPr="00DA0AA0">
        <w:rPr>
          <w:rFonts w:ascii="Times New Roman" w:hAnsi="Times New Roman" w:cs="Times New Roman"/>
          <w:bCs/>
          <w:iCs/>
          <w:sz w:val="24"/>
          <w:szCs w:val="24"/>
          <w:lang w:val="lt-LT"/>
        </w:rPr>
        <w:t>už tai, kad ilgai puoselėta svajonė pastatyti paminklą tremtinių Motinoms įgyvendinta koplytstulpyje Sintautų kapinėse, už tvirtą tikėjimą ir liudijimą, kad būtent motinos išsaugojo, išsūpavo, išugdė ir subrandino laisvės siekimą ir Tėvynės meilę, už supratimą, jog tam, kad gyventum kitaip, negali nežinoti to, kas buvo – istorijos pamokas reikia išmokti. Linkiu gausių kūrybinių minčių ir stiprios sveikatos.</w:t>
      </w:r>
      <w:r w:rsidR="00DA0AA0">
        <w:rPr>
          <w:rFonts w:ascii="Times New Roman" w:hAnsi="Times New Roman" w:cs="Times New Roman"/>
          <w:bCs/>
          <w:iCs/>
          <w:sz w:val="24"/>
          <w:szCs w:val="24"/>
          <w:lang w:val="lt-LT"/>
        </w:rPr>
        <w:t xml:space="preserve"> </w:t>
      </w:r>
      <w:r w:rsidRPr="00DA0AA0">
        <w:rPr>
          <w:rFonts w:ascii="Times New Roman" w:hAnsi="Times New Roman" w:cs="Times New Roman"/>
          <w:bCs/>
          <w:iCs/>
          <w:sz w:val="24"/>
          <w:szCs w:val="24"/>
          <w:lang w:val="lt-LT"/>
        </w:rPr>
        <w:t xml:space="preserve">Ilgiausių metų.  </w:t>
      </w:r>
    </w:p>
    <w:p w:rsidR="00DA0AA0" w:rsidRDefault="00DE1D7D" w:rsidP="00F1603F">
      <w:pPr>
        <w:spacing w:line="360" w:lineRule="auto"/>
        <w:ind w:firstLine="720"/>
        <w:jc w:val="both"/>
        <w:rPr>
          <w:rFonts w:ascii="Times New Roman" w:hAnsi="Times New Roman" w:cs="Times New Roman"/>
          <w:bCs/>
          <w:iCs/>
          <w:sz w:val="24"/>
          <w:szCs w:val="24"/>
          <w:lang w:val="lt-LT"/>
        </w:rPr>
      </w:pPr>
      <w:bookmarkStart w:id="2" w:name="_Hlk28872722"/>
      <w:r w:rsidRPr="00DA0AA0">
        <w:rPr>
          <w:rFonts w:ascii="Times New Roman" w:hAnsi="Times New Roman" w:cs="Times New Roman"/>
          <w:bCs/>
          <w:iCs/>
          <w:sz w:val="24"/>
          <w:szCs w:val="24"/>
          <w:lang w:val="lt-LT"/>
        </w:rPr>
        <w:t>Šakių J. Basanavičiaus g. 16 namo gyventoj</w:t>
      </w:r>
      <w:r w:rsidR="00DA0AA0">
        <w:rPr>
          <w:rFonts w:ascii="Times New Roman" w:hAnsi="Times New Roman" w:cs="Times New Roman"/>
          <w:bCs/>
          <w:iCs/>
          <w:sz w:val="24"/>
          <w:szCs w:val="24"/>
          <w:lang w:val="lt-LT"/>
        </w:rPr>
        <w:t>u</w:t>
      </w:r>
      <w:r w:rsidRPr="00DA0AA0">
        <w:rPr>
          <w:rFonts w:ascii="Times New Roman" w:hAnsi="Times New Roman" w:cs="Times New Roman"/>
          <w:bCs/>
          <w:iCs/>
          <w:sz w:val="24"/>
          <w:szCs w:val="24"/>
          <w:lang w:val="lt-LT"/>
        </w:rPr>
        <w:t>s</w:t>
      </w:r>
      <w:r w:rsidR="00DA0AA0">
        <w:rPr>
          <w:rFonts w:ascii="Times New Roman" w:hAnsi="Times New Roman" w:cs="Times New Roman"/>
          <w:bCs/>
          <w:iCs/>
          <w:sz w:val="24"/>
          <w:szCs w:val="24"/>
          <w:lang w:val="lt-LT"/>
        </w:rPr>
        <w:t xml:space="preserve"> - </w:t>
      </w:r>
      <w:r w:rsidRPr="00DA0AA0">
        <w:rPr>
          <w:rFonts w:ascii="Times New Roman" w:hAnsi="Times New Roman" w:cs="Times New Roman"/>
          <w:bCs/>
          <w:iCs/>
          <w:sz w:val="24"/>
          <w:szCs w:val="24"/>
          <w:lang w:val="lt-LT"/>
        </w:rPr>
        <w:t xml:space="preserve">už tai, kad esate bendruomeniškumo pavyzdys daugeliui, už iniciatyvas ir kūrybinius procesus per kuriuos ne tik namo balkonai, bet ir teritorija pasipuošia dekoracijomis, gėlėmis ir simboliais, už supratimą, kad verta džiaugtis, kurti ir dalintis su visais miesto gyventojais, už tai, kad tokie esate. Linkiu ir toliau aktyvių kūrybiškų ieškojimų ir malonių atradimų. </w:t>
      </w:r>
      <w:bookmarkEnd w:id="2"/>
    </w:p>
    <w:p w:rsidR="001C25E0" w:rsidRPr="00DA0AA0" w:rsidRDefault="001C25E0" w:rsidP="00F1603F">
      <w:pPr>
        <w:spacing w:line="360" w:lineRule="auto"/>
        <w:ind w:firstLine="720"/>
        <w:jc w:val="both"/>
        <w:rPr>
          <w:rFonts w:ascii="Times New Roman" w:hAnsi="Times New Roman" w:cs="Times New Roman"/>
          <w:bCs/>
          <w:iCs/>
          <w:sz w:val="24"/>
          <w:szCs w:val="24"/>
          <w:lang w:val="lt-LT"/>
        </w:rPr>
      </w:pPr>
      <w:r w:rsidRPr="00DA0AA0">
        <w:rPr>
          <w:rFonts w:ascii="Times New Roman" w:hAnsi="Times New Roman" w:cs="Times New Roman"/>
          <w:bCs/>
          <w:iCs/>
          <w:sz w:val="24"/>
          <w:szCs w:val="24"/>
          <w:lang w:val="lt-LT"/>
        </w:rPr>
        <w:t>Griškabūdžio ugniagesių komandos ugniages</w:t>
      </w:r>
      <w:r w:rsidR="00DA0AA0">
        <w:rPr>
          <w:rFonts w:ascii="Times New Roman" w:hAnsi="Times New Roman" w:cs="Times New Roman"/>
          <w:bCs/>
          <w:iCs/>
          <w:sz w:val="24"/>
          <w:szCs w:val="24"/>
          <w:lang w:val="lt-LT"/>
        </w:rPr>
        <w:t>į</w:t>
      </w:r>
      <w:r w:rsidRPr="00DA0AA0">
        <w:rPr>
          <w:rFonts w:ascii="Times New Roman" w:hAnsi="Times New Roman" w:cs="Times New Roman"/>
          <w:bCs/>
          <w:iCs/>
          <w:sz w:val="24"/>
          <w:szCs w:val="24"/>
          <w:lang w:val="lt-LT"/>
        </w:rPr>
        <w:t xml:space="preserve"> – gelbėtoj</w:t>
      </w:r>
      <w:r w:rsidR="00DA0AA0">
        <w:rPr>
          <w:rFonts w:ascii="Times New Roman" w:hAnsi="Times New Roman" w:cs="Times New Roman"/>
          <w:bCs/>
          <w:iCs/>
          <w:sz w:val="24"/>
          <w:szCs w:val="24"/>
          <w:lang w:val="lt-LT"/>
        </w:rPr>
        <w:t xml:space="preserve">ą </w:t>
      </w:r>
      <w:r w:rsidRPr="00DA0AA0">
        <w:rPr>
          <w:rFonts w:ascii="Times New Roman" w:hAnsi="Times New Roman" w:cs="Times New Roman"/>
          <w:bCs/>
          <w:iCs/>
          <w:sz w:val="24"/>
          <w:szCs w:val="24"/>
          <w:lang w:val="lt-LT"/>
        </w:rPr>
        <w:t>Vald</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xml:space="preserve"> Girdausk</w:t>
      </w:r>
      <w:r w:rsidR="00DA0AA0">
        <w:rPr>
          <w:rFonts w:ascii="Times New Roman" w:hAnsi="Times New Roman" w:cs="Times New Roman"/>
          <w:bCs/>
          <w:iCs/>
          <w:sz w:val="24"/>
          <w:szCs w:val="24"/>
          <w:lang w:val="lt-LT"/>
        </w:rPr>
        <w:t xml:space="preserve">ą - </w:t>
      </w:r>
      <w:r w:rsidRPr="00DA0AA0">
        <w:rPr>
          <w:rFonts w:ascii="Times New Roman" w:hAnsi="Times New Roman" w:cs="Times New Roman"/>
          <w:bCs/>
          <w:iCs/>
          <w:sz w:val="24"/>
          <w:szCs w:val="24"/>
          <w:lang w:val="lt-LT"/>
        </w:rPr>
        <w:t xml:space="preserve">už tai, kad visada esate pasiruošęs savanoriškai dalyvauti ugniagesių – gelbėtojų veikloje, už tai, kad aktyviai vykdote visuomenės švietimą gaisrų prevencijos srityje, už tai, kad nuolat lankotės pas bendruomenės gyventojus, konsultuojate juos apie priešgaisrinę saugą ir galimus gaisrų pavojus, už tai, kad padedate pagyvenusiems žmonėms kokybiškiau ir saugiau gyventi. Linkiu stiprios sveikatos ir dienų be dūmų. </w:t>
      </w:r>
    </w:p>
    <w:p w:rsidR="00806549" w:rsidRPr="00DA0AA0" w:rsidRDefault="001C25E0" w:rsidP="00F1603F">
      <w:pPr>
        <w:spacing w:line="360" w:lineRule="auto"/>
        <w:ind w:firstLine="720"/>
        <w:jc w:val="both"/>
        <w:rPr>
          <w:rFonts w:ascii="Times New Roman" w:hAnsi="Times New Roman" w:cs="Times New Roman"/>
          <w:bCs/>
          <w:iCs/>
          <w:sz w:val="24"/>
          <w:szCs w:val="24"/>
          <w:lang w:val="lt-LT"/>
        </w:rPr>
      </w:pPr>
      <w:r w:rsidRPr="00DA0AA0">
        <w:rPr>
          <w:rFonts w:ascii="Times New Roman" w:hAnsi="Times New Roman" w:cs="Times New Roman"/>
          <w:bCs/>
          <w:iCs/>
          <w:sz w:val="24"/>
          <w:szCs w:val="24"/>
          <w:lang w:val="lt-LT"/>
        </w:rPr>
        <w:t>Alvyd</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xml:space="preserve"> Grinkeviči</w:t>
      </w:r>
      <w:r w:rsidR="00DA0AA0">
        <w:rPr>
          <w:rFonts w:ascii="Times New Roman" w:hAnsi="Times New Roman" w:cs="Times New Roman"/>
          <w:bCs/>
          <w:iCs/>
          <w:sz w:val="24"/>
          <w:szCs w:val="24"/>
          <w:lang w:val="lt-LT"/>
        </w:rPr>
        <w:t xml:space="preserve">ų - </w:t>
      </w:r>
      <w:r w:rsidR="00806549" w:rsidRPr="00DA0AA0">
        <w:rPr>
          <w:rFonts w:ascii="Times New Roman" w:hAnsi="Times New Roman" w:cs="Times New Roman"/>
          <w:bCs/>
          <w:iCs/>
          <w:sz w:val="24"/>
          <w:szCs w:val="24"/>
          <w:lang w:val="lt-LT"/>
        </w:rPr>
        <w:t xml:space="preserve">už tai, kad šalia kasdienių pareigų ir darbų atrandate laiko ir noro savanorystei, už tai, kad nei vienas rajono šaškių ar šachmatų turnyras nepraeina be Jūsų entuziazmo ir rūpesčio, už tai, kad galvojate, jog ne viską dar žinote, todėl tobulinatės „Auksinio proto“ gyvuosiuose žaidimuose, už indėlį padedant organizuoti Kalbos dienas, už jaunų žmonių telkimą ir </w:t>
      </w:r>
      <w:r w:rsidR="00806549" w:rsidRPr="00DA0AA0">
        <w:rPr>
          <w:rFonts w:ascii="Times New Roman" w:hAnsi="Times New Roman" w:cs="Times New Roman"/>
          <w:bCs/>
          <w:iCs/>
          <w:sz w:val="24"/>
          <w:szCs w:val="24"/>
          <w:lang w:val="lt-LT"/>
        </w:rPr>
        <w:lastRenderedPageBreak/>
        <w:t xml:space="preserve">atvirą dialogą, už ilgus, bet įdomius žygius baidarėmis ir skambias dainas. Linkiu stiprios sveikatos ir geros nuotaikos.  </w:t>
      </w:r>
    </w:p>
    <w:p w:rsidR="00994C78" w:rsidRPr="00DA0AA0" w:rsidRDefault="00994C78" w:rsidP="00F1603F">
      <w:pPr>
        <w:spacing w:line="360" w:lineRule="auto"/>
        <w:ind w:firstLine="720"/>
        <w:jc w:val="both"/>
        <w:rPr>
          <w:rFonts w:ascii="Times New Roman" w:hAnsi="Times New Roman" w:cs="Times New Roman"/>
          <w:bCs/>
          <w:iCs/>
          <w:sz w:val="24"/>
          <w:szCs w:val="24"/>
          <w:lang w:val="lt-LT"/>
        </w:rPr>
      </w:pPr>
      <w:bookmarkStart w:id="3" w:name="_Hlk28877721"/>
      <w:r w:rsidRPr="00DA0AA0">
        <w:rPr>
          <w:rFonts w:ascii="Times New Roman" w:hAnsi="Times New Roman" w:cs="Times New Roman"/>
          <w:bCs/>
          <w:iCs/>
          <w:sz w:val="24"/>
          <w:szCs w:val="24"/>
          <w:lang w:val="lt-LT"/>
        </w:rPr>
        <w:t>Rit</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xml:space="preserve"> Mockeliūnien</w:t>
      </w:r>
      <w:r w:rsidR="00DA0AA0">
        <w:rPr>
          <w:rFonts w:ascii="Times New Roman" w:hAnsi="Times New Roman" w:cs="Times New Roman"/>
          <w:bCs/>
          <w:iCs/>
          <w:sz w:val="24"/>
          <w:szCs w:val="24"/>
          <w:lang w:val="lt-LT"/>
        </w:rPr>
        <w:t xml:space="preserve">ę - </w:t>
      </w:r>
      <w:bookmarkStart w:id="4" w:name="_Hlk28878262"/>
      <w:r w:rsidRPr="00DA0AA0">
        <w:rPr>
          <w:rFonts w:ascii="Times New Roman" w:hAnsi="Times New Roman" w:cs="Times New Roman"/>
          <w:bCs/>
          <w:iCs/>
          <w:sz w:val="24"/>
          <w:szCs w:val="24"/>
          <w:lang w:val="lt-LT"/>
        </w:rPr>
        <w:t xml:space="preserve">už tai, kad šalia kasdienių darbų ir rūpesčių visada randate laiko kūrybai ir savanorystei, už aktyvų dalyvavimą literatūros, poetinio žodžio sklaidos darbuose, už išskirtinį dėmesį supančiai aplinkai ir meilę fotografijai, už norą ir siekį tobulėti, ieškoti ir atrasti, už suvokimą, kad pasidalinus gauni daugiau, už tautodailės ir fotografijų parodas, kuriose puikuojasi ir laimi Jūsų sukurti darbai. Visokeriopos sėkmės, kūrybinių minčių ir moteriško švytėjimo.  </w:t>
      </w:r>
    </w:p>
    <w:bookmarkEnd w:id="3"/>
    <w:bookmarkEnd w:id="4"/>
    <w:p w:rsidR="00DA0AA0" w:rsidRDefault="00DF2FF1" w:rsidP="00F1603F">
      <w:pPr>
        <w:spacing w:line="360" w:lineRule="auto"/>
        <w:ind w:firstLine="720"/>
        <w:jc w:val="both"/>
        <w:rPr>
          <w:rFonts w:ascii="Times New Roman" w:hAnsi="Times New Roman" w:cs="Times New Roman"/>
          <w:bCs/>
          <w:iCs/>
          <w:sz w:val="24"/>
          <w:szCs w:val="24"/>
          <w:lang w:val="lt-LT"/>
        </w:rPr>
      </w:pPr>
      <w:r w:rsidRPr="00DA0AA0">
        <w:rPr>
          <w:rFonts w:ascii="Times New Roman" w:hAnsi="Times New Roman" w:cs="Times New Roman"/>
          <w:bCs/>
          <w:iCs/>
          <w:sz w:val="24"/>
          <w:szCs w:val="24"/>
          <w:lang w:val="lt-LT"/>
        </w:rPr>
        <w:t>„Šmiki šmaki“ kolektyvo vadov</w:t>
      </w:r>
      <w:r w:rsidR="00DA0AA0">
        <w:rPr>
          <w:rFonts w:ascii="Times New Roman" w:hAnsi="Times New Roman" w:cs="Times New Roman"/>
          <w:bCs/>
          <w:iCs/>
          <w:sz w:val="24"/>
          <w:szCs w:val="24"/>
          <w:lang w:val="lt-LT"/>
        </w:rPr>
        <w:t xml:space="preserve">ą </w:t>
      </w:r>
      <w:r w:rsidRPr="00DA0AA0">
        <w:rPr>
          <w:rFonts w:ascii="Times New Roman" w:hAnsi="Times New Roman" w:cs="Times New Roman"/>
          <w:bCs/>
          <w:iCs/>
          <w:sz w:val="24"/>
          <w:szCs w:val="24"/>
          <w:lang w:val="lt-LT"/>
        </w:rPr>
        <w:t>Jevgenij</w:t>
      </w:r>
      <w:r w:rsidR="00DA0AA0">
        <w:rPr>
          <w:rFonts w:ascii="Times New Roman" w:hAnsi="Times New Roman" w:cs="Times New Roman"/>
          <w:bCs/>
          <w:iCs/>
          <w:sz w:val="24"/>
          <w:szCs w:val="24"/>
          <w:lang w:val="lt-LT"/>
        </w:rPr>
        <w:t>ų</w:t>
      </w:r>
      <w:r w:rsidRPr="00DA0AA0">
        <w:rPr>
          <w:rFonts w:ascii="Times New Roman" w:hAnsi="Times New Roman" w:cs="Times New Roman"/>
          <w:bCs/>
          <w:iCs/>
          <w:sz w:val="24"/>
          <w:szCs w:val="24"/>
          <w:lang w:val="lt-LT"/>
        </w:rPr>
        <w:t xml:space="preserve"> Rutkausk</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„Šmiki šmaki“ kolektyvo vadov</w:t>
      </w:r>
      <w:r w:rsidR="00DA0AA0">
        <w:rPr>
          <w:rFonts w:ascii="Times New Roman" w:hAnsi="Times New Roman" w:cs="Times New Roman"/>
          <w:bCs/>
          <w:iCs/>
          <w:sz w:val="24"/>
          <w:szCs w:val="24"/>
          <w:lang w:val="lt-LT"/>
        </w:rPr>
        <w:t>ę</w:t>
      </w:r>
      <w:r w:rsidR="00F1603F">
        <w:rPr>
          <w:rFonts w:ascii="Times New Roman" w:hAnsi="Times New Roman" w:cs="Times New Roman"/>
          <w:bCs/>
          <w:iCs/>
          <w:sz w:val="24"/>
          <w:szCs w:val="24"/>
          <w:lang w:val="lt-LT"/>
        </w:rPr>
        <w:t xml:space="preserve"> </w:t>
      </w:r>
      <w:r w:rsidRPr="00DA0AA0">
        <w:rPr>
          <w:rFonts w:ascii="Times New Roman" w:hAnsi="Times New Roman" w:cs="Times New Roman"/>
          <w:bCs/>
          <w:iCs/>
          <w:sz w:val="24"/>
          <w:szCs w:val="24"/>
          <w:lang w:val="lt-LT"/>
        </w:rPr>
        <w:t>Aušrin</w:t>
      </w:r>
      <w:r w:rsidR="00DA0AA0">
        <w:rPr>
          <w:rFonts w:ascii="Times New Roman" w:hAnsi="Times New Roman" w:cs="Times New Roman"/>
          <w:bCs/>
          <w:iCs/>
          <w:sz w:val="24"/>
          <w:szCs w:val="24"/>
          <w:lang w:val="lt-LT"/>
        </w:rPr>
        <w:t>ę</w:t>
      </w:r>
      <w:r w:rsidRPr="00DA0AA0">
        <w:rPr>
          <w:rFonts w:ascii="Times New Roman" w:hAnsi="Times New Roman" w:cs="Times New Roman"/>
          <w:bCs/>
          <w:iCs/>
          <w:sz w:val="24"/>
          <w:szCs w:val="24"/>
          <w:lang w:val="lt-LT"/>
        </w:rPr>
        <w:t xml:space="preserve"> Stankaitien</w:t>
      </w:r>
      <w:r w:rsidR="00DA0AA0">
        <w:rPr>
          <w:rFonts w:ascii="Times New Roman" w:hAnsi="Times New Roman" w:cs="Times New Roman"/>
          <w:bCs/>
          <w:iCs/>
          <w:sz w:val="24"/>
          <w:szCs w:val="24"/>
          <w:lang w:val="lt-LT"/>
        </w:rPr>
        <w:t xml:space="preserve">ę - </w:t>
      </w:r>
      <w:r w:rsidRPr="00DA0AA0">
        <w:rPr>
          <w:rFonts w:ascii="Times New Roman" w:hAnsi="Times New Roman" w:cs="Times New Roman"/>
          <w:bCs/>
          <w:iCs/>
          <w:sz w:val="24"/>
          <w:szCs w:val="24"/>
          <w:lang w:val="lt-LT"/>
        </w:rPr>
        <w:t xml:space="preserve">už nuo mažens Šakių rajono vaikams diegiamą supratimą apie scenos meną, grožį ir estetiką, už puoselėjamą meilę dainai, už nuolatinį ryšį su ugdytinių tėvais, suburiant juos į didelę bendruomenę, kurioje dedami tvirti pamatai jaunos asmenybės ugdymui. Jau užaugintos kelios kartos, savo atžalas atvedančios ten, kur patys pradėjo meno pažinimo kelionę, o veikla jau subrendo solidžiam jubiliejui. Lai sidabru žvilga Jūsų tolimesnis kelias, stebindamas ir žavėdamas, vis kylantis į vaikystės vaivorykščių kalną. </w:t>
      </w:r>
      <w:bookmarkStart w:id="5" w:name="_Hlk28880412"/>
    </w:p>
    <w:p w:rsidR="00F4600A" w:rsidRPr="00DA0AA0" w:rsidRDefault="00F4600A" w:rsidP="00F1603F">
      <w:pPr>
        <w:spacing w:line="360" w:lineRule="auto"/>
        <w:ind w:firstLine="720"/>
        <w:jc w:val="both"/>
        <w:rPr>
          <w:rFonts w:ascii="Times New Roman" w:hAnsi="Times New Roman" w:cs="Times New Roman"/>
          <w:bCs/>
          <w:iCs/>
          <w:sz w:val="24"/>
          <w:szCs w:val="24"/>
          <w:lang w:val="lt-LT"/>
        </w:rPr>
      </w:pPr>
      <w:r w:rsidRPr="00DA0AA0">
        <w:rPr>
          <w:rFonts w:ascii="Times New Roman" w:hAnsi="Times New Roman" w:cs="Times New Roman"/>
          <w:bCs/>
          <w:iCs/>
          <w:sz w:val="24"/>
          <w:szCs w:val="24"/>
          <w:lang w:val="lt-LT"/>
        </w:rPr>
        <w:t>Jon</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xml:space="preserve"> Valai</w:t>
      </w:r>
      <w:r w:rsidR="00DA0AA0">
        <w:rPr>
          <w:rFonts w:ascii="Times New Roman" w:hAnsi="Times New Roman" w:cs="Times New Roman"/>
          <w:bCs/>
          <w:iCs/>
          <w:sz w:val="24"/>
          <w:szCs w:val="24"/>
          <w:lang w:val="lt-LT"/>
        </w:rPr>
        <w:t xml:space="preserve">tį - </w:t>
      </w:r>
      <w:bookmarkEnd w:id="5"/>
      <w:r w:rsidRPr="00DA0AA0">
        <w:rPr>
          <w:rFonts w:ascii="Times New Roman" w:hAnsi="Times New Roman" w:cs="Times New Roman"/>
          <w:bCs/>
          <w:iCs/>
          <w:sz w:val="24"/>
          <w:szCs w:val="24"/>
          <w:lang w:val="lt-LT"/>
        </w:rPr>
        <w:t xml:space="preserve">už įgyvendintą svajonę, išaugusią iš tris dešimtmečius apimančios darbinės veiklos, - privačia iniciatyva ir lėšomis įkurtą Bulvės muziejų Kudirkos Naumiestyje. Tai dar vienas atraktyvus lankytinas rajono kampelis. Linkiu ir toliau nerimti ir ieškoti, tobulėti ir tobulinti. Juk ne veltui sakoma, jog tobulumui ribų nėra. </w:t>
      </w:r>
    </w:p>
    <w:p w:rsidR="005B0B60" w:rsidRDefault="005B0B60" w:rsidP="00F1603F">
      <w:pPr>
        <w:spacing w:line="360" w:lineRule="auto"/>
        <w:ind w:firstLine="720"/>
        <w:jc w:val="both"/>
        <w:rPr>
          <w:rFonts w:ascii="Times New Roman" w:hAnsi="Times New Roman" w:cs="Times New Roman"/>
          <w:bCs/>
          <w:iCs/>
          <w:sz w:val="24"/>
          <w:szCs w:val="24"/>
          <w:lang w:val="lt-LT"/>
        </w:rPr>
      </w:pPr>
      <w:r w:rsidRPr="00DA0AA0">
        <w:rPr>
          <w:rFonts w:ascii="Times New Roman" w:hAnsi="Times New Roman" w:cs="Times New Roman"/>
          <w:bCs/>
          <w:iCs/>
          <w:sz w:val="24"/>
          <w:szCs w:val="24"/>
          <w:lang w:val="lt-LT"/>
        </w:rPr>
        <w:t>Audron</w:t>
      </w:r>
      <w:r w:rsidR="00DA0AA0">
        <w:rPr>
          <w:rFonts w:ascii="Times New Roman" w:hAnsi="Times New Roman" w:cs="Times New Roman"/>
          <w:bCs/>
          <w:iCs/>
          <w:sz w:val="24"/>
          <w:szCs w:val="24"/>
          <w:lang w:val="lt-LT"/>
        </w:rPr>
        <w:t>ę</w:t>
      </w:r>
      <w:r w:rsidRPr="00DA0AA0">
        <w:rPr>
          <w:rFonts w:ascii="Times New Roman" w:hAnsi="Times New Roman" w:cs="Times New Roman"/>
          <w:bCs/>
          <w:iCs/>
          <w:sz w:val="24"/>
          <w:szCs w:val="24"/>
          <w:lang w:val="lt-LT"/>
        </w:rPr>
        <w:t xml:space="preserve"> ir Algimant</w:t>
      </w:r>
      <w:r w:rsidR="00DA0AA0">
        <w:rPr>
          <w:rFonts w:ascii="Times New Roman" w:hAnsi="Times New Roman" w:cs="Times New Roman"/>
          <w:bCs/>
          <w:iCs/>
          <w:sz w:val="24"/>
          <w:szCs w:val="24"/>
          <w:lang w:val="lt-LT"/>
        </w:rPr>
        <w:t>ą</w:t>
      </w:r>
      <w:r w:rsidRPr="00DA0AA0">
        <w:rPr>
          <w:rFonts w:ascii="Times New Roman" w:hAnsi="Times New Roman" w:cs="Times New Roman"/>
          <w:bCs/>
          <w:iCs/>
          <w:sz w:val="24"/>
          <w:szCs w:val="24"/>
          <w:lang w:val="lt-LT"/>
        </w:rPr>
        <w:t xml:space="preserve"> Voreviči</w:t>
      </w:r>
      <w:r w:rsidR="00DA0AA0">
        <w:rPr>
          <w:rFonts w:ascii="Times New Roman" w:hAnsi="Times New Roman" w:cs="Times New Roman"/>
          <w:bCs/>
          <w:iCs/>
          <w:sz w:val="24"/>
          <w:szCs w:val="24"/>
          <w:lang w:val="lt-LT"/>
        </w:rPr>
        <w:t xml:space="preserve">us - </w:t>
      </w:r>
      <w:r w:rsidRPr="00DA0AA0">
        <w:rPr>
          <w:rFonts w:ascii="Times New Roman" w:hAnsi="Times New Roman" w:cs="Times New Roman"/>
          <w:bCs/>
          <w:iCs/>
          <w:sz w:val="24"/>
          <w:szCs w:val="24"/>
          <w:lang w:val="lt-LT"/>
        </w:rPr>
        <w:t xml:space="preserve">už tai, kad šalia kasdieninių darbų ir rūpesčių visada randate laiko kūrybai ir savanorystei, už aktyvų dalyvavimą ir nesavanaudišką prisidėjimą kuriant ir puoselėjant mūsų kraštą, už jaunų žmonių motyvaciją ir įtraukimą į meno, kūrybos ir grožio pasaulį, sukuriant darbus, kurie puošia mokyklas, visuomenines erdves, bažnyčias, už asmeninių parodų organizavimą ir dalyvavimą pleneruose. Dviejų menininkų tandemas - dovana, kurią branginame ir džiaugiamės. Linkiu ir toliau tarpusavio supratimo prasmės ir gelmės kūrime. </w:t>
      </w:r>
    </w:p>
    <w:p w:rsidR="00DA0AA0" w:rsidRPr="00DA0AA0" w:rsidRDefault="00DA0AA0" w:rsidP="00F1603F">
      <w:pPr>
        <w:spacing w:line="360" w:lineRule="auto"/>
        <w:ind w:firstLine="720"/>
        <w:jc w:val="both"/>
        <w:rPr>
          <w:rFonts w:ascii="Times New Roman" w:hAnsi="Times New Roman" w:cs="Times New Roman"/>
          <w:bCs/>
          <w:iCs/>
          <w:sz w:val="24"/>
          <w:szCs w:val="24"/>
          <w:lang w:val="lt-LT"/>
        </w:rPr>
      </w:pPr>
      <w:r>
        <w:rPr>
          <w:rFonts w:ascii="Times New Roman" w:hAnsi="Times New Roman" w:cs="Times New Roman"/>
          <w:bCs/>
          <w:iCs/>
          <w:sz w:val="24"/>
          <w:szCs w:val="24"/>
          <w:lang w:val="lt-LT"/>
        </w:rPr>
        <w:t xml:space="preserve">Vilniaus Zanavykų bendrijos narį, inžinierių, išradėją, kraštotyrininką Joną Vaičiūną – už tai, kad esate ištikimas savo krašto praeities tyrėjas, už tai, kad nežiūrėdamas darbo valandų ir nelaukdamas atlygio kantriai, kruopščiai ir labai atsakingai renkate istorinę kraštotyrinę medžiagą, už tai, kad dalis jos jau publikuota Kriūkų krašto enciklopediniame leidinyje „Ten, kur teka Jotulė ir Nyka“, už savanorystę ir daugybę dovanotų knygų Kriūkų bibliotekai. </w:t>
      </w:r>
    </w:p>
    <w:p w:rsidR="00C160D8" w:rsidRPr="00F1603F" w:rsidRDefault="00C160D8" w:rsidP="00F1603F">
      <w:pPr>
        <w:spacing w:line="360" w:lineRule="auto"/>
        <w:ind w:firstLine="720"/>
        <w:jc w:val="both"/>
        <w:rPr>
          <w:rFonts w:ascii="Times New Roman" w:hAnsi="Times New Roman" w:cs="Times New Roman"/>
          <w:bCs/>
          <w:iCs/>
          <w:sz w:val="24"/>
          <w:szCs w:val="24"/>
          <w:lang w:val="lt-LT"/>
        </w:rPr>
      </w:pPr>
      <w:r w:rsidRPr="00F1603F">
        <w:rPr>
          <w:rFonts w:ascii="Times New Roman" w:hAnsi="Times New Roman" w:cs="Times New Roman"/>
          <w:bCs/>
          <w:iCs/>
          <w:sz w:val="24"/>
          <w:szCs w:val="24"/>
          <w:lang w:val="lt-LT"/>
        </w:rPr>
        <w:t>Uždarosios akcinės bendrovės „Gulbelė“ vadybinink</w:t>
      </w:r>
      <w:r w:rsidR="00F1603F">
        <w:rPr>
          <w:rFonts w:ascii="Times New Roman" w:hAnsi="Times New Roman" w:cs="Times New Roman"/>
          <w:bCs/>
          <w:iCs/>
          <w:sz w:val="24"/>
          <w:szCs w:val="24"/>
          <w:lang w:val="lt-LT"/>
        </w:rPr>
        <w:t xml:space="preserve">ą </w:t>
      </w:r>
      <w:r w:rsidRPr="00F1603F">
        <w:rPr>
          <w:rFonts w:ascii="Times New Roman" w:hAnsi="Times New Roman" w:cs="Times New Roman"/>
          <w:bCs/>
          <w:iCs/>
          <w:sz w:val="24"/>
          <w:szCs w:val="24"/>
          <w:lang w:val="lt-LT"/>
        </w:rPr>
        <w:t>Red</w:t>
      </w:r>
      <w:r w:rsidR="00F1603F">
        <w:rPr>
          <w:rFonts w:ascii="Times New Roman" w:hAnsi="Times New Roman" w:cs="Times New Roman"/>
          <w:bCs/>
          <w:iCs/>
          <w:sz w:val="24"/>
          <w:szCs w:val="24"/>
          <w:lang w:val="lt-LT"/>
        </w:rPr>
        <w:t xml:space="preserve">ą </w:t>
      </w:r>
      <w:r w:rsidRPr="00F1603F">
        <w:rPr>
          <w:rFonts w:ascii="Times New Roman" w:hAnsi="Times New Roman" w:cs="Times New Roman"/>
          <w:bCs/>
          <w:iCs/>
          <w:sz w:val="24"/>
          <w:szCs w:val="24"/>
          <w:lang w:val="lt-LT"/>
        </w:rPr>
        <w:t>Miškin</w:t>
      </w:r>
      <w:r w:rsidR="00F1603F">
        <w:rPr>
          <w:rFonts w:ascii="Times New Roman" w:hAnsi="Times New Roman" w:cs="Times New Roman"/>
          <w:bCs/>
          <w:iCs/>
          <w:sz w:val="24"/>
          <w:szCs w:val="24"/>
          <w:lang w:val="lt-LT"/>
        </w:rPr>
        <w:t xml:space="preserve">į - </w:t>
      </w:r>
      <w:r w:rsidRPr="00F1603F">
        <w:rPr>
          <w:rFonts w:ascii="Times New Roman" w:hAnsi="Times New Roman" w:cs="Times New Roman"/>
          <w:bCs/>
          <w:iCs/>
          <w:sz w:val="24"/>
          <w:szCs w:val="24"/>
          <w:lang w:val="lt-LT"/>
        </w:rPr>
        <w:t>už supratimą, kad verslo plėtra, darbo vietų išsaugojimas bei kūrimas gyvybiškai būtini, už rajono turizmo sekretoriaus, jo paslaugų, gaminamų ir pristatomų produktų kokybės gerinimą, už tai, kad „Kuchmistrai“ tapo analogų neturinčiu restoranu Lietuvoje, už „Gulbelės“ vardo garsinimą ir dažnas aplinkinių pagyras dėl gražios, taisyklingos suvalkietiškos šnektos linkėdamas visokeriopos sėkmės</w:t>
      </w:r>
      <w:r w:rsidR="00F1603F">
        <w:rPr>
          <w:rFonts w:ascii="Times New Roman" w:hAnsi="Times New Roman" w:cs="Times New Roman"/>
          <w:bCs/>
          <w:iCs/>
          <w:sz w:val="24"/>
          <w:szCs w:val="24"/>
          <w:lang w:val="lt-LT"/>
        </w:rPr>
        <w:t>.</w:t>
      </w:r>
      <w:r w:rsidRPr="00F1603F">
        <w:rPr>
          <w:rFonts w:ascii="Times New Roman" w:hAnsi="Times New Roman" w:cs="Times New Roman"/>
          <w:bCs/>
          <w:iCs/>
          <w:sz w:val="24"/>
          <w:szCs w:val="24"/>
          <w:lang w:val="lt-LT"/>
        </w:rPr>
        <w:t xml:space="preserve">  </w:t>
      </w:r>
    </w:p>
    <w:p w:rsidR="00C160D8" w:rsidRPr="00F1603F" w:rsidRDefault="00C160D8" w:rsidP="00F1603F">
      <w:pPr>
        <w:spacing w:line="360" w:lineRule="auto"/>
        <w:ind w:firstLine="720"/>
        <w:jc w:val="both"/>
        <w:rPr>
          <w:rFonts w:ascii="Times New Roman" w:hAnsi="Times New Roman" w:cs="Times New Roman"/>
          <w:bCs/>
          <w:iCs/>
          <w:sz w:val="24"/>
          <w:szCs w:val="24"/>
          <w:lang w:val="lt-LT"/>
        </w:rPr>
      </w:pPr>
      <w:r w:rsidRPr="00F1603F">
        <w:rPr>
          <w:rFonts w:ascii="Times New Roman" w:hAnsi="Times New Roman" w:cs="Times New Roman"/>
          <w:bCs/>
          <w:iCs/>
          <w:sz w:val="24"/>
          <w:szCs w:val="24"/>
          <w:lang w:val="lt-LT"/>
        </w:rPr>
        <w:lastRenderedPageBreak/>
        <w:t>Uždarosios akcinės bendrovės „Gulbelė“ krautuvės Gelgaudiškyje vedėj</w:t>
      </w:r>
      <w:r w:rsidR="00F1603F">
        <w:rPr>
          <w:rFonts w:ascii="Times New Roman" w:hAnsi="Times New Roman" w:cs="Times New Roman"/>
          <w:bCs/>
          <w:iCs/>
          <w:sz w:val="24"/>
          <w:szCs w:val="24"/>
          <w:lang w:val="lt-LT"/>
        </w:rPr>
        <w:t xml:space="preserve">ą </w:t>
      </w:r>
      <w:r w:rsidRPr="00F1603F">
        <w:rPr>
          <w:rFonts w:ascii="Times New Roman" w:hAnsi="Times New Roman" w:cs="Times New Roman"/>
          <w:bCs/>
          <w:iCs/>
          <w:sz w:val="24"/>
          <w:szCs w:val="24"/>
          <w:lang w:val="lt-LT"/>
        </w:rPr>
        <w:t>Jolit</w:t>
      </w:r>
      <w:r w:rsidR="00F1603F">
        <w:rPr>
          <w:rFonts w:ascii="Times New Roman" w:hAnsi="Times New Roman" w:cs="Times New Roman"/>
          <w:bCs/>
          <w:iCs/>
          <w:sz w:val="24"/>
          <w:szCs w:val="24"/>
          <w:lang w:val="lt-LT"/>
        </w:rPr>
        <w:t>ą</w:t>
      </w:r>
      <w:r w:rsidRPr="00F1603F">
        <w:rPr>
          <w:rFonts w:ascii="Times New Roman" w:hAnsi="Times New Roman" w:cs="Times New Roman"/>
          <w:bCs/>
          <w:iCs/>
          <w:sz w:val="24"/>
          <w:szCs w:val="24"/>
          <w:lang w:val="lt-LT"/>
        </w:rPr>
        <w:t xml:space="preserve"> Rakauskien</w:t>
      </w:r>
      <w:r w:rsidR="00F1603F">
        <w:rPr>
          <w:rFonts w:ascii="Times New Roman" w:hAnsi="Times New Roman" w:cs="Times New Roman"/>
          <w:bCs/>
          <w:iCs/>
          <w:sz w:val="24"/>
          <w:szCs w:val="24"/>
          <w:lang w:val="lt-LT"/>
        </w:rPr>
        <w:t xml:space="preserve">ę - </w:t>
      </w:r>
      <w:r w:rsidRPr="00F1603F">
        <w:rPr>
          <w:rFonts w:ascii="Times New Roman" w:hAnsi="Times New Roman" w:cs="Times New Roman"/>
          <w:bCs/>
          <w:iCs/>
          <w:sz w:val="24"/>
          <w:szCs w:val="24"/>
          <w:lang w:val="lt-LT"/>
        </w:rPr>
        <w:t>už tai, kad Jūsų puoselėjamas bendruomeniškumas ir iniciatyvumas seniai peržengė rajono ribas, už tradicijų tęstinumą ir drąsią naujų iššūkių paiešką, už tai, kad gebate džiaugsmingai įtraukti aplinkinius ne tik į darbus, bet ir į pramogas, už tai, kad visa esybe kasdien esate su „Gulbele“ ir nuoširdžiu darbu, atkaklumu kuriate kasdieninę jos istoriją linkėdamas visokeriopos sėkmės</w:t>
      </w:r>
      <w:r w:rsidR="00F1603F">
        <w:rPr>
          <w:rFonts w:ascii="Times New Roman" w:hAnsi="Times New Roman" w:cs="Times New Roman"/>
          <w:bCs/>
          <w:iCs/>
          <w:sz w:val="24"/>
          <w:szCs w:val="24"/>
          <w:lang w:val="lt-LT"/>
        </w:rPr>
        <w:t>.</w:t>
      </w:r>
      <w:r w:rsidRPr="00F1603F">
        <w:rPr>
          <w:rFonts w:ascii="Times New Roman" w:hAnsi="Times New Roman" w:cs="Times New Roman"/>
          <w:bCs/>
          <w:iCs/>
          <w:sz w:val="24"/>
          <w:szCs w:val="24"/>
          <w:lang w:val="lt-LT"/>
        </w:rPr>
        <w:t xml:space="preserve">  </w:t>
      </w:r>
    </w:p>
    <w:p w:rsidR="00DE1D7D" w:rsidRDefault="00DE1D7D" w:rsidP="00F1603F">
      <w:pPr>
        <w:jc w:val="both"/>
        <w:rPr>
          <w:rFonts w:ascii="Times New Roman" w:hAnsi="Times New Roman" w:cs="Times New Roman"/>
          <w:bCs/>
          <w:iCs/>
          <w:sz w:val="24"/>
          <w:szCs w:val="24"/>
          <w:lang w:val="lt-LT"/>
        </w:rPr>
      </w:pPr>
    </w:p>
    <w:p w:rsidR="00F1603F" w:rsidRPr="00F1603F" w:rsidRDefault="00F1603F" w:rsidP="00F1603F">
      <w:pPr>
        <w:jc w:val="both"/>
        <w:rPr>
          <w:rFonts w:ascii="Times New Roman" w:hAnsi="Times New Roman" w:cs="Times New Roman"/>
          <w:bCs/>
          <w:iCs/>
          <w:sz w:val="24"/>
          <w:szCs w:val="24"/>
          <w:lang w:val="lt-LT"/>
        </w:rPr>
      </w:pPr>
    </w:p>
    <w:p w:rsidR="00807AA9" w:rsidRPr="000C3883" w:rsidRDefault="00807AA9" w:rsidP="00913302">
      <w:pPr>
        <w:jc w:val="both"/>
        <w:rPr>
          <w:rFonts w:ascii="Times New Roman" w:hAnsi="Times New Roman" w:cs="Times New Roman"/>
          <w:color w:val="000000" w:themeColor="text1"/>
          <w:sz w:val="16"/>
          <w:szCs w:val="16"/>
          <w:lang w:val="lt-LT"/>
        </w:rPr>
      </w:pPr>
    </w:p>
    <w:p w:rsidR="00B44D63" w:rsidRPr="00725BCD" w:rsidRDefault="002F527C" w:rsidP="00913302">
      <w:pPr>
        <w:suppressAutoHyphens w:val="0"/>
        <w:spacing w:line="360" w:lineRule="auto"/>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Savivaldybės meras</w:t>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r>
      <w:r w:rsidRPr="00725BCD">
        <w:rPr>
          <w:rFonts w:ascii="Times New Roman" w:eastAsia="Calibri" w:hAnsi="Times New Roman" w:cs="Times New Roman"/>
          <w:color w:val="000000" w:themeColor="text1"/>
          <w:sz w:val="24"/>
          <w:szCs w:val="24"/>
          <w:lang w:val="lt-LT" w:eastAsia="en-US"/>
        </w:rPr>
        <w:tab/>
        <w:t xml:space="preserve">                       Edgaras Pilypaitis </w:t>
      </w:r>
    </w:p>
    <w:p w:rsidR="00667BC2" w:rsidRDefault="00667BC2"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Default="00F1603F" w:rsidP="00913302">
      <w:pPr>
        <w:suppressAutoHyphens w:val="0"/>
        <w:rPr>
          <w:rFonts w:ascii="Times New Roman" w:eastAsia="Calibri" w:hAnsi="Times New Roman" w:cs="Times New Roman"/>
          <w:color w:val="000000" w:themeColor="text1"/>
          <w:sz w:val="16"/>
          <w:szCs w:val="16"/>
          <w:lang w:val="lt-LT" w:eastAsia="en-US"/>
        </w:rPr>
      </w:pPr>
    </w:p>
    <w:p w:rsidR="00F1603F" w:rsidRPr="00BD0B0F" w:rsidRDefault="00F1603F" w:rsidP="00913302">
      <w:pPr>
        <w:suppressAutoHyphens w:val="0"/>
        <w:rPr>
          <w:rFonts w:ascii="Times New Roman" w:eastAsia="Calibri" w:hAnsi="Times New Roman" w:cs="Times New Roman"/>
          <w:color w:val="000000" w:themeColor="text1"/>
          <w:sz w:val="16"/>
          <w:szCs w:val="16"/>
          <w:lang w:val="lt-LT" w:eastAsia="en-US"/>
        </w:rPr>
      </w:pPr>
    </w:p>
    <w:p w:rsidR="00407EC8" w:rsidRPr="00725BCD" w:rsidRDefault="00E3053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Parengė</w:t>
      </w:r>
    </w:p>
    <w:p w:rsidR="002E1FA9" w:rsidRPr="00725BCD" w:rsidRDefault="002E1FA9"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Tarybos ir mero sekretoriato v</w:t>
      </w:r>
      <w:r w:rsidR="00807AA9" w:rsidRPr="00725BCD">
        <w:rPr>
          <w:rFonts w:ascii="Times New Roman" w:eastAsia="Calibri" w:hAnsi="Times New Roman" w:cs="Times New Roman"/>
          <w:color w:val="000000" w:themeColor="text1"/>
          <w:sz w:val="24"/>
          <w:szCs w:val="24"/>
          <w:lang w:val="lt-LT" w:eastAsia="en-US"/>
        </w:rPr>
        <w:t>edėja</w:t>
      </w:r>
    </w:p>
    <w:p w:rsidR="00F15C3E" w:rsidRPr="00667BC2" w:rsidRDefault="00F15C3E" w:rsidP="00913302">
      <w:pPr>
        <w:suppressAutoHyphens w:val="0"/>
        <w:rPr>
          <w:rFonts w:ascii="Times New Roman" w:eastAsia="Calibri" w:hAnsi="Times New Roman" w:cs="Times New Roman"/>
          <w:color w:val="000000" w:themeColor="text1"/>
          <w:sz w:val="16"/>
          <w:szCs w:val="16"/>
          <w:lang w:val="lt-LT" w:eastAsia="en-US"/>
        </w:rPr>
      </w:pPr>
    </w:p>
    <w:p w:rsidR="00E30531" w:rsidRPr="00725BCD" w:rsidRDefault="0089561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Inga Kanapeckienė</w:t>
      </w:r>
    </w:p>
    <w:p w:rsidR="00E30531" w:rsidRPr="00725BCD" w:rsidRDefault="00E30531" w:rsidP="00913302">
      <w:pPr>
        <w:suppressAutoHyphens w:val="0"/>
        <w:rPr>
          <w:rFonts w:ascii="Times New Roman" w:eastAsia="Calibri" w:hAnsi="Times New Roman" w:cs="Times New Roman"/>
          <w:color w:val="000000" w:themeColor="text1"/>
          <w:sz w:val="24"/>
          <w:szCs w:val="24"/>
          <w:lang w:val="lt-LT" w:eastAsia="en-US"/>
        </w:rPr>
      </w:pPr>
      <w:r w:rsidRPr="00725BCD">
        <w:rPr>
          <w:rFonts w:ascii="Times New Roman" w:eastAsia="Calibri" w:hAnsi="Times New Roman" w:cs="Times New Roman"/>
          <w:color w:val="000000" w:themeColor="text1"/>
          <w:sz w:val="24"/>
          <w:szCs w:val="24"/>
          <w:lang w:val="lt-LT" w:eastAsia="en-US"/>
        </w:rPr>
        <w:t>20</w:t>
      </w:r>
      <w:r w:rsidR="00F1603F">
        <w:rPr>
          <w:rFonts w:ascii="Times New Roman" w:eastAsia="Calibri" w:hAnsi="Times New Roman" w:cs="Times New Roman"/>
          <w:color w:val="000000" w:themeColor="text1"/>
          <w:sz w:val="24"/>
          <w:szCs w:val="24"/>
          <w:lang w:val="lt-LT" w:eastAsia="en-US"/>
        </w:rPr>
        <w:t>20</w:t>
      </w:r>
      <w:r w:rsidRPr="00725BCD">
        <w:rPr>
          <w:rFonts w:ascii="Times New Roman" w:eastAsia="Calibri" w:hAnsi="Times New Roman" w:cs="Times New Roman"/>
          <w:color w:val="000000" w:themeColor="text1"/>
          <w:sz w:val="24"/>
          <w:szCs w:val="24"/>
          <w:lang w:val="lt-LT" w:eastAsia="en-US"/>
        </w:rPr>
        <w:t>-</w:t>
      </w:r>
      <w:r w:rsidR="00F1603F">
        <w:rPr>
          <w:rFonts w:ascii="Times New Roman" w:eastAsia="Calibri" w:hAnsi="Times New Roman" w:cs="Times New Roman"/>
          <w:color w:val="000000" w:themeColor="text1"/>
          <w:sz w:val="24"/>
          <w:szCs w:val="24"/>
          <w:lang w:val="lt-LT" w:eastAsia="en-US"/>
        </w:rPr>
        <w:t>01</w:t>
      </w:r>
      <w:r w:rsidRPr="00725BCD">
        <w:rPr>
          <w:rFonts w:ascii="Times New Roman" w:eastAsia="Calibri" w:hAnsi="Times New Roman" w:cs="Times New Roman"/>
          <w:color w:val="000000" w:themeColor="text1"/>
          <w:sz w:val="24"/>
          <w:szCs w:val="24"/>
          <w:lang w:val="lt-LT" w:eastAsia="en-US"/>
        </w:rPr>
        <w:t>-</w:t>
      </w:r>
      <w:r w:rsidR="00725BCD">
        <w:rPr>
          <w:rFonts w:ascii="Times New Roman" w:eastAsia="Calibri" w:hAnsi="Times New Roman" w:cs="Times New Roman"/>
          <w:color w:val="000000" w:themeColor="text1"/>
          <w:sz w:val="24"/>
          <w:szCs w:val="24"/>
          <w:lang w:val="lt-LT" w:eastAsia="en-US"/>
        </w:rPr>
        <w:t>3</w:t>
      </w:r>
      <w:r w:rsidR="00F1603F">
        <w:rPr>
          <w:rFonts w:ascii="Times New Roman" w:eastAsia="Calibri" w:hAnsi="Times New Roman" w:cs="Times New Roman"/>
          <w:color w:val="000000" w:themeColor="text1"/>
          <w:sz w:val="24"/>
          <w:szCs w:val="24"/>
          <w:lang w:val="lt-LT" w:eastAsia="en-US"/>
        </w:rPr>
        <w:t>1</w:t>
      </w:r>
      <w:bookmarkStart w:id="6" w:name="_GoBack"/>
      <w:bookmarkEnd w:id="6"/>
    </w:p>
    <w:sectPr w:rsidR="00E30531" w:rsidRPr="00725BCD"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5DB" w:rsidRDefault="00CB75DB">
      <w:r>
        <w:separator/>
      </w:r>
    </w:p>
  </w:endnote>
  <w:endnote w:type="continuationSeparator" w:id="0">
    <w:p w:rsidR="00CB75DB" w:rsidRDefault="00CB7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5DB" w:rsidRDefault="00CB75DB">
      <w:r>
        <w:separator/>
      </w:r>
    </w:p>
  </w:footnote>
  <w:footnote w:type="continuationSeparator" w:id="0">
    <w:p w:rsidR="00CB75DB" w:rsidRDefault="00CB7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1303967"/>
      <w:docPartObj>
        <w:docPartGallery w:val="Page Numbers (Top of Page)"/>
        <w:docPartUnique/>
      </w:docPartObj>
    </w:sdtPr>
    <w:sdtEndPr/>
    <w:sdtContent>
      <w:p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6C00"/>
    <w:rsid w:val="00013A08"/>
    <w:rsid w:val="00017749"/>
    <w:rsid w:val="000201C2"/>
    <w:rsid w:val="00021E28"/>
    <w:rsid w:val="000244A6"/>
    <w:rsid w:val="00031432"/>
    <w:rsid w:val="000371BF"/>
    <w:rsid w:val="000533F8"/>
    <w:rsid w:val="00061F00"/>
    <w:rsid w:val="00064DA1"/>
    <w:rsid w:val="000706F4"/>
    <w:rsid w:val="00077136"/>
    <w:rsid w:val="00093227"/>
    <w:rsid w:val="000A5CB2"/>
    <w:rsid w:val="000B26F7"/>
    <w:rsid w:val="000B3E4A"/>
    <w:rsid w:val="000B5DFE"/>
    <w:rsid w:val="000C3883"/>
    <w:rsid w:val="000E09BE"/>
    <w:rsid w:val="000E2CC2"/>
    <w:rsid w:val="000E71BE"/>
    <w:rsid w:val="000F19DA"/>
    <w:rsid w:val="000F5E7A"/>
    <w:rsid w:val="00101B20"/>
    <w:rsid w:val="00110E2E"/>
    <w:rsid w:val="00112A3B"/>
    <w:rsid w:val="0011615F"/>
    <w:rsid w:val="00127E33"/>
    <w:rsid w:val="00135DB1"/>
    <w:rsid w:val="00143EC0"/>
    <w:rsid w:val="00146C39"/>
    <w:rsid w:val="001541CD"/>
    <w:rsid w:val="001723EB"/>
    <w:rsid w:val="00184D54"/>
    <w:rsid w:val="00187148"/>
    <w:rsid w:val="001930B3"/>
    <w:rsid w:val="001A2578"/>
    <w:rsid w:val="001A2F36"/>
    <w:rsid w:val="001B121A"/>
    <w:rsid w:val="001C25E0"/>
    <w:rsid w:val="001C7BDD"/>
    <w:rsid w:val="001D02C6"/>
    <w:rsid w:val="001D0399"/>
    <w:rsid w:val="001D309C"/>
    <w:rsid w:val="001D33DC"/>
    <w:rsid w:val="001E2EC7"/>
    <w:rsid w:val="001E463F"/>
    <w:rsid w:val="001E670B"/>
    <w:rsid w:val="002015BE"/>
    <w:rsid w:val="002222E7"/>
    <w:rsid w:val="00223F8E"/>
    <w:rsid w:val="00231C9F"/>
    <w:rsid w:val="00232B88"/>
    <w:rsid w:val="0023314A"/>
    <w:rsid w:val="0023619B"/>
    <w:rsid w:val="002375F5"/>
    <w:rsid w:val="002379E8"/>
    <w:rsid w:val="0024182C"/>
    <w:rsid w:val="00247EAF"/>
    <w:rsid w:val="0025020F"/>
    <w:rsid w:val="0025489B"/>
    <w:rsid w:val="00256B9F"/>
    <w:rsid w:val="00263083"/>
    <w:rsid w:val="00264624"/>
    <w:rsid w:val="002766C0"/>
    <w:rsid w:val="00284C6C"/>
    <w:rsid w:val="00287145"/>
    <w:rsid w:val="002A3F79"/>
    <w:rsid w:val="002A43A1"/>
    <w:rsid w:val="002C0C2D"/>
    <w:rsid w:val="002E0F4C"/>
    <w:rsid w:val="002E1FA9"/>
    <w:rsid w:val="002F277D"/>
    <w:rsid w:val="002F472F"/>
    <w:rsid w:val="002F527C"/>
    <w:rsid w:val="00324F51"/>
    <w:rsid w:val="003270F6"/>
    <w:rsid w:val="00332E99"/>
    <w:rsid w:val="00341F43"/>
    <w:rsid w:val="00345D9D"/>
    <w:rsid w:val="00346B8F"/>
    <w:rsid w:val="00347B84"/>
    <w:rsid w:val="003534E8"/>
    <w:rsid w:val="00356B0A"/>
    <w:rsid w:val="00357546"/>
    <w:rsid w:val="00362B40"/>
    <w:rsid w:val="00365F12"/>
    <w:rsid w:val="0037040E"/>
    <w:rsid w:val="0037793D"/>
    <w:rsid w:val="00377C5D"/>
    <w:rsid w:val="003813CB"/>
    <w:rsid w:val="003817C6"/>
    <w:rsid w:val="003824EA"/>
    <w:rsid w:val="003831EA"/>
    <w:rsid w:val="00384CB7"/>
    <w:rsid w:val="003851F2"/>
    <w:rsid w:val="00387CD4"/>
    <w:rsid w:val="003A2BE8"/>
    <w:rsid w:val="003B0B2C"/>
    <w:rsid w:val="003C19E1"/>
    <w:rsid w:val="003C33EE"/>
    <w:rsid w:val="003D49A6"/>
    <w:rsid w:val="003E080A"/>
    <w:rsid w:val="003E6B26"/>
    <w:rsid w:val="00407EC8"/>
    <w:rsid w:val="00412275"/>
    <w:rsid w:val="00426B0F"/>
    <w:rsid w:val="00426BB4"/>
    <w:rsid w:val="00456D92"/>
    <w:rsid w:val="00462446"/>
    <w:rsid w:val="004640BF"/>
    <w:rsid w:val="00465C82"/>
    <w:rsid w:val="00474EDA"/>
    <w:rsid w:val="004A2E50"/>
    <w:rsid w:val="004B014D"/>
    <w:rsid w:val="004B0736"/>
    <w:rsid w:val="004C4CD1"/>
    <w:rsid w:val="004E0FD3"/>
    <w:rsid w:val="004E400B"/>
    <w:rsid w:val="00501544"/>
    <w:rsid w:val="00513BDB"/>
    <w:rsid w:val="00515D03"/>
    <w:rsid w:val="00516FF0"/>
    <w:rsid w:val="005341C0"/>
    <w:rsid w:val="0054368E"/>
    <w:rsid w:val="0055403C"/>
    <w:rsid w:val="00555D03"/>
    <w:rsid w:val="0055783E"/>
    <w:rsid w:val="0056293B"/>
    <w:rsid w:val="00574B37"/>
    <w:rsid w:val="005906E0"/>
    <w:rsid w:val="00591DC5"/>
    <w:rsid w:val="0059287A"/>
    <w:rsid w:val="00595652"/>
    <w:rsid w:val="00595C44"/>
    <w:rsid w:val="005A668A"/>
    <w:rsid w:val="005B0B60"/>
    <w:rsid w:val="005C25B9"/>
    <w:rsid w:val="005C4040"/>
    <w:rsid w:val="005C5372"/>
    <w:rsid w:val="005D32C1"/>
    <w:rsid w:val="005D6699"/>
    <w:rsid w:val="005D69B1"/>
    <w:rsid w:val="005E5888"/>
    <w:rsid w:val="005F4022"/>
    <w:rsid w:val="00605A73"/>
    <w:rsid w:val="006069AB"/>
    <w:rsid w:val="00616443"/>
    <w:rsid w:val="00616C60"/>
    <w:rsid w:val="00633913"/>
    <w:rsid w:val="00633E65"/>
    <w:rsid w:val="0063509E"/>
    <w:rsid w:val="00641FFC"/>
    <w:rsid w:val="00644720"/>
    <w:rsid w:val="00644EF8"/>
    <w:rsid w:val="006506C3"/>
    <w:rsid w:val="00652CFB"/>
    <w:rsid w:val="00655058"/>
    <w:rsid w:val="00661380"/>
    <w:rsid w:val="0066267F"/>
    <w:rsid w:val="0066663F"/>
    <w:rsid w:val="00667BC2"/>
    <w:rsid w:val="00680389"/>
    <w:rsid w:val="0069278F"/>
    <w:rsid w:val="00697A44"/>
    <w:rsid w:val="006B097A"/>
    <w:rsid w:val="006B4B64"/>
    <w:rsid w:val="006B56C5"/>
    <w:rsid w:val="006B6DF7"/>
    <w:rsid w:val="006D5A4A"/>
    <w:rsid w:val="006D68EF"/>
    <w:rsid w:val="006E1783"/>
    <w:rsid w:val="006F6ECD"/>
    <w:rsid w:val="00702440"/>
    <w:rsid w:val="00702ED7"/>
    <w:rsid w:val="007069B4"/>
    <w:rsid w:val="00706AA0"/>
    <w:rsid w:val="00707211"/>
    <w:rsid w:val="00712F82"/>
    <w:rsid w:val="00722040"/>
    <w:rsid w:val="00725527"/>
    <w:rsid w:val="00725BCD"/>
    <w:rsid w:val="00727B12"/>
    <w:rsid w:val="00750674"/>
    <w:rsid w:val="00752C96"/>
    <w:rsid w:val="00763874"/>
    <w:rsid w:val="00767532"/>
    <w:rsid w:val="00776DCE"/>
    <w:rsid w:val="00777F0A"/>
    <w:rsid w:val="00781B29"/>
    <w:rsid w:val="00781B5A"/>
    <w:rsid w:val="007871C6"/>
    <w:rsid w:val="007908E8"/>
    <w:rsid w:val="007B673D"/>
    <w:rsid w:val="007C1E4E"/>
    <w:rsid w:val="007C6ABC"/>
    <w:rsid w:val="007D35DB"/>
    <w:rsid w:val="007D6854"/>
    <w:rsid w:val="007E7AE2"/>
    <w:rsid w:val="00806549"/>
    <w:rsid w:val="00807AA9"/>
    <w:rsid w:val="00811B01"/>
    <w:rsid w:val="008300BA"/>
    <w:rsid w:val="0083458D"/>
    <w:rsid w:val="00835A00"/>
    <w:rsid w:val="00840562"/>
    <w:rsid w:val="00845C53"/>
    <w:rsid w:val="00854BE0"/>
    <w:rsid w:val="00884048"/>
    <w:rsid w:val="00886ED0"/>
    <w:rsid w:val="008870D3"/>
    <w:rsid w:val="00895611"/>
    <w:rsid w:val="008A3A20"/>
    <w:rsid w:val="008A4137"/>
    <w:rsid w:val="008C226D"/>
    <w:rsid w:val="008C58D8"/>
    <w:rsid w:val="008E1587"/>
    <w:rsid w:val="008F06AB"/>
    <w:rsid w:val="008F2269"/>
    <w:rsid w:val="008F22C8"/>
    <w:rsid w:val="00902CB8"/>
    <w:rsid w:val="00904761"/>
    <w:rsid w:val="00913302"/>
    <w:rsid w:val="009217D7"/>
    <w:rsid w:val="00925BC7"/>
    <w:rsid w:val="00927DF6"/>
    <w:rsid w:val="00932FCC"/>
    <w:rsid w:val="00936AD7"/>
    <w:rsid w:val="009426AB"/>
    <w:rsid w:val="00953F07"/>
    <w:rsid w:val="00964087"/>
    <w:rsid w:val="009672A9"/>
    <w:rsid w:val="00983F35"/>
    <w:rsid w:val="009916C6"/>
    <w:rsid w:val="00994C78"/>
    <w:rsid w:val="00996652"/>
    <w:rsid w:val="009A15C5"/>
    <w:rsid w:val="009B0F31"/>
    <w:rsid w:val="009B4BDF"/>
    <w:rsid w:val="009C5225"/>
    <w:rsid w:val="009F0607"/>
    <w:rsid w:val="009F7F42"/>
    <w:rsid w:val="00A0087C"/>
    <w:rsid w:val="00A034D6"/>
    <w:rsid w:val="00A12764"/>
    <w:rsid w:val="00A25BA0"/>
    <w:rsid w:val="00A26A33"/>
    <w:rsid w:val="00A53885"/>
    <w:rsid w:val="00A57043"/>
    <w:rsid w:val="00A61973"/>
    <w:rsid w:val="00A701AF"/>
    <w:rsid w:val="00A71710"/>
    <w:rsid w:val="00A72176"/>
    <w:rsid w:val="00AA70AA"/>
    <w:rsid w:val="00AB5661"/>
    <w:rsid w:val="00AD14A0"/>
    <w:rsid w:val="00AD33D3"/>
    <w:rsid w:val="00AD41D3"/>
    <w:rsid w:val="00AE5368"/>
    <w:rsid w:val="00B12A2B"/>
    <w:rsid w:val="00B204FB"/>
    <w:rsid w:val="00B4264B"/>
    <w:rsid w:val="00B4462C"/>
    <w:rsid w:val="00B44D63"/>
    <w:rsid w:val="00B51053"/>
    <w:rsid w:val="00B778F0"/>
    <w:rsid w:val="00B8006B"/>
    <w:rsid w:val="00B80D27"/>
    <w:rsid w:val="00BB006F"/>
    <w:rsid w:val="00BC1FFB"/>
    <w:rsid w:val="00BD0B0F"/>
    <w:rsid w:val="00BD3297"/>
    <w:rsid w:val="00BE4C7F"/>
    <w:rsid w:val="00BE72AB"/>
    <w:rsid w:val="00BF5773"/>
    <w:rsid w:val="00BF6FE3"/>
    <w:rsid w:val="00C01DB6"/>
    <w:rsid w:val="00C03DC6"/>
    <w:rsid w:val="00C152F0"/>
    <w:rsid w:val="00C160D8"/>
    <w:rsid w:val="00C27F0A"/>
    <w:rsid w:val="00C309B9"/>
    <w:rsid w:val="00C329D9"/>
    <w:rsid w:val="00C35849"/>
    <w:rsid w:val="00C4041E"/>
    <w:rsid w:val="00C470C8"/>
    <w:rsid w:val="00C52D50"/>
    <w:rsid w:val="00C63155"/>
    <w:rsid w:val="00C640D9"/>
    <w:rsid w:val="00C717B7"/>
    <w:rsid w:val="00C71973"/>
    <w:rsid w:val="00C73885"/>
    <w:rsid w:val="00C824A6"/>
    <w:rsid w:val="00C87EEA"/>
    <w:rsid w:val="00C94223"/>
    <w:rsid w:val="00C94F1C"/>
    <w:rsid w:val="00CA34B2"/>
    <w:rsid w:val="00CA7FA7"/>
    <w:rsid w:val="00CB05C6"/>
    <w:rsid w:val="00CB264D"/>
    <w:rsid w:val="00CB658D"/>
    <w:rsid w:val="00CB75DB"/>
    <w:rsid w:val="00CF0005"/>
    <w:rsid w:val="00CF1048"/>
    <w:rsid w:val="00CF1336"/>
    <w:rsid w:val="00CF46C2"/>
    <w:rsid w:val="00CF47B8"/>
    <w:rsid w:val="00CF6E23"/>
    <w:rsid w:val="00D24B6D"/>
    <w:rsid w:val="00D37E28"/>
    <w:rsid w:val="00D42A34"/>
    <w:rsid w:val="00D46276"/>
    <w:rsid w:val="00D619D0"/>
    <w:rsid w:val="00D666DC"/>
    <w:rsid w:val="00D70D1E"/>
    <w:rsid w:val="00D7394E"/>
    <w:rsid w:val="00DA0AA0"/>
    <w:rsid w:val="00DA762B"/>
    <w:rsid w:val="00DB0E72"/>
    <w:rsid w:val="00DB30AE"/>
    <w:rsid w:val="00DC2875"/>
    <w:rsid w:val="00DC433D"/>
    <w:rsid w:val="00DC4507"/>
    <w:rsid w:val="00DC6C0F"/>
    <w:rsid w:val="00DE114B"/>
    <w:rsid w:val="00DE1D7D"/>
    <w:rsid w:val="00DF2FF1"/>
    <w:rsid w:val="00E069E1"/>
    <w:rsid w:val="00E16089"/>
    <w:rsid w:val="00E30531"/>
    <w:rsid w:val="00E3323B"/>
    <w:rsid w:val="00E36A68"/>
    <w:rsid w:val="00E370D0"/>
    <w:rsid w:val="00E373DE"/>
    <w:rsid w:val="00E50BCB"/>
    <w:rsid w:val="00E52CE4"/>
    <w:rsid w:val="00E629AD"/>
    <w:rsid w:val="00E666A0"/>
    <w:rsid w:val="00E67909"/>
    <w:rsid w:val="00E7451B"/>
    <w:rsid w:val="00E80968"/>
    <w:rsid w:val="00E85A85"/>
    <w:rsid w:val="00E86000"/>
    <w:rsid w:val="00EA260F"/>
    <w:rsid w:val="00EA73E8"/>
    <w:rsid w:val="00EB09DA"/>
    <w:rsid w:val="00EB38C3"/>
    <w:rsid w:val="00EB399A"/>
    <w:rsid w:val="00EB6781"/>
    <w:rsid w:val="00ED3DF6"/>
    <w:rsid w:val="00EF67DC"/>
    <w:rsid w:val="00EF736E"/>
    <w:rsid w:val="00F128B5"/>
    <w:rsid w:val="00F12F57"/>
    <w:rsid w:val="00F15C3E"/>
    <w:rsid w:val="00F1603F"/>
    <w:rsid w:val="00F20BB4"/>
    <w:rsid w:val="00F31755"/>
    <w:rsid w:val="00F32549"/>
    <w:rsid w:val="00F43857"/>
    <w:rsid w:val="00F4600A"/>
    <w:rsid w:val="00F53919"/>
    <w:rsid w:val="00F53C5D"/>
    <w:rsid w:val="00F55EB4"/>
    <w:rsid w:val="00F60BDD"/>
    <w:rsid w:val="00F62FDE"/>
    <w:rsid w:val="00F648A9"/>
    <w:rsid w:val="00F86E9A"/>
    <w:rsid w:val="00F9113C"/>
    <w:rsid w:val="00FA0374"/>
    <w:rsid w:val="00FA2646"/>
    <w:rsid w:val="00FA3526"/>
    <w:rsid w:val="00FA6F4E"/>
    <w:rsid w:val="00FB420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C0E7871"/>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6AB88-828D-4605-81C6-EFF22FA12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3926</Words>
  <Characters>2239</Characters>
  <Application>Microsoft Office Word</Application>
  <DocSecurity>0</DocSecurity>
  <Lines>18</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9</cp:revision>
  <cp:lastPrinted>2016-04-06T10:22:00Z</cp:lastPrinted>
  <dcterms:created xsi:type="dcterms:W3CDTF">2020-01-02T13:47:00Z</dcterms:created>
  <dcterms:modified xsi:type="dcterms:W3CDTF">2020-01-30T11:36:00Z</dcterms:modified>
</cp:coreProperties>
</file>