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E5C80">
        <w:rPr>
          <w:rFonts w:ascii="Times New Roman" w:hAnsi="Times New Roman"/>
          <w:b/>
        </w:rPr>
        <w:t>PAREIGYBĖS</w:t>
      </w:r>
      <w:r w:rsidR="004E2B9E">
        <w:rPr>
          <w:rFonts w:ascii="Times New Roman" w:hAnsi="Times New Roman"/>
          <w:b/>
        </w:rPr>
        <w:t xml:space="preserve"> APRAŠYMO </w:t>
      </w:r>
      <w:r w:rsidR="00D46A00">
        <w:rPr>
          <w:rFonts w:ascii="Times New Roman" w:hAnsi="Times New Roman"/>
          <w:b/>
        </w:rPr>
        <w:t>PA</w:t>
      </w:r>
      <w:bookmarkStart w:id="0" w:name="_GoBack"/>
      <w:bookmarkEnd w:id="0"/>
      <w:r w:rsidR="004E2B9E">
        <w:rPr>
          <w:rFonts w:ascii="Times New Roman" w:hAnsi="Times New Roman"/>
          <w:b/>
        </w:rPr>
        <w:t>TVIRTINIMO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B87F21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 xml:space="preserve">2020 m. vasario 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Antrat1"/>
        <w:ind w:left="0" w:firstLine="0"/>
        <w:jc w:val="center"/>
      </w:pPr>
      <w:r>
        <w:t>Šakiai</w:t>
      </w:r>
    </w:p>
    <w:p w:rsidR="007B4D6B" w:rsidRDefault="007B4D6B" w:rsidP="00B014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2E5C80" w:rsidRDefault="002E5C80" w:rsidP="006E157D">
      <w:pPr>
        <w:ind w:firstLine="1298"/>
        <w:jc w:val="both"/>
      </w:pPr>
      <w:r>
        <w:t>Vadovaudamasis Lietuvos Respublikos vietos savivaldos į</w:t>
      </w:r>
      <w:r w:rsidR="002D5684">
        <w:t>statymo 29 straipsnio 8 dalies 6</w:t>
      </w:r>
      <w:r>
        <w:t xml:space="preserve"> punktu, Lietuvos Respublikos valstybės ir savivaldybių įstaigų darbuotojų darbo apmokėjimo įstatymo 4 straipsnio 3 dalimi, Valstybės ir savivaldybių įstaigų darbuotojų pareigybių aprašymo metodika,  patvirtinta Lietuvos Respublikos socialinės apsaugos ir darbo ministro 2017 m. balandžio 12 d. įsakymu Nr. A1-177 „Dėl valstybės ir savivaldybių įstaigų darbuotojų pareigybių aprašymo metodikos patvirtinimo“:</w:t>
      </w:r>
    </w:p>
    <w:p w:rsidR="002E5C80" w:rsidRDefault="002E5C80" w:rsidP="006E157D">
      <w:pPr>
        <w:jc w:val="both"/>
      </w:pPr>
      <w:r>
        <w:t xml:space="preserve"> </w:t>
      </w:r>
      <w:r>
        <w:tab/>
        <w:t>1. T v i r t i n u Socialinės paramos skyriaus nedirbančių asmenų atvejo vadybininko pareigybės aprašymą (pridedama).</w:t>
      </w:r>
    </w:p>
    <w:p w:rsidR="002E5C80" w:rsidRDefault="002E5C80" w:rsidP="006E157D">
      <w:pPr>
        <w:ind w:firstLine="720"/>
        <w:jc w:val="both"/>
      </w:pPr>
      <w:r>
        <w:t xml:space="preserve">2. </w:t>
      </w:r>
      <w:r w:rsidRPr="00D252B2">
        <w:t>N u s t a t a u, kad šis įs</w:t>
      </w:r>
      <w:r>
        <w:t xml:space="preserve">akymas </w:t>
      </w:r>
      <w:r w:rsidRPr="00D252B2">
        <w:t xml:space="preserve">galioja </w:t>
      </w:r>
      <w:r>
        <w:t xml:space="preserve">iki 2020 </w:t>
      </w:r>
      <w:r w:rsidRPr="00D252B2">
        <w:t xml:space="preserve">m. </w:t>
      </w:r>
      <w:r>
        <w:t>gruodžio</w:t>
      </w:r>
      <w:r w:rsidRPr="00D252B2">
        <w:t xml:space="preserve"> </w:t>
      </w:r>
      <w:r>
        <w:t xml:space="preserve">31 </w:t>
      </w:r>
      <w:r w:rsidRPr="00D252B2">
        <w:t>d.</w:t>
      </w:r>
    </w:p>
    <w:p w:rsidR="00592251" w:rsidRPr="00592251" w:rsidRDefault="002E5C80" w:rsidP="006E157D">
      <w:pPr>
        <w:tabs>
          <w:tab w:val="left" w:pos="1242"/>
        </w:tabs>
        <w:jc w:val="both"/>
        <w:rPr>
          <w:rFonts w:ascii="Times New Roman" w:hAnsi="Times New Roman"/>
          <w:color w:val="222222"/>
          <w:kern w:val="2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r w:rsidR="00592251"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487586">
      <w:pPr>
        <w:spacing w:line="360" w:lineRule="auto"/>
        <w:rPr>
          <w:rFonts w:ascii="Times New Roman" w:hAnsi="Times New Roman"/>
          <w:szCs w:val="24"/>
        </w:rPr>
      </w:pPr>
    </w:p>
    <w:p w:rsidR="00FD61AF" w:rsidRDefault="00FD61AF" w:rsidP="00487586">
      <w:pPr>
        <w:spacing w:line="360" w:lineRule="auto"/>
        <w:rPr>
          <w:rFonts w:ascii="Times New Roman" w:hAnsi="Times New Roman"/>
          <w:szCs w:val="24"/>
        </w:rPr>
      </w:pPr>
    </w:p>
    <w:p w:rsidR="002E5C80" w:rsidRDefault="002E5C80" w:rsidP="00487586">
      <w:pPr>
        <w:spacing w:line="360" w:lineRule="auto"/>
        <w:rPr>
          <w:rFonts w:ascii="Times New Roman" w:hAnsi="Times New Roman"/>
          <w:szCs w:val="24"/>
        </w:rPr>
      </w:pPr>
    </w:p>
    <w:p w:rsidR="002E5C80" w:rsidRDefault="002E5C80" w:rsidP="00487586">
      <w:pPr>
        <w:spacing w:line="360" w:lineRule="auto"/>
        <w:rPr>
          <w:rFonts w:ascii="Times New Roman" w:hAnsi="Times New Roman"/>
          <w:szCs w:val="24"/>
        </w:rPr>
      </w:pPr>
    </w:p>
    <w:p w:rsidR="00B800A3" w:rsidRDefault="00B800A3" w:rsidP="00487586">
      <w:pPr>
        <w:spacing w:line="360" w:lineRule="auto"/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E77EE6" w:rsidRDefault="00E77EE6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A523C6" w:rsidRDefault="00A523C6" w:rsidP="00B01444">
      <w:pPr>
        <w:rPr>
          <w:rFonts w:ascii="Times New Roman" w:hAnsi="Times New Roman"/>
          <w:szCs w:val="24"/>
        </w:rPr>
      </w:pPr>
    </w:p>
    <w:p w:rsidR="006E157D" w:rsidRDefault="006E157D" w:rsidP="00B01444">
      <w:pPr>
        <w:rPr>
          <w:rFonts w:ascii="Times New Roman" w:hAnsi="Times New Roman"/>
          <w:szCs w:val="24"/>
        </w:rPr>
      </w:pPr>
    </w:p>
    <w:p w:rsidR="006E157D" w:rsidRDefault="006E157D" w:rsidP="00B01444">
      <w:pPr>
        <w:rPr>
          <w:rFonts w:ascii="Times New Roman" w:hAnsi="Times New Roman"/>
          <w:szCs w:val="24"/>
        </w:rPr>
      </w:pPr>
    </w:p>
    <w:p w:rsidR="006E157D" w:rsidRDefault="006E157D" w:rsidP="00B01444">
      <w:pPr>
        <w:rPr>
          <w:rFonts w:ascii="Times New Roman" w:hAnsi="Times New Roman"/>
          <w:szCs w:val="24"/>
        </w:rPr>
      </w:pPr>
    </w:p>
    <w:p w:rsidR="006E157D" w:rsidRDefault="006E157D" w:rsidP="00B01444">
      <w:pPr>
        <w:rPr>
          <w:rFonts w:ascii="Times New Roman" w:hAnsi="Times New Roman"/>
          <w:szCs w:val="24"/>
        </w:rPr>
      </w:pPr>
    </w:p>
    <w:p w:rsidR="006E157D" w:rsidRDefault="006E157D" w:rsidP="00B01444">
      <w:pPr>
        <w:rPr>
          <w:rFonts w:ascii="Times New Roman" w:hAnsi="Times New Roman"/>
          <w:szCs w:val="24"/>
        </w:rPr>
      </w:pPr>
    </w:p>
    <w:p w:rsidR="006E157D" w:rsidRDefault="006E157D" w:rsidP="00B01444">
      <w:pPr>
        <w:rPr>
          <w:rFonts w:ascii="Times New Roman" w:hAnsi="Times New Roman"/>
          <w:szCs w:val="24"/>
        </w:rPr>
      </w:pPr>
    </w:p>
    <w:p w:rsidR="004C3061" w:rsidRDefault="004C3061" w:rsidP="00B01444">
      <w:pPr>
        <w:rPr>
          <w:rFonts w:ascii="Times New Roman" w:hAnsi="Times New Roman"/>
          <w:szCs w:val="24"/>
        </w:rPr>
      </w:pPr>
    </w:p>
    <w:p w:rsidR="00CA6150" w:rsidRDefault="00CA6150" w:rsidP="00B01444">
      <w:pPr>
        <w:rPr>
          <w:rFonts w:ascii="Times New Roman" w:hAnsi="Times New Roman"/>
          <w:szCs w:val="24"/>
        </w:rPr>
      </w:pP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  <w:r w:rsidRPr="00592251">
        <w:rPr>
          <w:rFonts w:ascii="Times New Roman" w:hAnsi="Times New Roman"/>
          <w:kern w:val="2"/>
        </w:rPr>
        <w:t xml:space="preserve">Parengė </w:t>
      </w:r>
    </w:p>
    <w:p w:rsidR="00592251" w:rsidRPr="00592251" w:rsidRDefault="002E5C80" w:rsidP="00B01444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Socialinės paramos </w:t>
      </w:r>
      <w:r w:rsidR="00592251" w:rsidRPr="00592251">
        <w:rPr>
          <w:rFonts w:ascii="Times New Roman" w:hAnsi="Times New Roman"/>
          <w:kern w:val="2"/>
        </w:rPr>
        <w:t xml:space="preserve">skyriaus </w:t>
      </w:r>
      <w:r>
        <w:rPr>
          <w:rFonts w:ascii="Times New Roman" w:hAnsi="Times New Roman"/>
          <w:kern w:val="2"/>
        </w:rPr>
        <w:t>vedėja</w:t>
      </w:r>
    </w:p>
    <w:p w:rsidR="00592251" w:rsidRPr="00592251" w:rsidRDefault="00592251" w:rsidP="00B01444">
      <w:pPr>
        <w:jc w:val="both"/>
        <w:rPr>
          <w:rFonts w:ascii="Times New Roman" w:hAnsi="Times New Roman"/>
          <w:kern w:val="2"/>
        </w:rPr>
      </w:pPr>
    </w:p>
    <w:p w:rsidR="00592251" w:rsidRPr="00592251" w:rsidRDefault="002E5C80" w:rsidP="00B01444">
      <w:pPr>
        <w:jc w:val="both"/>
        <w:rPr>
          <w:rFonts w:ascii="Times New Roman" w:hAnsi="Times New Roman"/>
          <w:kern w:val="2"/>
          <w:szCs w:val="24"/>
        </w:rPr>
      </w:pPr>
      <w:r w:rsidRPr="002E5C80">
        <w:rPr>
          <w:rFonts w:ascii="Times New Roman" w:hAnsi="Times New Roman"/>
          <w:kern w:val="2"/>
        </w:rPr>
        <w:t>Daiva Pilypaitytė</w:t>
      </w:r>
    </w:p>
    <w:p w:rsidR="000C3CD4" w:rsidRPr="00592251" w:rsidRDefault="009E435A" w:rsidP="00B01444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2020-02-10</w:t>
      </w:r>
    </w:p>
    <w:sectPr w:rsidR="000C3CD4" w:rsidRPr="005922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5C43" w:rsidRDefault="00DB5C43">
      <w:r>
        <w:separator/>
      </w:r>
    </w:p>
  </w:endnote>
  <w:endnote w:type="continuationSeparator" w:id="0">
    <w:p w:rsidR="00DB5C43" w:rsidRDefault="00DB5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5C43" w:rsidRDefault="00DB5C43">
      <w:r>
        <w:separator/>
      </w:r>
    </w:p>
  </w:footnote>
  <w:footnote w:type="continuationSeparator" w:id="0">
    <w:p w:rsidR="00DB5C43" w:rsidRDefault="00DB5C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05"/>
    <w:rsid w:val="00016D12"/>
    <w:rsid w:val="000C3CD4"/>
    <w:rsid w:val="000D2AA7"/>
    <w:rsid w:val="00170B5E"/>
    <w:rsid w:val="00193DBF"/>
    <w:rsid w:val="0021518F"/>
    <w:rsid w:val="0027515C"/>
    <w:rsid w:val="002D5684"/>
    <w:rsid w:val="002E5C80"/>
    <w:rsid w:val="00334B1E"/>
    <w:rsid w:val="003435A9"/>
    <w:rsid w:val="003554C6"/>
    <w:rsid w:val="003669CD"/>
    <w:rsid w:val="003731B5"/>
    <w:rsid w:val="003B7105"/>
    <w:rsid w:val="00456864"/>
    <w:rsid w:val="00487586"/>
    <w:rsid w:val="004C3061"/>
    <w:rsid w:val="004E2B9E"/>
    <w:rsid w:val="004F737D"/>
    <w:rsid w:val="0058064D"/>
    <w:rsid w:val="00592251"/>
    <w:rsid w:val="00595081"/>
    <w:rsid w:val="005A6E44"/>
    <w:rsid w:val="00606326"/>
    <w:rsid w:val="00631272"/>
    <w:rsid w:val="006B7C41"/>
    <w:rsid w:val="006C30FA"/>
    <w:rsid w:val="006D6CF8"/>
    <w:rsid w:val="006E157D"/>
    <w:rsid w:val="00722195"/>
    <w:rsid w:val="00737FDE"/>
    <w:rsid w:val="00766665"/>
    <w:rsid w:val="00796E54"/>
    <w:rsid w:val="007B4D6B"/>
    <w:rsid w:val="008B6321"/>
    <w:rsid w:val="009C7ECC"/>
    <w:rsid w:val="009E435A"/>
    <w:rsid w:val="00A523C6"/>
    <w:rsid w:val="00A736FE"/>
    <w:rsid w:val="00AC60CC"/>
    <w:rsid w:val="00AF1CAC"/>
    <w:rsid w:val="00B01444"/>
    <w:rsid w:val="00B800A3"/>
    <w:rsid w:val="00B86373"/>
    <w:rsid w:val="00B87F21"/>
    <w:rsid w:val="00BA79D3"/>
    <w:rsid w:val="00BE75F4"/>
    <w:rsid w:val="00BF205E"/>
    <w:rsid w:val="00C62FE3"/>
    <w:rsid w:val="00C96BB8"/>
    <w:rsid w:val="00CA6150"/>
    <w:rsid w:val="00CD219F"/>
    <w:rsid w:val="00CF127D"/>
    <w:rsid w:val="00D07B2B"/>
    <w:rsid w:val="00D23EE4"/>
    <w:rsid w:val="00D4308B"/>
    <w:rsid w:val="00D46A00"/>
    <w:rsid w:val="00DB04A0"/>
    <w:rsid w:val="00DB5C43"/>
    <w:rsid w:val="00E77EE6"/>
    <w:rsid w:val="00E906AE"/>
    <w:rsid w:val="00F343B2"/>
    <w:rsid w:val="00FB0872"/>
    <w:rsid w:val="00FD6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045E37FF-4DB9-4275-9064-2B641F6E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846</Words>
  <Characters>483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Daiva Pilypaitytė</cp:lastModifiedBy>
  <cp:revision>3</cp:revision>
  <cp:lastPrinted>2017-10-16T05:35:00Z</cp:lastPrinted>
  <dcterms:created xsi:type="dcterms:W3CDTF">2020-02-10T11:54:00Z</dcterms:created>
  <dcterms:modified xsi:type="dcterms:W3CDTF">2020-02-11T06:57:00Z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