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1062B" w:rsidRDefault="00E1062B" w:rsidP="00E1062B">
      <w:pPr>
        <w:jc w:val="center"/>
        <w:rPr>
          <w:rFonts w:ascii="Times New Roman" w:hAnsi="Times New Roman"/>
          <w:b/>
        </w:rPr>
      </w:pPr>
    </w:p>
    <w:p w:rsidR="00E03F1A" w:rsidRDefault="00E03F1A" w:rsidP="00E03F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03F1A" w:rsidRDefault="00E03F1A" w:rsidP="00E03F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 GRĄŽINTI PRADINĮ ĮNAŠĄ</w:t>
      </w:r>
    </w:p>
    <w:p w:rsidR="00E03F1A" w:rsidRDefault="00E03F1A" w:rsidP="00E03F1A">
      <w:pPr>
        <w:jc w:val="center"/>
        <w:rPr>
          <w:rFonts w:ascii="Times New Roman" w:hAnsi="Times New Roman"/>
          <w:b/>
        </w:rPr>
      </w:pPr>
    </w:p>
    <w:p w:rsidR="00E03F1A" w:rsidRDefault="00E03F1A" w:rsidP="00E03F1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06C8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506C8C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d. Nr.</w:t>
      </w:r>
      <w:r w:rsidR="00752FE0">
        <w:rPr>
          <w:rFonts w:ascii="Times New Roman" w:hAnsi="Times New Roman"/>
        </w:rPr>
        <w:t xml:space="preserve"> </w:t>
      </w:r>
      <w:r w:rsidR="001C2BE5">
        <w:rPr>
          <w:rFonts w:ascii="Times New Roman" w:hAnsi="Times New Roman"/>
        </w:rPr>
        <w:t>AG-</w:t>
      </w:r>
    </w:p>
    <w:p w:rsidR="00E03F1A" w:rsidRDefault="00E03F1A" w:rsidP="00E03F1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E03F1A" w:rsidRDefault="00E03F1A" w:rsidP="00E03F1A">
      <w:pPr>
        <w:jc w:val="center"/>
        <w:rPr>
          <w:rFonts w:ascii="Times New Roman" w:hAnsi="Times New Roman"/>
        </w:rPr>
      </w:pPr>
    </w:p>
    <w:p w:rsidR="00E03F1A" w:rsidRDefault="00E03F1A" w:rsidP="00E03F1A">
      <w:pPr>
        <w:jc w:val="center"/>
        <w:rPr>
          <w:rFonts w:ascii="Times New Roman" w:hAnsi="Times New Roman"/>
        </w:rPr>
      </w:pPr>
    </w:p>
    <w:p w:rsidR="00E03F1A" w:rsidRDefault="00E03F1A" w:rsidP="00E03F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Vadovaudamasis </w:t>
      </w:r>
      <w:r w:rsidR="003A4328">
        <w:rPr>
          <w:rFonts w:ascii="Times New Roman" w:hAnsi="Times New Roman"/>
        </w:rPr>
        <w:t xml:space="preserve">rajono savivaldybės ilgalaikio materialiojo turto viešojo nuomos konkurso ir nuomos </w:t>
      </w:r>
      <w:r w:rsidR="00506C8C">
        <w:rPr>
          <w:rFonts w:ascii="Times New Roman" w:hAnsi="Times New Roman"/>
        </w:rPr>
        <w:t>be</w:t>
      </w:r>
      <w:r w:rsidR="003A4328">
        <w:rPr>
          <w:rFonts w:ascii="Times New Roman" w:hAnsi="Times New Roman"/>
        </w:rPr>
        <w:t xml:space="preserve"> konkurso būdu organizavimo </w:t>
      </w:r>
      <w:r w:rsidR="00506C8C">
        <w:rPr>
          <w:rFonts w:ascii="Times New Roman" w:hAnsi="Times New Roman"/>
        </w:rPr>
        <w:t xml:space="preserve">ir vykdymo </w:t>
      </w:r>
      <w:r w:rsidR="003A4328">
        <w:rPr>
          <w:rFonts w:ascii="Times New Roman" w:hAnsi="Times New Roman"/>
        </w:rPr>
        <w:t>tvarkos aprašo, patvirtinto</w:t>
      </w:r>
      <w:r>
        <w:rPr>
          <w:rFonts w:ascii="Times New Roman" w:hAnsi="Times New Roman"/>
        </w:rPr>
        <w:t xml:space="preserve"> Šakių rajono tarybos 201</w:t>
      </w:r>
      <w:r w:rsidR="00506C8C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506C8C">
        <w:rPr>
          <w:rFonts w:ascii="Times New Roman" w:hAnsi="Times New Roman"/>
        </w:rPr>
        <w:t>lapkričio</w:t>
      </w:r>
      <w:r>
        <w:rPr>
          <w:rFonts w:ascii="Times New Roman" w:hAnsi="Times New Roman"/>
        </w:rPr>
        <w:t xml:space="preserve"> 2</w:t>
      </w:r>
      <w:r w:rsidR="00506C8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d. sprendim</w:t>
      </w:r>
      <w:r w:rsidR="003A4328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Nr.T-</w:t>
      </w:r>
      <w:r w:rsidR="00506C8C">
        <w:rPr>
          <w:rFonts w:ascii="Times New Roman" w:hAnsi="Times New Roman"/>
        </w:rPr>
        <w:t>358</w:t>
      </w:r>
      <w:r>
        <w:rPr>
          <w:rFonts w:ascii="Times New Roman" w:hAnsi="Times New Roman"/>
        </w:rPr>
        <w:t xml:space="preserve"> </w:t>
      </w:r>
      <w:r w:rsidR="003A4328">
        <w:rPr>
          <w:rFonts w:ascii="Times New Roman" w:hAnsi="Times New Roman"/>
        </w:rPr>
        <w:t xml:space="preserve">„Dėl rajono savivaldybės ilgalaikio materialiojo turto </w:t>
      </w:r>
      <w:r w:rsidR="00506C8C">
        <w:rPr>
          <w:rFonts w:ascii="Times New Roman" w:hAnsi="Times New Roman"/>
        </w:rPr>
        <w:t xml:space="preserve">viešo </w:t>
      </w:r>
      <w:r w:rsidR="003A4328">
        <w:rPr>
          <w:rFonts w:ascii="Times New Roman" w:hAnsi="Times New Roman"/>
        </w:rPr>
        <w:t xml:space="preserve">nuomos </w:t>
      </w:r>
      <w:r w:rsidR="00506C8C">
        <w:rPr>
          <w:rFonts w:ascii="Times New Roman" w:hAnsi="Times New Roman"/>
        </w:rPr>
        <w:t xml:space="preserve">konkurso ir nuomos be konkurso organizavimo ir vykdymo </w:t>
      </w:r>
      <w:r w:rsidR="003A4328">
        <w:rPr>
          <w:rFonts w:ascii="Times New Roman" w:hAnsi="Times New Roman"/>
        </w:rPr>
        <w:t>tvarkos aprašo patvirtinimo“</w:t>
      </w:r>
      <w:r w:rsidR="0041045F">
        <w:rPr>
          <w:rFonts w:ascii="Times New Roman" w:hAnsi="Times New Roman"/>
        </w:rPr>
        <w:t>,</w:t>
      </w:r>
      <w:r w:rsidR="003A4328">
        <w:rPr>
          <w:rFonts w:ascii="Times New Roman" w:hAnsi="Times New Roman"/>
        </w:rPr>
        <w:t xml:space="preserve"> </w:t>
      </w:r>
      <w:r w:rsidR="00506C8C">
        <w:rPr>
          <w:rFonts w:ascii="Times New Roman" w:hAnsi="Times New Roman"/>
        </w:rPr>
        <w:t>36</w:t>
      </w:r>
      <w:r w:rsidR="003A4328">
        <w:rPr>
          <w:rFonts w:ascii="Times New Roman" w:hAnsi="Times New Roman"/>
        </w:rPr>
        <w:t xml:space="preserve"> punktu, Šakių rajono savivaldybės administracijos nuostatų, patvirtintų Šakių</w:t>
      </w:r>
      <w:r>
        <w:rPr>
          <w:rFonts w:ascii="Times New Roman" w:hAnsi="Times New Roman"/>
        </w:rPr>
        <w:t xml:space="preserve"> savivaldybės tarybos 2016 m. rugsėjo 23 d. sprendimu Nr. T-277</w:t>
      </w:r>
      <w:r w:rsidR="003A4328">
        <w:rPr>
          <w:rFonts w:ascii="Times New Roman" w:hAnsi="Times New Roman"/>
        </w:rPr>
        <w:t xml:space="preserve"> „Dėl </w:t>
      </w:r>
      <w:r w:rsidR="00EE4F7A">
        <w:rPr>
          <w:rFonts w:ascii="Times New Roman" w:hAnsi="Times New Roman"/>
        </w:rPr>
        <w:t xml:space="preserve">Šakių </w:t>
      </w:r>
      <w:r w:rsidR="003A4328">
        <w:rPr>
          <w:rFonts w:ascii="Times New Roman" w:hAnsi="Times New Roman"/>
        </w:rPr>
        <w:t>rajono savivaldybės administracijos nuostatų patvirtinimo“, 24 punktu,</w:t>
      </w:r>
      <w:r>
        <w:rPr>
          <w:rFonts w:ascii="Times New Roman" w:hAnsi="Times New Roman"/>
        </w:rPr>
        <w:t xml:space="preserve"> </w:t>
      </w:r>
    </w:p>
    <w:p w:rsidR="00E03F1A" w:rsidRDefault="00E03F1A" w:rsidP="00E03F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  <w:spacing w:val="60"/>
        </w:rPr>
        <w:t>įpareigoju</w:t>
      </w:r>
      <w:r>
        <w:rPr>
          <w:rFonts w:ascii="Times New Roman" w:hAnsi="Times New Roman"/>
        </w:rPr>
        <w:t xml:space="preserve"> savivaldybės administracijos Centralizuotos buhalterijos skyrių grąžinti sumokėt</w:t>
      </w:r>
      <w:r w:rsidR="00B52870">
        <w:rPr>
          <w:rFonts w:ascii="Times New Roman" w:hAnsi="Times New Roman"/>
        </w:rPr>
        <w:t xml:space="preserve">ą </w:t>
      </w:r>
      <w:r>
        <w:rPr>
          <w:rFonts w:ascii="Times New Roman" w:hAnsi="Times New Roman"/>
        </w:rPr>
        <w:t>pradin</w:t>
      </w:r>
      <w:r w:rsidR="00506C8C">
        <w:rPr>
          <w:rFonts w:ascii="Times New Roman" w:hAnsi="Times New Roman"/>
        </w:rPr>
        <w:t>į</w:t>
      </w:r>
      <w:r>
        <w:rPr>
          <w:rFonts w:ascii="Times New Roman" w:hAnsi="Times New Roman"/>
        </w:rPr>
        <w:t xml:space="preserve"> įnaš</w:t>
      </w:r>
      <w:r w:rsidR="00506C8C">
        <w:rPr>
          <w:rFonts w:ascii="Times New Roman" w:hAnsi="Times New Roman"/>
        </w:rPr>
        <w:t>ą v</w:t>
      </w:r>
      <w:r>
        <w:rPr>
          <w:rFonts w:ascii="Times New Roman" w:hAnsi="Times New Roman"/>
        </w:rPr>
        <w:t>iešo konkurso išsinuomoti negyvenamąsias patalpas</w:t>
      </w:r>
      <w:r w:rsidR="00EE4F7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752FE0">
        <w:rPr>
          <w:rFonts w:ascii="Times New Roman" w:hAnsi="Times New Roman"/>
        </w:rPr>
        <w:t xml:space="preserve">esančias </w:t>
      </w:r>
      <w:r>
        <w:rPr>
          <w:rFonts w:ascii="Times New Roman" w:hAnsi="Times New Roman"/>
        </w:rPr>
        <w:t>Šakiuose, V.</w:t>
      </w:r>
      <w:r w:rsidR="00752F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Kudirkos g. 19</w:t>
      </w:r>
      <w:r w:rsidR="00EE4F7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dalyvi</w:t>
      </w:r>
      <w:r w:rsidR="00506C8C">
        <w:rPr>
          <w:rFonts w:ascii="Times New Roman" w:hAnsi="Times New Roman"/>
        </w:rPr>
        <w:t>ui</w:t>
      </w:r>
      <w:r w:rsidR="00B52870">
        <w:rPr>
          <w:rFonts w:ascii="Times New Roman" w:hAnsi="Times New Roman"/>
        </w:rPr>
        <w:t xml:space="preserve"> – UAB Šakių psichikos sveikatos centrui</w:t>
      </w:r>
      <w:r w:rsidR="00EE4F7A">
        <w:rPr>
          <w:rFonts w:ascii="Times New Roman" w:hAnsi="Times New Roman"/>
        </w:rPr>
        <w:t>-</w:t>
      </w:r>
      <w:r w:rsidR="00B52870">
        <w:rPr>
          <w:rFonts w:ascii="Times New Roman" w:hAnsi="Times New Roman"/>
        </w:rPr>
        <w:t xml:space="preserve"> 58,17 Eur</w:t>
      </w:r>
      <w:r w:rsidR="00EE4F7A">
        <w:rPr>
          <w:rFonts w:ascii="Times New Roman" w:hAnsi="Times New Roman"/>
        </w:rPr>
        <w:t>.</w:t>
      </w:r>
      <w:r w:rsidR="00B52870">
        <w:rPr>
          <w:rFonts w:ascii="Times New Roman" w:hAnsi="Times New Roman"/>
        </w:rPr>
        <w:t xml:space="preserve"> </w:t>
      </w:r>
      <w:r w:rsidR="00EE4F7A">
        <w:rPr>
          <w:rFonts w:ascii="Times New Roman" w:hAnsi="Times New Roman"/>
        </w:rPr>
        <w:t>Į</w:t>
      </w:r>
      <w:bookmarkStart w:id="0" w:name="_GoBack"/>
      <w:bookmarkEnd w:id="0"/>
      <w:r w:rsidR="00B52870">
        <w:rPr>
          <w:rFonts w:ascii="Times New Roman" w:hAnsi="Times New Roman"/>
        </w:rPr>
        <w:t xml:space="preserve">monės kodas 174402114, sąskaitos Nr. LT197300010081780317, „Swedbank“ AB, banko kodas 73000. </w:t>
      </w:r>
    </w:p>
    <w:p w:rsidR="00175E93" w:rsidRDefault="00175E93" w:rsidP="00E03F1A">
      <w:pPr>
        <w:spacing w:line="360" w:lineRule="auto"/>
        <w:jc w:val="both"/>
        <w:rPr>
          <w:rFonts w:ascii="Times New Roman" w:hAnsi="Times New Roman"/>
        </w:rPr>
      </w:pPr>
    </w:p>
    <w:p w:rsidR="00E03F1A" w:rsidRDefault="00E03F1A" w:rsidP="00E03F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</w:p>
    <w:p w:rsidR="00E03F1A" w:rsidRDefault="00E03F1A" w:rsidP="00E03F1A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3C3012">
        <w:rPr>
          <w:rFonts w:ascii="Times New Roman" w:hAnsi="Times New Roman"/>
        </w:rPr>
        <w:t xml:space="preserve"> </w:t>
      </w:r>
      <w:r w:rsidR="00175E93">
        <w:rPr>
          <w:rFonts w:ascii="Times New Roman" w:hAnsi="Times New Roman"/>
        </w:rPr>
        <w:t xml:space="preserve">                                                                             Dainius Grincevičius</w:t>
      </w:r>
      <w:r w:rsidR="003C3012">
        <w:rPr>
          <w:rFonts w:ascii="Times New Roman" w:hAnsi="Times New Roman"/>
        </w:rPr>
        <w:t xml:space="preserve">                              </w:t>
      </w:r>
    </w:p>
    <w:p w:rsidR="00E03F1A" w:rsidRDefault="00E03F1A" w:rsidP="00E03F1A">
      <w:pPr>
        <w:rPr>
          <w:rFonts w:ascii="Times New Roman" w:hAnsi="Times New Roman"/>
        </w:rPr>
      </w:pPr>
    </w:p>
    <w:p w:rsidR="00175E93" w:rsidRDefault="00175E93" w:rsidP="00E03F1A">
      <w:pPr>
        <w:rPr>
          <w:rFonts w:ascii="Times New Roman" w:hAnsi="Times New Roman"/>
        </w:rPr>
      </w:pPr>
    </w:p>
    <w:p w:rsidR="00175E93" w:rsidRDefault="00175E93" w:rsidP="00E03F1A">
      <w:pPr>
        <w:rPr>
          <w:rFonts w:ascii="Times New Roman" w:hAnsi="Times New Roman"/>
        </w:rPr>
      </w:pPr>
    </w:p>
    <w:p w:rsidR="00175E93" w:rsidRDefault="00175E93" w:rsidP="00E03F1A">
      <w:pPr>
        <w:rPr>
          <w:rFonts w:ascii="Times New Roman" w:hAnsi="Times New Roman"/>
        </w:rPr>
      </w:pPr>
    </w:p>
    <w:p w:rsidR="00175E93" w:rsidRDefault="00175E93" w:rsidP="00E03F1A">
      <w:pPr>
        <w:rPr>
          <w:rFonts w:ascii="Times New Roman" w:hAnsi="Times New Roman"/>
        </w:rPr>
      </w:pPr>
    </w:p>
    <w:p w:rsidR="00E03F1A" w:rsidRDefault="00E03F1A" w:rsidP="00E03F1A">
      <w:pPr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:rsidR="00E03F1A" w:rsidRDefault="00E03F1A" w:rsidP="00E03F1A">
      <w:pPr>
        <w:rPr>
          <w:rFonts w:ascii="Times New Roman" w:hAnsi="Times New Roman"/>
        </w:rPr>
      </w:pPr>
      <w:r>
        <w:rPr>
          <w:rFonts w:ascii="Times New Roman" w:hAnsi="Times New Roman"/>
        </w:rPr>
        <w:t>Biudžeto, turto ir strateginio planavimo skyriaus</w:t>
      </w:r>
    </w:p>
    <w:p w:rsidR="00E03F1A" w:rsidRDefault="00E03F1A" w:rsidP="00E03F1A">
      <w:pPr>
        <w:rPr>
          <w:rFonts w:ascii="Times New Roman" w:hAnsi="Times New Roman"/>
        </w:rPr>
      </w:pPr>
      <w:r>
        <w:rPr>
          <w:rFonts w:ascii="Times New Roman" w:hAnsi="Times New Roman"/>
        </w:rPr>
        <w:t>vyr</w:t>
      </w:r>
      <w:r w:rsidR="003A4328">
        <w:rPr>
          <w:rFonts w:ascii="Times New Roman" w:hAnsi="Times New Roman"/>
        </w:rPr>
        <w:t>iausiasis</w:t>
      </w:r>
      <w:r>
        <w:rPr>
          <w:rFonts w:ascii="Times New Roman" w:hAnsi="Times New Roman"/>
        </w:rPr>
        <w:t xml:space="preserve"> specialistas </w:t>
      </w:r>
    </w:p>
    <w:p w:rsidR="00E03F1A" w:rsidRDefault="00E03F1A" w:rsidP="00E03F1A">
      <w:pPr>
        <w:rPr>
          <w:rFonts w:ascii="Times New Roman" w:hAnsi="Times New Roman"/>
        </w:rPr>
      </w:pPr>
    </w:p>
    <w:p w:rsidR="00E03F1A" w:rsidRDefault="00E03F1A" w:rsidP="00E03F1A">
      <w:pPr>
        <w:rPr>
          <w:rFonts w:ascii="Times New Roman" w:hAnsi="Times New Roman"/>
        </w:rPr>
      </w:pPr>
      <w:r>
        <w:rPr>
          <w:rFonts w:ascii="Times New Roman" w:hAnsi="Times New Roman"/>
        </w:rPr>
        <w:t>Vaclovas Laurinaitis</w:t>
      </w:r>
    </w:p>
    <w:p w:rsidR="00751406" w:rsidRPr="0041045F" w:rsidRDefault="00B52870" w:rsidP="0041045F">
      <w:pPr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E03F1A">
        <w:rPr>
          <w:rFonts w:ascii="Times New Roman" w:hAnsi="Times New Roman"/>
        </w:rPr>
        <w:t>-</w:t>
      </w:r>
      <w:r w:rsidR="00752FE0">
        <w:rPr>
          <w:rFonts w:ascii="Times New Roman" w:hAnsi="Times New Roman"/>
        </w:rPr>
        <w:t>0</w:t>
      </w:r>
      <w:r>
        <w:rPr>
          <w:rFonts w:ascii="Times New Roman" w:hAnsi="Times New Roman"/>
        </w:rPr>
        <w:t>2</w:t>
      </w:r>
      <w:r w:rsidR="00E03F1A">
        <w:rPr>
          <w:rFonts w:ascii="Times New Roman" w:hAnsi="Times New Roman"/>
        </w:rPr>
        <w:t>-</w:t>
      </w:r>
      <w:r>
        <w:rPr>
          <w:rFonts w:ascii="Times New Roman" w:hAnsi="Times New Roman"/>
        </w:rPr>
        <w:t>14</w:t>
      </w:r>
    </w:p>
    <w:sectPr w:rsidR="00751406" w:rsidRPr="0041045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653" w:rsidRDefault="00B30653">
      <w:r>
        <w:separator/>
      </w:r>
    </w:p>
  </w:endnote>
  <w:endnote w:type="continuationSeparator" w:id="0">
    <w:p w:rsidR="00B30653" w:rsidRDefault="00B3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653" w:rsidRDefault="00B30653">
      <w:r>
        <w:separator/>
      </w:r>
    </w:p>
  </w:footnote>
  <w:footnote w:type="continuationSeparator" w:id="0">
    <w:p w:rsidR="00B30653" w:rsidRDefault="00B306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1CDF"/>
    <w:rsid w:val="00027A78"/>
    <w:rsid w:val="00084CF2"/>
    <w:rsid w:val="000E3ABA"/>
    <w:rsid w:val="00117499"/>
    <w:rsid w:val="00155299"/>
    <w:rsid w:val="001758BE"/>
    <w:rsid w:val="00175E93"/>
    <w:rsid w:val="00190C12"/>
    <w:rsid w:val="001C2BE5"/>
    <w:rsid w:val="001C2FEB"/>
    <w:rsid w:val="001C679E"/>
    <w:rsid w:val="001D38EF"/>
    <w:rsid w:val="001D6F7F"/>
    <w:rsid w:val="001E7250"/>
    <w:rsid w:val="002765E4"/>
    <w:rsid w:val="0028720A"/>
    <w:rsid w:val="002D3ABC"/>
    <w:rsid w:val="00313CF0"/>
    <w:rsid w:val="003176CE"/>
    <w:rsid w:val="00342E29"/>
    <w:rsid w:val="00376C50"/>
    <w:rsid w:val="003A0C31"/>
    <w:rsid w:val="003A4328"/>
    <w:rsid w:val="003C3012"/>
    <w:rsid w:val="003F491F"/>
    <w:rsid w:val="0041045F"/>
    <w:rsid w:val="00434111"/>
    <w:rsid w:val="00435ADB"/>
    <w:rsid w:val="00474741"/>
    <w:rsid w:val="004A27B5"/>
    <w:rsid w:val="00506C8C"/>
    <w:rsid w:val="00521D86"/>
    <w:rsid w:val="00583E25"/>
    <w:rsid w:val="005B703F"/>
    <w:rsid w:val="00610881"/>
    <w:rsid w:val="00670976"/>
    <w:rsid w:val="00696A48"/>
    <w:rsid w:val="006D1EE5"/>
    <w:rsid w:val="0070001E"/>
    <w:rsid w:val="00700C65"/>
    <w:rsid w:val="007107A1"/>
    <w:rsid w:val="00732ED1"/>
    <w:rsid w:val="00751406"/>
    <w:rsid w:val="00752FE0"/>
    <w:rsid w:val="00796CFF"/>
    <w:rsid w:val="007D4055"/>
    <w:rsid w:val="007E331E"/>
    <w:rsid w:val="007E555A"/>
    <w:rsid w:val="008222DC"/>
    <w:rsid w:val="008568A5"/>
    <w:rsid w:val="008C1B78"/>
    <w:rsid w:val="008F4809"/>
    <w:rsid w:val="0098205C"/>
    <w:rsid w:val="009A08E4"/>
    <w:rsid w:val="009C39BF"/>
    <w:rsid w:val="009C4EAB"/>
    <w:rsid w:val="009D5C85"/>
    <w:rsid w:val="009E04E0"/>
    <w:rsid w:val="009F065C"/>
    <w:rsid w:val="00A50593"/>
    <w:rsid w:val="00A57C01"/>
    <w:rsid w:val="00A631EF"/>
    <w:rsid w:val="00AE7378"/>
    <w:rsid w:val="00B30653"/>
    <w:rsid w:val="00B3708E"/>
    <w:rsid w:val="00B52870"/>
    <w:rsid w:val="00B75F85"/>
    <w:rsid w:val="00B843E1"/>
    <w:rsid w:val="00BE1E33"/>
    <w:rsid w:val="00BE4C6A"/>
    <w:rsid w:val="00BE6258"/>
    <w:rsid w:val="00BE6D25"/>
    <w:rsid w:val="00C2225A"/>
    <w:rsid w:val="00C57A8E"/>
    <w:rsid w:val="00C838D9"/>
    <w:rsid w:val="00C84A75"/>
    <w:rsid w:val="00C921BD"/>
    <w:rsid w:val="00CA67DC"/>
    <w:rsid w:val="00CA6ECE"/>
    <w:rsid w:val="00CC0950"/>
    <w:rsid w:val="00CD14C7"/>
    <w:rsid w:val="00CD1EE3"/>
    <w:rsid w:val="00CD6A82"/>
    <w:rsid w:val="00D32BB6"/>
    <w:rsid w:val="00D61B50"/>
    <w:rsid w:val="00DD47CE"/>
    <w:rsid w:val="00DE68F5"/>
    <w:rsid w:val="00DF3D9D"/>
    <w:rsid w:val="00E03F1A"/>
    <w:rsid w:val="00E104EB"/>
    <w:rsid w:val="00E1062B"/>
    <w:rsid w:val="00E844DC"/>
    <w:rsid w:val="00E856A2"/>
    <w:rsid w:val="00E918BB"/>
    <w:rsid w:val="00EB3536"/>
    <w:rsid w:val="00ED113F"/>
    <w:rsid w:val="00EE2CE3"/>
    <w:rsid w:val="00EE4F7A"/>
    <w:rsid w:val="00F01EF6"/>
    <w:rsid w:val="00F41B6C"/>
    <w:rsid w:val="00F70982"/>
    <w:rsid w:val="00F85D31"/>
    <w:rsid w:val="00FF2EF0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751406"/>
    <w:rPr>
      <w:sz w:val="24"/>
    </w:rPr>
  </w:style>
  <w:style w:type="paragraph" w:customStyle="1" w:styleId="Standard">
    <w:name w:val="Standard"/>
    <w:uiPriority w:val="99"/>
    <w:rsid w:val="00E1062B"/>
    <w:pPr>
      <w:suppressAutoHyphens/>
      <w:autoSpaceDN w:val="0"/>
    </w:pPr>
    <w:rPr>
      <w:rFonts w:ascii="TimesLT" w:hAnsi="TimesLT"/>
      <w:kern w:val="3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E03F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751406"/>
    <w:rPr>
      <w:sz w:val="24"/>
    </w:rPr>
  </w:style>
  <w:style w:type="paragraph" w:customStyle="1" w:styleId="Standard">
    <w:name w:val="Standard"/>
    <w:uiPriority w:val="99"/>
    <w:rsid w:val="00E1062B"/>
    <w:pPr>
      <w:suppressAutoHyphens/>
      <w:autoSpaceDN w:val="0"/>
    </w:pPr>
    <w:rPr>
      <w:rFonts w:ascii="TimesLT" w:hAnsi="TimesLT"/>
      <w:kern w:val="3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E03F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5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145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Vaclovas Laurinaitis</cp:lastModifiedBy>
  <cp:revision>80</cp:revision>
  <cp:lastPrinted>2020-02-14T12:06:00Z</cp:lastPrinted>
  <dcterms:created xsi:type="dcterms:W3CDTF">2015-12-09T12:43:00Z</dcterms:created>
  <dcterms:modified xsi:type="dcterms:W3CDTF">2020-02-17T06:22:00Z</dcterms:modified>
</cp:coreProperties>
</file>