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122CB9">
      <w:pPr>
        <w:jc w:val="center"/>
        <w:rPr>
          <w:rFonts w:ascii="Times New Roman" w:hAnsi="Times New Roman"/>
          <w:b/>
          <w:sz w:val="8"/>
        </w:rPr>
      </w:pPr>
      <w:r>
        <w:rPr>
          <w:noProof/>
          <w:lang w:val="en-US" w:eastAsia="en-US"/>
        </w:rPr>
        <w:drawing>
          <wp:inline distT="0" distB="0" distL="0" distR="0" wp14:anchorId="27762FE0" wp14:editId="7C177598">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ĮSAKYMAS</w:t>
      </w:r>
    </w:p>
    <w:p w:rsidR="00453822" w:rsidRDefault="00910F05" w:rsidP="00453822">
      <w:pPr>
        <w:jc w:val="center"/>
        <w:rPr>
          <w:b/>
          <w:szCs w:val="24"/>
        </w:rPr>
      </w:pPr>
      <w:r w:rsidRPr="00851C6C">
        <w:rPr>
          <w:b/>
          <w:szCs w:val="24"/>
        </w:rPr>
        <w:t>D</w:t>
      </w:r>
      <w:r w:rsidR="002C503B">
        <w:rPr>
          <w:b/>
          <w:caps/>
          <w:szCs w:val="24"/>
        </w:rPr>
        <w:t xml:space="preserve">ĖL </w:t>
      </w:r>
      <w:r w:rsidR="002C503B">
        <w:rPr>
          <w:b/>
          <w:szCs w:val="24"/>
        </w:rPr>
        <w:t xml:space="preserve">ŽEMĖS </w:t>
      </w:r>
      <w:r>
        <w:rPr>
          <w:b/>
          <w:szCs w:val="24"/>
        </w:rPr>
        <w:t xml:space="preserve">SKLYPO, </w:t>
      </w:r>
      <w:r w:rsidRPr="00851C6C">
        <w:rPr>
          <w:b/>
          <w:szCs w:val="24"/>
        </w:rPr>
        <w:t>ESANČIO ŠA</w:t>
      </w:r>
      <w:r>
        <w:rPr>
          <w:b/>
          <w:szCs w:val="24"/>
        </w:rPr>
        <w:t>KIŲ R</w:t>
      </w:r>
      <w:r w:rsidR="002C503B">
        <w:rPr>
          <w:rFonts w:ascii="Times New Roman" w:hAnsi="Times New Roman"/>
          <w:b/>
          <w:szCs w:val="24"/>
        </w:rPr>
        <w:t xml:space="preserve">. SAV. </w:t>
      </w:r>
      <w:r w:rsidR="000F4587">
        <w:rPr>
          <w:rFonts w:ascii="Times New Roman" w:hAnsi="Times New Roman"/>
          <w:b/>
          <w:szCs w:val="24"/>
        </w:rPr>
        <w:t>ŠAK</w:t>
      </w:r>
      <w:r w:rsidR="0086760A">
        <w:rPr>
          <w:rFonts w:ascii="Times New Roman" w:hAnsi="Times New Roman"/>
          <w:b/>
          <w:szCs w:val="24"/>
        </w:rPr>
        <w:t xml:space="preserve">IŲ </w:t>
      </w:r>
      <w:r w:rsidR="002C7F45">
        <w:rPr>
          <w:rFonts w:ascii="Times New Roman" w:hAnsi="Times New Roman"/>
          <w:b/>
          <w:szCs w:val="24"/>
        </w:rPr>
        <w:t>SEN</w:t>
      </w:r>
      <w:r w:rsidR="00453822">
        <w:rPr>
          <w:rFonts w:ascii="Times New Roman" w:hAnsi="Times New Roman"/>
          <w:b/>
          <w:szCs w:val="24"/>
        </w:rPr>
        <w:t xml:space="preserve">. </w:t>
      </w:r>
      <w:r w:rsidR="002C7F45">
        <w:rPr>
          <w:rFonts w:ascii="Times New Roman" w:hAnsi="Times New Roman"/>
          <w:b/>
          <w:szCs w:val="24"/>
        </w:rPr>
        <w:t>GIEDRUČIŲ K.</w:t>
      </w:r>
      <w:r w:rsidR="00235DFF">
        <w:rPr>
          <w:rFonts w:ascii="Times New Roman" w:hAnsi="Times New Roman"/>
          <w:b/>
          <w:szCs w:val="24"/>
        </w:rPr>
        <w:t xml:space="preserve"> </w:t>
      </w:r>
      <w:r>
        <w:rPr>
          <w:b/>
          <w:szCs w:val="24"/>
        </w:rPr>
        <w:t xml:space="preserve">(KADASTRINIS NR. </w:t>
      </w:r>
      <w:r w:rsidR="003C0E88">
        <w:rPr>
          <w:b/>
          <w:szCs w:val="24"/>
        </w:rPr>
        <w:t>84</w:t>
      </w:r>
      <w:r w:rsidR="002C7F45">
        <w:rPr>
          <w:b/>
          <w:szCs w:val="24"/>
        </w:rPr>
        <w:t>33</w:t>
      </w:r>
      <w:r w:rsidR="000A7A9D">
        <w:rPr>
          <w:b/>
          <w:szCs w:val="24"/>
        </w:rPr>
        <w:t>/000</w:t>
      </w:r>
      <w:r w:rsidR="002C7F45">
        <w:rPr>
          <w:b/>
          <w:szCs w:val="24"/>
        </w:rPr>
        <w:t>1</w:t>
      </w:r>
      <w:r w:rsidRPr="00851C6C">
        <w:rPr>
          <w:b/>
          <w:szCs w:val="24"/>
        </w:rPr>
        <w:t>:</w:t>
      </w:r>
      <w:r w:rsidR="0090696A">
        <w:rPr>
          <w:b/>
          <w:szCs w:val="24"/>
        </w:rPr>
        <w:t>795</w:t>
      </w:r>
      <w:r w:rsidR="002C7F45">
        <w:rPr>
          <w:b/>
          <w:szCs w:val="24"/>
        </w:rPr>
        <w:t xml:space="preserve"> GIEDRUČ</w:t>
      </w:r>
      <w:r w:rsidR="00453822">
        <w:rPr>
          <w:b/>
          <w:szCs w:val="24"/>
        </w:rPr>
        <w:t>I</w:t>
      </w:r>
      <w:r w:rsidR="00840A88">
        <w:rPr>
          <w:b/>
          <w:szCs w:val="24"/>
        </w:rPr>
        <w:t>Ų</w:t>
      </w:r>
      <w:r>
        <w:rPr>
          <w:b/>
          <w:szCs w:val="24"/>
        </w:rPr>
        <w:t xml:space="preserve"> </w:t>
      </w:r>
      <w:r w:rsidR="00453822">
        <w:rPr>
          <w:b/>
          <w:szCs w:val="24"/>
        </w:rPr>
        <w:t>M.</w:t>
      </w:r>
      <w:r w:rsidR="00840A88">
        <w:rPr>
          <w:b/>
          <w:szCs w:val="24"/>
        </w:rPr>
        <w:t xml:space="preserve"> </w:t>
      </w:r>
      <w:r>
        <w:rPr>
          <w:b/>
          <w:szCs w:val="24"/>
        </w:rPr>
        <w:t>K.</w:t>
      </w:r>
      <w:r w:rsidR="002C503B">
        <w:rPr>
          <w:b/>
          <w:szCs w:val="24"/>
        </w:rPr>
        <w:t xml:space="preserve">V.) </w:t>
      </w:r>
      <w:r w:rsidR="002C7F45">
        <w:rPr>
          <w:b/>
          <w:szCs w:val="24"/>
        </w:rPr>
        <w:t xml:space="preserve">PASKIRTIES PAKEITIMO </w:t>
      </w:r>
      <w:r w:rsidR="002C503B">
        <w:rPr>
          <w:b/>
          <w:szCs w:val="24"/>
        </w:rPr>
        <w:t>PAGAL</w:t>
      </w:r>
      <w:r w:rsidR="00453822" w:rsidRPr="001760C7">
        <w:rPr>
          <w:b/>
          <w:szCs w:val="24"/>
        </w:rPr>
        <w:t xml:space="preserve"> </w:t>
      </w:r>
      <w:r w:rsidR="00453822">
        <w:rPr>
          <w:b/>
          <w:szCs w:val="24"/>
        </w:rPr>
        <w:t xml:space="preserve">ŠAKIŲ MIESTO SU PRIEMIESČIAIS SU GIS SISTEMA BENDRĄJĮ </w:t>
      </w:r>
      <w:r w:rsidR="00453822" w:rsidRPr="00851C6C">
        <w:rPr>
          <w:b/>
          <w:szCs w:val="24"/>
        </w:rPr>
        <w:t>PLANĄ</w:t>
      </w:r>
    </w:p>
    <w:p w:rsidR="001760C7" w:rsidRDefault="001760C7" w:rsidP="001760C7">
      <w:pPr>
        <w:jc w:val="center"/>
        <w:rPr>
          <w:b/>
          <w:szCs w:val="24"/>
        </w:rPr>
      </w:pPr>
    </w:p>
    <w:p w:rsidR="00DD47CE" w:rsidRDefault="00DD47CE">
      <w:pPr>
        <w:tabs>
          <w:tab w:val="left" w:pos="1242"/>
          <w:tab w:val="left" w:pos="1281"/>
          <w:tab w:val="left" w:pos="7450"/>
          <w:tab w:val="left" w:pos="7655"/>
        </w:tabs>
        <w:jc w:val="center"/>
        <w:rPr>
          <w:rFonts w:ascii="Times New Roman" w:hAnsi="Times New Roman"/>
          <w:b/>
          <w:sz w:val="28"/>
        </w:rPr>
      </w:pPr>
    </w:p>
    <w:p w:rsidR="00DD47CE" w:rsidRDefault="000445F0">
      <w:pPr>
        <w:tabs>
          <w:tab w:val="left" w:pos="6804"/>
        </w:tabs>
        <w:jc w:val="center"/>
        <w:rPr>
          <w:rFonts w:ascii="Times New Roman" w:hAnsi="Times New Roman"/>
        </w:rPr>
      </w:pPr>
      <w:r>
        <w:rPr>
          <w:rFonts w:ascii="Times New Roman" w:hAnsi="Times New Roman"/>
        </w:rPr>
        <w:t>20</w:t>
      </w:r>
      <w:r w:rsidR="002C7F45">
        <w:rPr>
          <w:rFonts w:ascii="Times New Roman" w:hAnsi="Times New Roman"/>
        </w:rPr>
        <w:t>20</w:t>
      </w:r>
      <w:r w:rsidR="000A7A9D">
        <w:rPr>
          <w:rFonts w:ascii="Times New Roman" w:hAnsi="Times New Roman"/>
        </w:rPr>
        <w:t xml:space="preserve"> m. </w:t>
      </w:r>
      <w:r w:rsidR="002C7F45">
        <w:rPr>
          <w:rFonts w:ascii="Times New Roman" w:hAnsi="Times New Roman"/>
        </w:rPr>
        <w:t>vasar</w:t>
      </w:r>
      <w:r w:rsidR="000A7A9D">
        <w:rPr>
          <w:rFonts w:ascii="Times New Roman" w:hAnsi="Times New Roman"/>
        </w:rPr>
        <w:t>io</w:t>
      </w:r>
      <w:r w:rsidR="00160E40">
        <w:rPr>
          <w:rFonts w:ascii="Times New Roman" w:hAnsi="Times New Roman"/>
        </w:rPr>
        <w:t xml:space="preserve">   d. </w:t>
      </w:r>
      <w:r w:rsidR="00BE6D25">
        <w:rPr>
          <w:rFonts w:ascii="Times New Roman" w:hAnsi="Times New Roman"/>
        </w:rPr>
        <w:t>Nr.</w:t>
      </w:r>
      <w:r w:rsidR="001B4683">
        <w:rPr>
          <w:rFonts w:ascii="Times New Roman" w:hAnsi="Times New Roman"/>
        </w:rPr>
        <w:t>AT-</w:t>
      </w:r>
    </w:p>
    <w:p w:rsidR="00DD47CE" w:rsidRDefault="00BE6D25">
      <w:pPr>
        <w:pStyle w:val="Heading1"/>
        <w:ind w:left="0" w:firstLine="0"/>
        <w:jc w:val="center"/>
      </w:pPr>
      <w:r>
        <w:t>Šakiai</w:t>
      </w:r>
    </w:p>
    <w:p w:rsidR="001D38EF" w:rsidRDefault="001D38EF">
      <w:pPr>
        <w:tabs>
          <w:tab w:val="left" w:pos="1281"/>
          <w:tab w:val="left" w:pos="7371"/>
        </w:tabs>
        <w:rPr>
          <w:rFonts w:ascii="Times New Roman" w:hAnsi="Times New Roman"/>
        </w:rPr>
      </w:pPr>
    </w:p>
    <w:p w:rsidR="00CD661F" w:rsidRDefault="00910F05" w:rsidP="00CD661F">
      <w:pPr>
        <w:tabs>
          <w:tab w:val="left" w:pos="709"/>
        </w:tabs>
        <w:spacing w:line="360" w:lineRule="auto"/>
        <w:ind w:firstLine="720"/>
        <w:jc w:val="both"/>
        <w:rPr>
          <w:rFonts w:ascii="Times New Roman" w:hAnsi="Times New Roman"/>
          <w:bCs/>
          <w:szCs w:val="24"/>
        </w:rPr>
      </w:pPr>
      <w:r w:rsidRPr="00FD2468">
        <w:rPr>
          <w:rFonts w:ascii="Times New Roman" w:hAnsi="Times New Roman"/>
          <w:bCs/>
        </w:rPr>
        <w:t>Vadovau</w:t>
      </w:r>
      <w:r>
        <w:rPr>
          <w:rFonts w:ascii="Times New Roman" w:hAnsi="Times New Roman"/>
          <w:bCs/>
        </w:rPr>
        <w:t>damasi</w:t>
      </w:r>
      <w:r w:rsidR="00840E2E">
        <w:rPr>
          <w:rFonts w:ascii="Times New Roman" w:hAnsi="Times New Roman"/>
          <w:bCs/>
        </w:rPr>
        <w:t>s</w:t>
      </w:r>
      <w:r w:rsidRPr="00FD2468">
        <w:rPr>
          <w:rFonts w:ascii="Times New Roman" w:hAnsi="Times New Roman"/>
          <w:bCs/>
        </w:rPr>
        <w:t xml:space="preserve"> </w:t>
      </w:r>
      <w:r w:rsidRPr="00FD2468">
        <w:rPr>
          <w:rFonts w:ascii="Times New Roman" w:hAnsi="Times New Roman"/>
          <w:szCs w:val="24"/>
        </w:rPr>
        <w:t>Lietuvos Respubli</w:t>
      </w:r>
      <w:r w:rsidR="002C503B">
        <w:rPr>
          <w:rFonts w:ascii="Times New Roman" w:hAnsi="Times New Roman"/>
          <w:szCs w:val="24"/>
        </w:rPr>
        <w:t xml:space="preserve">kos vietos savivaldos įstatymo </w:t>
      </w:r>
      <w:r w:rsidRPr="00FD2468">
        <w:rPr>
          <w:rFonts w:ascii="Times New Roman" w:hAnsi="Times New Roman"/>
          <w:szCs w:val="24"/>
        </w:rPr>
        <w:t>29 straipsnio 8 dalies 1 ir 2 punktais</w:t>
      </w:r>
      <w:r>
        <w:rPr>
          <w:rFonts w:ascii="Times New Roman" w:hAnsi="Times New Roman"/>
          <w:szCs w:val="24"/>
        </w:rPr>
        <w:t xml:space="preserve">, </w:t>
      </w:r>
      <w:r w:rsidRPr="00FD2468">
        <w:rPr>
          <w:rFonts w:ascii="Times New Roman" w:hAnsi="Times New Roman"/>
        </w:rPr>
        <w:t xml:space="preserve">Lietuvos Respublikos teritorijų planavimo įstatymo 20 </w:t>
      </w:r>
      <w:r w:rsidRPr="00550812">
        <w:rPr>
          <w:rFonts w:ascii="Times New Roman" w:hAnsi="Times New Roman"/>
        </w:rPr>
        <w:t>straipsnio 2 dalies 2 punktu</w:t>
      </w:r>
      <w:r>
        <w:rPr>
          <w:rFonts w:ascii="Times New Roman" w:hAnsi="Times New Roman"/>
        </w:rPr>
        <w:t>,</w:t>
      </w:r>
      <w:r w:rsidRPr="00504CBC">
        <w:rPr>
          <w:rFonts w:ascii="Times New Roman" w:hAnsi="Times New Roman"/>
        </w:rPr>
        <w:t xml:space="preserve"> </w:t>
      </w:r>
      <w:r w:rsidR="0002341D">
        <w:rPr>
          <w:rFonts w:ascii="Times New Roman" w:hAnsi="Times New Roman"/>
        </w:rPr>
        <w:t>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 10 punktu</w:t>
      </w:r>
      <w:r w:rsidR="0002341D">
        <w:rPr>
          <w:rFonts w:ascii="Times New Roman" w:hAnsi="Times New Roman"/>
          <w:szCs w:val="24"/>
        </w:rPr>
        <w:t>,</w:t>
      </w:r>
      <w:r w:rsidR="0002341D">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sidR="0002341D">
        <w:rPr>
          <w:rFonts w:ascii="Times New Roman" w:hAnsi="Times New Roman"/>
          <w:color w:val="000000"/>
          <w:shd w:val="clear" w:color="auto" w:fill="FFFFFF"/>
        </w:rPr>
        <w:t>„Dėl žemės naudojimo būdų turinio aprašo patvirtinimo“</w:t>
      </w:r>
      <w:r>
        <w:rPr>
          <w:rFonts w:ascii="Times New Roman" w:hAnsi="Times New Roman"/>
        </w:rPr>
        <w:t xml:space="preserve">, </w:t>
      </w:r>
      <w:r w:rsidR="00CD72E1">
        <w:rPr>
          <w:rFonts w:ascii="Times New Roman" w:hAnsi="Times New Roman"/>
        </w:rPr>
        <w:t xml:space="preserve">Šakių miesto su priemiesčiais </w:t>
      </w:r>
      <w:r w:rsidR="00543345" w:rsidRPr="00550812">
        <w:rPr>
          <w:rFonts w:ascii="Times New Roman" w:hAnsi="Times New Roman"/>
        </w:rPr>
        <w:t>bendruoju planu</w:t>
      </w:r>
      <w:r w:rsidR="00543345">
        <w:rPr>
          <w:rFonts w:ascii="Times New Roman" w:hAnsi="Times New Roman"/>
        </w:rPr>
        <w:t xml:space="preserve"> su GIS sistema, patvirt</w:t>
      </w:r>
      <w:r w:rsidR="00DA5AC3">
        <w:rPr>
          <w:rFonts w:ascii="Times New Roman" w:hAnsi="Times New Roman"/>
        </w:rPr>
        <w:t>intu Šakių rajono savivaldybės t</w:t>
      </w:r>
      <w:r w:rsidR="00543345">
        <w:rPr>
          <w:rFonts w:ascii="Times New Roman" w:hAnsi="Times New Roman"/>
        </w:rPr>
        <w:t>arybos 2017 m. li</w:t>
      </w:r>
      <w:r w:rsidR="00DC4F0F">
        <w:rPr>
          <w:rFonts w:ascii="Times New Roman" w:hAnsi="Times New Roman"/>
        </w:rPr>
        <w:t xml:space="preserve">epos 28 d. sprendimu Nr. T-230 </w:t>
      </w:r>
      <w:r w:rsidR="00DC4F0F" w:rsidRPr="00550812">
        <w:rPr>
          <w:rFonts w:ascii="Times New Roman" w:hAnsi="Times New Roman"/>
        </w:rPr>
        <w:t>„</w:t>
      </w:r>
      <w:r w:rsidR="00DA5AC3">
        <w:rPr>
          <w:rFonts w:ascii="Times New Roman" w:hAnsi="Times New Roman"/>
        </w:rPr>
        <w:t>Dėl rajono savivaldybės t</w:t>
      </w:r>
      <w:r w:rsidR="00543345">
        <w:rPr>
          <w:rFonts w:ascii="Times New Roman" w:hAnsi="Times New Roman"/>
        </w:rPr>
        <w:t xml:space="preserve">arybos 2013 m. kovo 28 d. sprendimo Nr.T-106 „Dėl Šakių miesto su priemiesčiais bendrojo plano su GIS sistema tvirtinimo“ papildymo“ </w:t>
      </w:r>
      <w:r w:rsidR="00CD661F">
        <w:rPr>
          <w:rFonts w:ascii="Times New Roman" w:hAnsi="Times New Roman"/>
          <w:bCs/>
          <w:szCs w:val="24"/>
        </w:rPr>
        <w:t>ir atsižvelgdama</w:t>
      </w:r>
      <w:r w:rsidR="00A047DD">
        <w:rPr>
          <w:rFonts w:ascii="Times New Roman" w:hAnsi="Times New Roman"/>
          <w:bCs/>
          <w:szCs w:val="24"/>
        </w:rPr>
        <w:t>s</w:t>
      </w:r>
      <w:r w:rsidR="00CD661F">
        <w:rPr>
          <w:rFonts w:ascii="Times New Roman" w:hAnsi="Times New Roman"/>
          <w:bCs/>
          <w:szCs w:val="24"/>
        </w:rPr>
        <w:t xml:space="preserve"> </w:t>
      </w:r>
      <w:r w:rsidR="00CD661F" w:rsidRPr="00550812">
        <w:rPr>
          <w:rFonts w:ascii="Times New Roman" w:hAnsi="Times New Roman"/>
          <w:bCs/>
          <w:szCs w:val="24"/>
        </w:rPr>
        <w:t>į</w:t>
      </w:r>
      <w:r w:rsidR="006259AD">
        <w:rPr>
          <w:rFonts w:ascii="Times New Roman" w:hAnsi="Times New Roman"/>
          <w:bCs/>
          <w:szCs w:val="24"/>
        </w:rPr>
        <w:t xml:space="preserve"> 2020</w:t>
      </w:r>
      <w:r w:rsidR="00CD661F">
        <w:rPr>
          <w:rFonts w:ascii="Times New Roman" w:hAnsi="Times New Roman"/>
          <w:bCs/>
          <w:szCs w:val="24"/>
        </w:rPr>
        <w:t xml:space="preserve"> m. </w:t>
      </w:r>
      <w:r w:rsidR="006259AD">
        <w:rPr>
          <w:rFonts w:ascii="Times New Roman" w:hAnsi="Times New Roman"/>
          <w:bCs/>
          <w:szCs w:val="24"/>
        </w:rPr>
        <w:t>vasario 6</w:t>
      </w:r>
      <w:r w:rsidR="00A047DD">
        <w:rPr>
          <w:rFonts w:ascii="Times New Roman" w:hAnsi="Times New Roman"/>
          <w:bCs/>
          <w:szCs w:val="24"/>
        </w:rPr>
        <w:t xml:space="preserve"> d.</w:t>
      </w:r>
      <w:r w:rsidR="006259AD">
        <w:rPr>
          <w:rFonts w:ascii="Times New Roman" w:hAnsi="Times New Roman"/>
          <w:bCs/>
          <w:szCs w:val="24"/>
        </w:rPr>
        <w:t xml:space="preserve"> Žydrūno Zokaičio</w:t>
      </w:r>
      <w:r w:rsidR="00294C29">
        <w:rPr>
          <w:rFonts w:ascii="Times New Roman" w:hAnsi="Times New Roman"/>
          <w:bCs/>
          <w:szCs w:val="24"/>
        </w:rPr>
        <w:t xml:space="preserve"> prašymą</w:t>
      </w:r>
      <w:r w:rsidR="00CD661F" w:rsidRPr="00550812">
        <w:rPr>
          <w:rFonts w:ascii="Times New Roman" w:hAnsi="Times New Roman"/>
          <w:bCs/>
          <w:szCs w:val="24"/>
        </w:rPr>
        <w:t>:</w:t>
      </w:r>
    </w:p>
    <w:p w:rsidR="00A047DD" w:rsidRPr="007914F2" w:rsidRDefault="00A047DD" w:rsidP="00A047DD">
      <w:pPr>
        <w:tabs>
          <w:tab w:val="left" w:pos="709"/>
          <w:tab w:val="left" w:pos="993"/>
        </w:tabs>
        <w:spacing w:line="360" w:lineRule="auto"/>
        <w:ind w:firstLine="720"/>
        <w:jc w:val="both"/>
        <w:rPr>
          <w:rFonts w:ascii="Times New Roman" w:hAnsi="Times New Roman"/>
          <w:bCs/>
          <w:szCs w:val="24"/>
        </w:rPr>
      </w:pPr>
      <w:r w:rsidRPr="007914F2">
        <w:rPr>
          <w:rFonts w:ascii="Times New Roman" w:hAnsi="Times New Roman"/>
        </w:rPr>
        <w:t>1</w:t>
      </w:r>
      <w:r>
        <w:rPr>
          <w:rFonts w:ascii="Times New Roman" w:hAnsi="Times New Roman"/>
        </w:rPr>
        <w:t xml:space="preserve">. </w:t>
      </w:r>
      <w:r w:rsidR="00C50614">
        <w:rPr>
          <w:rFonts w:ascii="Times New Roman" w:hAnsi="Times New Roman"/>
        </w:rPr>
        <w:t>P a k e i č i u</w:t>
      </w:r>
      <w:r w:rsidRPr="007914F2">
        <w:rPr>
          <w:rFonts w:ascii="Times New Roman" w:hAnsi="Times New Roman"/>
        </w:rPr>
        <w:t xml:space="preserve"> </w:t>
      </w:r>
      <w:r w:rsidR="00C50614">
        <w:rPr>
          <w:rFonts w:ascii="Times New Roman" w:hAnsi="Times New Roman"/>
        </w:rPr>
        <w:t xml:space="preserve">žemės ūkio </w:t>
      </w:r>
      <w:r>
        <w:rPr>
          <w:rFonts w:ascii="Times New Roman" w:hAnsi="Times New Roman"/>
          <w:kern w:val="24"/>
        </w:rPr>
        <w:t>paskirties</w:t>
      </w:r>
      <w:r w:rsidR="00294C29">
        <w:rPr>
          <w:rFonts w:ascii="Times New Roman" w:hAnsi="Times New Roman"/>
          <w:kern w:val="24"/>
        </w:rPr>
        <w:t>,</w:t>
      </w:r>
      <w:r w:rsidR="00C50614">
        <w:rPr>
          <w:rFonts w:ascii="Times New Roman" w:hAnsi="Times New Roman"/>
          <w:kern w:val="24"/>
        </w:rPr>
        <w:t xml:space="preserve"> kiti žemės ūkio paskirties žemės sklypai</w:t>
      </w:r>
      <w:r w:rsidR="00294C29" w:rsidRPr="00A771CC">
        <w:rPr>
          <w:rFonts w:ascii="Times New Roman" w:hAnsi="Times New Roman"/>
          <w:kern w:val="24"/>
        </w:rPr>
        <w:t xml:space="preserve"> </w:t>
      </w:r>
      <w:r w:rsidR="00F13367">
        <w:rPr>
          <w:rFonts w:ascii="Times New Roman" w:hAnsi="Times New Roman"/>
          <w:kern w:val="24"/>
        </w:rPr>
        <w:t>naudojimo būdo</w:t>
      </w:r>
      <w:r>
        <w:rPr>
          <w:rFonts w:ascii="Times New Roman" w:hAnsi="Times New Roman"/>
          <w:kern w:val="24"/>
        </w:rPr>
        <w:t xml:space="preserve"> </w:t>
      </w:r>
      <w:r w:rsidR="00F13367">
        <w:rPr>
          <w:rFonts w:ascii="Times New Roman" w:hAnsi="Times New Roman"/>
          <w:kern w:val="24"/>
        </w:rPr>
        <w:t>0,</w:t>
      </w:r>
      <w:r w:rsidR="0090696A">
        <w:rPr>
          <w:rFonts w:ascii="Times New Roman" w:hAnsi="Times New Roman"/>
          <w:kern w:val="24"/>
        </w:rPr>
        <w:t>1800</w:t>
      </w:r>
      <w:r>
        <w:rPr>
          <w:rFonts w:ascii="Times New Roman" w:hAnsi="Times New Roman"/>
          <w:kern w:val="24"/>
        </w:rPr>
        <w:t xml:space="preserve"> 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w:t>
      </w:r>
      <w:r w:rsidR="006D3BE7">
        <w:rPr>
          <w:rFonts w:ascii="Times New Roman" w:hAnsi="Times New Roman"/>
        </w:rPr>
        <w:t xml:space="preserve"> </w:t>
      </w:r>
      <w:r w:rsidRPr="007914F2">
        <w:rPr>
          <w:rFonts w:ascii="Times New Roman" w:hAnsi="Times New Roman"/>
        </w:rPr>
        <w:t>84</w:t>
      </w:r>
      <w:r w:rsidR="00C50614">
        <w:rPr>
          <w:rFonts w:ascii="Times New Roman" w:hAnsi="Times New Roman"/>
        </w:rPr>
        <w:t>33</w:t>
      </w:r>
      <w:r w:rsidRPr="007914F2">
        <w:rPr>
          <w:rFonts w:ascii="Times New Roman" w:hAnsi="Times New Roman"/>
        </w:rPr>
        <w:t>/00</w:t>
      </w:r>
      <w:r w:rsidR="00294C29">
        <w:rPr>
          <w:rFonts w:ascii="Times New Roman" w:hAnsi="Times New Roman"/>
        </w:rPr>
        <w:t>0</w:t>
      </w:r>
      <w:r w:rsidR="00C50614">
        <w:rPr>
          <w:rFonts w:ascii="Times New Roman" w:hAnsi="Times New Roman"/>
        </w:rPr>
        <w:t>1</w:t>
      </w:r>
      <w:r w:rsidRPr="007914F2">
        <w:rPr>
          <w:rFonts w:ascii="Times New Roman" w:hAnsi="Times New Roman"/>
        </w:rPr>
        <w:t>:</w:t>
      </w:r>
      <w:r w:rsidR="0090696A">
        <w:rPr>
          <w:rFonts w:ascii="Times New Roman" w:hAnsi="Times New Roman"/>
        </w:rPr>
        <w:t>795</w:t>
      </w:r>
      <w:r w:rsidR="007021B6">
        <w:rPr>
          <w:rFonts w:ascii="Times New Roman" w:hAnsi="Times New Roman"/>
        </w:rPr>
        <w:t xml:space="preserve"> </w:t>
      </w:r>
      <w:r w:rsidR="00C50614">
        <w:rPr>
          <w:rFonts w:ascii="Times New Roman" w:hAnsi="Times New Roman"/>
        </w:rPr>
        <w:t>Giedruč</w:t>
      </w:r>
      <w:r w:rsidR="0064640F">
        <w:rPr>
          <w:rFonts w:ascii="Times New Roman" w:hAnsi="Times New Roman"/>
        </w:rPr>
        <w:t>ių m.</w:t>
      </w:r>
      <w:r w:rsidR="00E9208D">
        <w:rPr>
          <w:rFonts w:ascii="Times New Roman" w:hAnsi="Times New Roman"/>
        </w:rPr>
        <w:t xml:space="preserve"> </w:t>
      </w:r>
      <w:r w:rsidRPr="007914F2">
        <w:rPr>
          <w:rFonts w:ascii="Times New Roman" w:hAnsi="Times New Roman"/>
        </w:rPr>
        <w:t>k.v.</w:t>
      </w:r>
      <w:r>
        <w:rPr>
          <w:rFonts w:ascii="Times New Roman" w:hAnsi="Times New Roman"/>
        </w:rPr>
        <w:t>),</w:t>
      </w:r>
      <w:r w:rsidR="00294C29">
        <w:rPr>
          <w:rFonts w:ascii="Times New Roman" w:hAnsi="Times New Roman"/>
        </w:rPr>
        <w:t xml:space="preserve"> esančio </w:t>
      </w:r>
      <w:r w:rsidR="00C50614">
        <w:rPr>
          <w:rFonts w:ascii="Times New Roman" w:hAnsi="Times New Roman"/>
        </w:rPr>
        <w:t>Giedručių kaime</w:t>
      </w:r>
      <w:r w:rsidR="0064640F">
        <w:rPr>
          <w:rFonts w:ascii="Times New Roman" w:hAnsi="Times New Roman"/>
        </w:rPr>
        <w:t>,</w:t>
      </w:r>
      <w:r w:rsidR="00C50614">
        <w:rPr>
          <w:rFonts w:ascii="Times New Roman" w:hAnsi="Times New Roman"/>
        </w:rPr>
        <w:t xml:space="preserve"> Šakių sen.,</w:t>
      </w:r>
      <w:r w:rsidR="0064640F">
        <w:rPr>
          <w:rFonts w:ascii="Times New Roman" w:hAnsi="Times New Roman"/>
        </w:rPr>
        <w:t xml:space="preserve"> </w:t>
      </w:r>
      <w:r w:rsidR="007021B6">
        <w:rPr>
          <w:rFonts w:ascii="Times New Roman" w:hAnsi="Times New Roman"/>
        </w:rPr>
        <w:t>Šak</w:t>
      </w:r>
      <w:r w:rsidR="003517EE">
        <w:rPr>
          <w:rFonts w:ascii="Times New Roman" w:hAnsi="Times New Roman"/>
        </w:rPr>
        <w:t>ių</w:t>
      </w:r>
      <w:r>
        <w:rPr>
          <w:rFonts w:ascii="Times New Roman" w:hAnsi="Times New Roman"/>
        </w:rPr>
        <w:t xml:space="preserve"> </w:t>
      </w:r>
      <w:r w:rsidR="00C50614">
        <w:rPr>
          <w:rFonts w:ascii="Times New Roman" w:hAnsi="Times New Roman"/>
        </w:rPr>
        <w:t>r.</w:t>
      </w:r>
      <w:r w:rsidR="00827B5B">
        <w:rPr>
          <w:rFonts w:ascii="Times New Roman" w:hAnsi="Times New Roman"/>
        </w:rPr>
        <w:t xml:space="preserve"> sav.</w:t>
      </w:r>
      <w:r w:rsidR="00C50614">
        <w:rPr>
          <w:rFonts w:ascii="Times New Roman" w:hAnsi="Times New Roman"/>
        </w:rPr>
        <w:t xml:space="preserve"> kadastro duomenis nustatant kitą paskirtį, </w:t>
      </w:r>
      <w:r w:rsidR="00C50614">
        <w:rPr>
          <w:rFonts w:ascii="Times New Roman" w:hAnsi="Times New Roman"/>
          <w:kern w:val="24"/>
        </w:rPr>
        <w:t>vienbučių ir dvibučių gyvenamųjų pastatų teritorijos</w:t>
      </w:r>
      <w:r w:rsidR="00C50614">
        <w:rPr>
          <w:rFonts w:ascii="Times New Roman" w:hAnsi="Times New Roman"/>
          <w:bCs/>
          <w:szCs w:val="24"/>
        </w:rPr>
        <w:t xml:space="preserve"> </w:t>
      </w:r>
      <w:r w:rsidR="00C50614">
        <w:rPr>
          <w:rFonts w:ascii="Times New Roman" w:hAnsi="Times New Roman"/>
        </w:rPr>
        <w:t>naudojimo būdą</w:t>
      </w:r>
      <w:r>
        <w:rPr>
          <w:rFonts w:ascii="Times New Roman" w:hAnsi="Times New Roman"/>
        </w:rPr>
        <w:t>.</w:t>
      </w:r>
    </w:p>
    <w:p w:rsidR="00CD661F" w:rsidRPr="00153492" w:rsidRDefault="00A047DD" w:rsidP="00153492">
      <w:pPr>
        <w:tabs>
          <w:tab w:val="left" w:pos="709"/>
          <w:tab w:val="left" w:pos="993"/>
        </w:tabs>
        <w:spacing w:line="360" w:lineRule="auto"/>
        <w:ind w:firstLine="720"/>
        <w:jc w:val="both"/>
        <w:rPr>
          <w:rFonts w:ascii="Times New Roman" w:hAnsi="Times New Roman"/>
          <w:bCs/>
          <w:szCs w:val="24"/>
        </w:rPr>
      </w:pPr>
      <w:r>
        <w:rPr>
          <w:rFonts w:ascii="Times New Roman" w:hAnsi="Times New Roman"/>
          <w:kern w:val="24"/>
        </w:rPr>
        <w:t>2. N u s t a t a u</w:t>
      </w:r>
      <w:r w:rsidRPr="007914F2">
        <w:rPr>
          <w:rFonts w:ascii="Times New Roman" w:hAnsi="Times New Roman"/>
          <w:kern w:val="24"/>
        </w:rPr>
        <w:t xml:space="preserve"> kitos paskirties</w:t>
      </w:r>
      <w:r w:rsidR="00024B2F">
        <w:rPr>
          <w:rFonts w:ascii="Times New Roman" w:hAnsi="Times New Roman"/>
          <w:kern w:val="24"/>
        </w:rPr>
        <w:t>,</w:t>
      </w:r>
      <w:r w:rsidR="00294C29" w:rsidRPr="00294C29">
        <w:rPr>
          <w:rFonts w:ascii="Times New Roman" w:hAnsi="Times New Roman"/>
          <w:kern w:val="24"/>
        </w:rPr>
        <w:t xml:space="preserve"> </w:t>
      </w:r>
      <w:r w:rsidR="00294C29">
        <w:rPr>
          <w:rFonts w:ascii="Times New Roman" w:hAnsi="Times New Roman"/>
          <w:kern w:val="24"/>
        </w:rPr>
        <w:t xml:space="preserve">vienbučių ir dvibučių gyvenamųjų pastatų </w:t>
      </w:r>
      <w:r w:rsidR="00C50614">
        <w:rPr>
          <w:rFonts w:ascii="Times New Roman" w:hAnsi="Times New Roman"/>
          <w:kern w:val="24"/>
        </w:rPr>
        <w:t xml:space="preserve">teritorijos </w:t>
      </w:r>
      <w:r w:rsidR="006D3BE7">
        <w:rPr>
          <w:rFonts w:ascii="Times New Roman" w:hAnsi="Times New Roman"/>
          <w:kern w:val="24"/>
        </w:rPr>
        <w:t>naudojimo būdo</w:t>
      </w:r>
      <w:r w:rsidR="00C50614">
        <w:rPr>
          <w:rFonts w:ascii="Times New Roman" w:hAnsi="Times New Roman"/>
          <w:kern w:val="24"/>
        </w:rPr>
        <w:t xml:space="preserve"> 0,1</w:t>
      </w:r>
      <w:r w:rsidR="0090696A">
        <w:rPr>
          <w:rFonts w:ascii="Times New Roman" w:hAnsi="Times New Roman"/>
          <w:kern w:val="24"/>
        </w:rPr>
        <w:t>800</w:t>
      </w:r>
      <w:r w:rsidR="00C50614">
        <w:rPr>
          <w:rFonts w:ascii="Times New Roman" w:hAnsi="Times New Roman"/>
          <w:kern w:val="24"/>
        </w:rPr>
        <w:t xml:space="preserve"> ha ploto žemės </w:t>
      </w:r>
      <w:r w:rsidR="00C50614" w:rsidRPr="007914F2">
        <w:rPr>
          <w:rFonts w:ascii="Times New Roman" w:hAnsi="Times New Roman"/>
          <w:kern w:val="24"/>
        </w:rPr>
        <w:t>sklypo</w:t>
      </w:r>
      <w:r w:rsidR="00C50614">
        <w:rPr>
          <w:rFonts w:ascii="Times New Roman" w:hAnsi="Times New Roman"/>
          <w:kern w:val="24"/>
        </w:rPr>
        <w:t xml:space="preserve"> </w:t>
      </w:r>
      <w:r w:rsidR="00C50614" w:rsidRPr="007914F2">
        <w:rPr>
          <w:rFonts w:ascii="Times New Roman" w:hAnsi="Times New Roman"/>
        </w:rPr>
        <w:t>(kadastro Nr.</w:t>
      </w:r>
      <w:r w:rsidR="00C50614">
        <w:rPr>
          <w:rFonts w:ascii="Times New Roman" w:hAnsi="Times New Roman"/>
        </w:rPr>
        <w:t xml:space="preserve"> </w:t>
      </w:r>
      <w:r w:rsidR="00C50614" w:rsidRPr="007914F2">
        <w:rPr>
          <w:rFonts w:ascii="Times New Roman" w:hAnsi="Times New Roman"/>
        </w:rPr>
        <w:t>84</w:t>
      </w:r>
      <w:r w:rsidR="00C50614">
        <w:rPr>
          <w:rFonts w:ascii="Times New Roman" w:hAnsi="Times New Roman"/>
        </w:rPr>
        <w:t>33</w:t>
      </w:r>
      <w:r w:rsidR="00C50614" w:rsidRPr="007914F2">
        <w:rPr>
          <w:rFonts w:ascii="Times New Roman" w:hAnsi="Times New Roman"/>
        </w:rPr>
        <w:t>/00</w:t>
      </w:r>
      <w:r w:rsidR="00C50614">
        <w:rPr>
          <w:rFonts w:ascii="Times New Roman" w:hAnsi="Times New Roman"/>
        </w:rPr>
        <w:t>01</w:t>
      </w:r>
      <w:r w:rsidR="00C50614" w:rsidRPr="007914F2">
        <w:rPr>
          <w:rFonts w:ascii="Times New Roman" w:hAnsi="Times New Roman"/>
        </w:rPr>
        <w:t>:</w:t>
      </w:r>
      <w:r w:rsidR="00C50614">
        <w:rPr>
          <w:rFonts w:ascii="Times New Roman" w:hAnsi="Times New Roman"/>
        </w:rPr>
        <w:t>79</w:t>
      </w:r>
      <w:r w:rsidR="0090696A">
        <w:rPr>
          <w:rFonts w:ascii="Times New Roman" w:hAnsi="Times New Roman"/>
        </w:rPr>
        <w:t>5</w:t>
      </w:r>
      <w:r w:rsidR="00C50614">
        <w:rPr>
          <w:rFonts w:ascii="Times New Roman" w:hAnsi="Times New Roman"/>
        </w:rPr>
        <w:t xml:space="preserve"> Giedručių m. </w:t>
      </w:r>
      <w:r w:rsidR="00C50614" w:rsidRPr="007914F2">
        <w:rPr>
          <w:rFonts w:ascii="Times New Roman" w:hAnsi="Times New Roman"/>
        </w:rPr>
        <w:t>k.v.</w:t>
      </w:r>
      <w:r w:rsidR="00C50614">
        <w:rPr>
          <w:rFonts w:ascii="Times New Roman" w:hAnsi="Times New Roman"/>
        </w:rPr>
        <w:t>), esančio Giedručių kaime, Šakių sen., Šakių r.</w:t>
      </w:r>
      <w:r w:rsidR="00827B5B">
        <w:rPr>
          <w:rFonts w:ascii="Times New Roman" w:hAnsi="Times New Roman"/>
        </w:rPr>
        <w:t xml:space="preserve"> </w:t>
      </w:r>
      <w:r w:rsidR="00C50614">
        <w:rPr>
          <w:rFonts w:ascii="Times New Roman" w:hAnsi="Times New Roman"/>
        </w:rPr>
        <w:t xml:space="preserve">sav., </w:t>
      </w:r>
      <w:r w:rsidR="00E27E4A">
        <w:rPr>
          <w:rFonts w:ascii="Times New Roman" w:hAnsi="Times New Roman"/>
          <w:kern w:val="24"/>
        </w:rPr>
        <w:t>nominalią vertę –</w:t>
      </w:r>
      <w:r w:rsidR="008C31E4">
        <w:rPr>
          <w:rFonts w:ascii="Times New Roman" w:hAnsi="Times New Roman"/>
          <w:kern w:val="24"/>
        </w:rPr>
        <w:t xml:space="preserve"> </w:t>
      </w:r>
      <w:r w:rsidR="0090696A">
        <w:rPr>
          <w:rFonts w:ascii="Times New Roman" w:hAnsi="Times New Roman"/>
          <w:kern w:val="24"/>
        </w:rPr>
        <w:t>1030 (vienas tūkstantis trisdešimt</w:t>
      </w:r>
      <w:r w:rsidR="00CD661F" w:rsidRPr="007914F2">
        <w:rPr>
          <w:rFonts w:ascii="Times New Roman" w:hAnsi="Times New Roman"/>
          <w:kern w:val="24"/>
        </w:rPr>
        <w:t xml:space="preserve">) </w:t>
      </w:r>
      <w:r w:rsidR="0090696A">
        <w:rPr>
          <w:rFonts w:ascii="Times New Roman" w:hAnsi="Times New Roman"/>
          <w:kern w:val="24"/>
        </w:rPr>
        <w:t>eurų</w:t>
      </w:r>
      <w:bookmarkStart w:id="0" w:name="_GoBack"/>
      <w:bookmarkEnd w:id="0"/>
      <w:r w:rsidR="006D3BE7">
        <w:rPr>
          <w:rFonts w:ascii="Times New Roman" w:hAnsi="Times New Roman"/>
          <w:kern w:val="24"/>
        </w:rPr>
        <w:t>.</w:t>
      </w:r>
    </w:p>
    <w:p w:rsidR="00FB0774" w:rsidRDefault="00FB0774" w:rsidP="00CD661F">
      <w:pPr>
        <w:widowControl w:val="0"/>
        <w:spacing w:line="360" w:lineRule="auto"/>
        <w:ind w:firstLine="709"/>
        <w:jc w:val="both"/>
        <w:rPr>
          <w:rFonts w:ascii="Times New Roman" w:hAnsi="Times New Roman"/>
          <w:kern w:val="24"/>
        </w:rPr>
      </w:pPr>
    </w:p>
    <w:p w:rsidR="00910F05" w:rsidRPr="007914F2" w:rsidRDefault="00910F05" w:rsidP="004C632B">
      <w:pPr>
        <w:pStyle w:val="BodyText"/>
        <w:tabs>
          <w:tab w:val="left" w:pos="1242"/>
        </w:tabs>
        <w:spacing w:after="0" w:line="360" w:lineRule="auto"/>
        <w:jc w:val="both"/>
      </w:pPr>
      <w:r w:rsidRPr="007914F2">
        <w:lastRenderedPageBreak/>
        <w:t xml:space="preserve">       </w:t>
      </w:r>
      <w:r>
        <w:t xml:space="preserve">   </w:t>
      </w:r>
      <w:r w:rsidRPr="007914F2">
        <w:t xml:space="preserve"> </w:t>
      </w:r>
      <w:r w:rsidR="002C503B">
        <w:t xml:space="preserve">3. P a ž y m i u, kad </w:t>
      </w:r>
      <w:r w:rsidRPr="007914F2">
        <w:t>šis įsakymas yra skelbiamas Šakių rajono savivaldybės interneto svetainėje (</w:t>
      </w:r>
      <w:hyperlink r:id="rId9" w:history="1">
        <w:r w:rsidRPr="00550421">
          <w:t>www.sakiai.lt</w:t>
        </w:r>
      </w:hyperlink>
      <w:r w:rsidRPr="00550421">
        <w:t>)</w:t>
      </w:r>
      <w:r w:rsidRPr="007914F2">
        <w:t xml:space="preserve">. </w:t>
      </w:r>
      <w:r w:rsidRPr="007914F2">
        <w:rPr>
          <w:kern w:val="24"/>
        </w:rPr>
        <w:t xml:space="preserve">Žemės sklypo </w:t>
      </w:r>
      <w:r w:rsidR="008F4A58">
        <w:rPr>
          <w:kern w:val="24"/>
        </w:rPr>
        <w:t>valdytojas</w:t>
      </w:r>
      <w:r w:rsidR="008C31E4">
        <w:rPr>
          <w:kern w:val="24"/>
        </w:rPr>
        <w:t xml:space="preserve"> projektuojant statinius, privalo gauti technines sąlygas statiniams melioruotoje žemėje projektuoti bei</w:t>
      </w:r>
      <w:r w:rsidR="00E5305D">
        <w:rPr>
          <w:kern w:val="24"/>
        </w:rPr>
        <w:t xml:space="preserve"> </w:t>
      </w:r>
      <w:r w:rsidRPr="007914F2">
        <w:rPr>
          <w:kern w:val="24"/>
        </w:rPr>
        <w:t>kreiptis į Valstyb</w:t>
      </w:r>
      <w:r w:rsidR="002C503B">
        <w:rPr>
          <w:kern w:val="24"/>
        </w:rPr>
        <w:t>ės įmonės Regi</w:t>
      </w:r>
      <w:r w:rsidR="00A56660">
        <w:rPr>
          <w:kern w:val="24"/>
        </w:rPr>
        <w:t xml:space="preserve">strų centrą dėl </w:t>
      </w:r>
      <w:r w:rsidRPr="007914F2">
        <w:rPr>
          <w:kern w:val="24"/>
        </w:rPr>
        <w:t>nurodyto žemės sklypo</w:t>
      </w:r>
      <w:r w:rsidR="00E5305D">
        <w:rPr>
          <w:kern w:val="24"/>
        </w:rPr>
        <w:t xml:space="preserve"> </w:t>
      </w:r>
      <w:r w:rsidR="00EB28BE">
        <w:rPr>
          <w:kern w:val="24"/>
        </w:rPr>
        <w:t xml:space="preserve">paskirties ir </w:t>
      </w:r>
      <w:r>
        <w:rPr>
          <w:kern w:val="24"/>
        </w:rPr>
        <w:t xml:space="preserve">naudojimo </w:t>
      </w:r>
      <w:r w:rsidRPr="007914F2">
        <w:rPr>
          <w:kern w:val="24"/>
        </w:rPr>
        <w:t xml:space="preserve">būdo </w:t>
      </w:r>
      <w:r>
        <w:rPr>
          <w:kern w:val="24"/>
        </w:rPr>
        <w:t xml:space="preserve">nustatymo bei </w:t>
      </w:r>
      <w:r w:rsidRPr="007914F2">
        <w:rPr>
          <w:kern w:val="24"/>
        </w:rPr>
        <w:t xml:space="preserve">nustatytų verčių </w:t>
      </w:r>
      <w:r w:rsidRPr="007914F2">
        <w:rPr>
          <w:bCs/>
          <w:iCs/>
          <w:color w:val="000000"/>
          <w:shd w:val="clear" w:color="auto" w:fill="FFFFFF"/>
        </w:rPr>
        <w:t>įregistravimo.</w:t>
      </w:r>
      <w:r w:rsidR="004C632B" w:rsidRPr="004C632B">
        <w:rPr>
          <w:bCs/>
          <w:iCs/>
          <w:color w:val="000000"/>
          <w:shd w:val="clear" w:color="auto" w:fill="FFFFFF"/>
        </w:rPr>
        <w:t xml:space="preserve"> </w:t>
      </w:r>
    </w:p>
    <w:p w:rsidR="00E70312" w:rsidRPr="0005163C" w:rsidRDefault="004C632B" w:rsidP="00E70312">
      <w:pPr>
        <w:spacing w:line="360" w:lineRule="auto"/>
        <w:jc w:val="both"/>
        <w:rPr>
          <w:rStyle w:val="uficommentbody"/>
          <w:rFonts w:ascii="Times New Roman" w:hAnsi="Times New Roman"/>
          <w:bCs/>
        </w:rPr>
      </w:pPr>
      <w:r>
        <w:rPr>
          <w:rFonts w:ascii="Times New Roman" w:hAnsi="Times New Roman"/>
        </w:rPr>
        <w:t xml:space="preserve">          </w:t>
      </w:r>
      <w:r w:rsidR="00E70312" w:rsidRPr="0005163C">
        <w:rPr>
          <w:rStyle w:val="uficommentbody"/>
          <w:rFonts w:ascii="Times New Roman" w:hAnsi="Times New Roman"/>
          <w:bC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5305D" w:rsidRDefault="004C632B" w:rsidP="00910F05">
      <w:pPr>
        <w:tabs>
          <w:tab w:val="left" w:pos="1242"/>
          <w:tab w:val="left" w:pos="1281"/>
          <w:tab w:val="left" w:pos="7450"/>
          <w:tab w:val="left" w:pos="7655"/>
        </w:tabs>
        <w:spacing w:line="360" w:lineRule="auto"/>
        <w:jc w:val="both"/>
        <w:rPr>
          <w:rFonts w:ascii="Times New Roman" w:hAnsi="Times New Roman"/>
        </w:rPr>
      </w:pPr>
      <w:r>
        <w:rPr>
          <w:rFonts w:ascii="Times New Roman" w:hAnsi="Times New Roman"/>
        </w:rPr>
        <w:t xml:space="preserve"> </w:t>
      </w:r>
    </w:p>
    <w:p w:rsidR="00E5305D" w:rsidRDefault="00E5305D" w:rsidP="00910F05">
      <w:pPr>
        <w:tabs>
          <w:tab w:val="left" w:pos="1242"/>
          <w:tab w:val="left" w:pos="1281"/>
          <w:tab w:val="left" w:pos="7450"/>
          <w:tab w:val="left" w:pos="7655"/>
        </w:tabs>
        <w:spacing w:line="360" w:lineRule="auto"/>
        <w:jc w:val="both"/>
        <w:rPr>
          <w:rFonts w:ascii="Times New Roman" w:hAnsi="Times New Roman"/>
        </w:rPr>
      </w:pPr>
    </w:p>
    <w:p w:rsidR="00E5305D" w:rsidRDefault="00E5305D" w:rsidP="00E5305D">
      <w:pPr>
        <w:tabs>
          <w:tab w:val="left" w:pos="1242"/>
          <w:tab w:val="left" w:pos="1281"/>
          <w:tab w:val="left" w:pos="7450"/>
          <w:tab w:val="left" w:pos="7655"/>
        </w:tabs>
        <w:ind w:right="459"/>
        <w:jc w:val="both"/>
        <w:rPr>
          <w:rFonts w:ascii="Times New Roman" w:hAnsi="Times New Roman"/>
          <w:bCs/>
        </w:rPr>
      </w:pPr>
    </w:p>
    <w:p w:rsidR="00B1477E" w:rsidRDefault="00B1477E" w:rsidP="00B1477E">
      <w:pPr>
        <w:spacing w:line="360" w:lineRule="auto"/>
        <w:rPr>
          <w:rFonts w:ascii="Times New Roman" w:hAnsi="Times New Roman"/>
          <w:szCs w:val="24"/>
        </w:rPr>
      </w:pPr>
      <w:r>
        <w:rPr>
          <w:rFonts w:ascii="Times New Roman" w:hAnsi="Times New Roman"/>
          <w:bCs/>
        </w:rPr>
        <w:t xml:space="preserve">Administracijos direktorius                                                                                  Dainius Grincevičius                                          </w:t>
      </w:r>
    </w:p>
    <w:p w:rsidR="00E5305D" w:rsidRPr="007914F2" w:rsidRDefault="00E5305D" w:rsidP="00910F05">
      <w:pPr>
        <w:tabs>
          <w:tab w:val="left" w:pos="1242"/>
          <w:tab w:val="left" w:pos="1281"/>
          <w:tab w:val="left" w:pos="7450"/>
          <w:tab w:val="left" w:pos="7655"/>
        </w:tabs>
        <w:spacing w:line="360" w:lineRule="auto"/>
        <w:jc w:val="both"/>
        <w:rPr>
          <w:rFonts w:ascii="Times New Roman" w:hAnsi="Times New Roman"/>
        </w:rPr>
      </w:pPr>
    </w:p>
    <w:p w:rsidR="00910F05" w:rsidRPr="007914F2" w:rsidRDefault="00910F05" w:rsidP="00910F05">
      <w:pPr>
        <w:tabs>
          <w:tab w:val="left" w:pos="1242"/>
        </w:tabs>
        <w:spacing w:after="120" w:line="360" w:lineRule="auto"/>
        <w:ind w:right="-1"/>
        <w:jc w:val="both"/>
        <w:rPr>
          <w:rFonts w:ascii="Times New Roman" w:hAnsi="Times New Roman"/>
          <w:szCs w:val="24"/>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910F05" w:rsidRPr="00910F05" w:rsidRDefault="00910F05" w:rsidP="00910F05">
      <w:pPr>
        <w:tabs>
          <w:tab w:val="left" w:pos="709"/>
        </w:tabs>
        <w:spacing w:line="360" w:lineRule="auto"/>
        <w:ind w:firstLine="720"/>
        <w:jc w:val="both"/>
        <w:rPr>
          <w:rFonts w:ascii="Times New Roman" w:hAnsi="Times New Roman"/>
          <w:lang w:eastAsia="en-US"/>
        </w:rPr>
      </w:pPr>
      <w:r>
        <w:rPr>
          <w:rFonts w:ascii="Times New Roman" w:hAnsi="Times New Roman"/>
          <w:bCs/>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1D38EF" w:rsidRPr="00910F05" w:rsidRDefault="00910F05" w:rsidP="00910F05">
      <w:pPr>
        <w:tabs>
          <w:tab w:val="left" w:pos="1242"/>
          <w:tab w:val="left" w:pos="1281"/>
          <w:tab w:val="left" w:pos="7450"/>
          <w:tab w:val="left" w:pos="7655"/>
        </w:tabs>
        <w:rPr>
          <w:rFonts w:ascii="Times New Roman" w:hAnsi="Times New Roman"/>
          <w:bCs/>
        </w:rPr>
      </w:pPr>
      <w:r>
        <w:rPr>
          <w:rFonts w:ascii="Times New Roman" w:hAnsi="Times New Roman"/>
          <w:bCs/>
        </w:rPr>
        <w:t xml:space="preserve">                   </w:t>
      </w:r>
    </w:p>
    <w:p w:rsidR="001D38EF" w:rsidRDefault="001D38EF"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Pr="001D38EF" w:rsidRDefault="008620E5" w:rsidP="001D38EF">
      <w:pPr>
        <w:rPr>
          <w:rFonts w:ascii="Times New Roman" w:hAnsi="Times New Roman"/>
        </w:rPr>
      </w:pPr>
    </w:p>
    <w:p w:rsidR="001D38EF" w:rsidRPr="001D38EF" w:rsidRDefault="001D38EF" w:rsidP="001D38EF">
      <w:pPr>
        <w:rPr>
          <w:rFonts w:ascii="Times New Roman" w:hAnsi="Times New Roman"/>
        </w:rPr>
      </w:pPr>
    </w:p>
    <w:p w:rsidR="00117499" w:rsidRPr="005D72B6" w:rsidRDefault="00117499" w:rsidP="00117499">
      <w:pPr>
        <w:rPr>
          <w:rFonts w:ascii="Times New Roman" w:hAnsi="Times New Roman"/>
          <w:szCs w:val="24"/>
        </w:rPr>
      </w:pPr>
    </w:p>
    <w:p w:rsidR="001D38EF" w:rsidRPr="001D38EF" w:rsidRDefault="0000709C" w:rsidP="001D38EF">
      <w:pPr>
        <w:overflowPunct w:val="0"/>
        <w:rPr>
          <w:rFonts w:ascii="Times New Roman" w:hAnsi="Times New Roman"/>
        </w:rPr>
      </w:pPr>
      <w:r>
        <w:rPr>
          <w:rFonts w:ascii="Times New Roman" w:hAnsi="Times New Roman"/>
        </w:rPr>
        <w:t>Parengė</w:t>
      </w:r>
    </w:p>
    <w:p w:rsidR="008620E5" w:rsidRPr="00565025" w:rsidRDefault="008620E5" w:rsidP="008620E5">
      <w:pPr>
        <w:rPr>
          <w:rFonts w:ascii="Times New Roman" w:hAnsi="Times New Roman"/>
          <w:sz w:val="22"/>
          <w:szCs w:val="22"/>
        </w:rPr>
      </w:pPr>
      <w:r w:rsidRPr="00565025">
        <w:rPr>
          <w:rFonts w:ascii="Times New Roman" w:hAnsi="Times New Roman"/>
          <w:sz w:val="22"/>
          <w:szCs w:val="22"/>
        </w:rPr>
        <w:t>Ūkio, architektūros ir investicijų skyriaus</w:t>
      </w:r>
    </w:p>
    <w:p w:rsidR="008620E5" w:rsidRPr="00565025" w:rsidRDefault="008620E5" w:rsidP="008620E5">
      <w:pPr>
        <w:rPr>
          <w:rFonts w:ascii="Times New Roman" w:hAnsi="Times New Roman"/>
          <w:sz w:val="22"/>
          <w:szCs w:val="22"/>
        </w:rPr>
      </w:pPr>
      <w:r w:rsidRPr="00565025">
        <w:rPr>
          <w:rFonts w:ascii="Times New Roman" w:hAnsi="Times New Roman"/>
          <w:sz w:val="22"/>
          <w:szCs w:val="22"/>
        </w:rPr>
        <w:t>vyriausioji specialistė</w:t>
      </w:r>
    </w:p>
    <w:p w:rsidR="008620E5" w:rsidRDefault="008620E5" w:rsidP="008620E5">
      <w:pPr>
        <w:rPr>
          <w:rFonts w:ascii="Times New Roman" w:hAnsi="Times New Roman"/>
          <w:sz w:val="22"/>
          <w:szCs w:val="22"/>
        </w:rPr>
      </w:pPr>
      <w:r w:rsidRPr="00565025">
        <w:rPr>
          <w:rFonts w:ascii="Times New Roman" w:hAnsi="Times New Roman"/>
          <w:sz w:val="22"/>
          <w:szCs w:val="22"/>
        </w:rPr>
        <w:t>Laima Savukaitienė</w:t>
      </w:r>
    </w:p>
    <w:p w:rsidR="008620E5" w:rsidRPr="00565025" w:rsidRDefault="008620E5" w:rsidP="008620E5">
      <w:pPr>
        <w:rPr>
          <w:rFonts w:ascii="Times New Roman" w:hAnsi="Times New Roman"/>
          <w:sz w:val="22"/>
          <w:szCs w:val="22"/>
        </w:rPr>
      </w:pPr>
      <w:r>
        <w:rPr>
          <w:rFonts w:ascii="Times New Roman" w:hAnsi="Times New Roman"/>
          <w:sz w:val="22"/>
          <w:szCs w:val="22"/>
        </w:rPr>
        <w:br/>
      </w:r>
      <w:r w:rsidR="008C31E4">
        <w:rPr>
          <w:rFonts w:ascii="Times New Roman" w:hAnsi="Times New Roman"/>
          <w:sz w:val="22"/>
          <w:szCs w:val="22"/>
        </w:rPr>
        <w:t>2020-0</w:t>
      </w:r>
      <w:r w:rsidR="00153492">
        <w:rPr>
          <w:rFonts w:ascii="Times New Roman" w:hAnsi="Times New Roman"/>
          <w:sz w:val="22"/>
          <w:szCs w:val="22"/>
        </w:rPr>
        <w:t>2</w:t>
      </w:r>
      <w:r w:rsidRPr="00565025">
        <w:rPr>
          <w:rFonts w:ascii="Times New Roman" w:hAnsi="Times New Roman"/>
          <w:sz w:val="22"/>
          <w:szCs w:val="22"/>
        </w:rPr>
        <w:t>-</w:t>
      </w:r>
      <w:r w:rsidR="00153492">
        <w:rPr>
          <w:rFonts w:ascii="Times New Roman" w:hAnsi="Times New Roman"/>
          <w:sz w:val="22"/>
          <w:szCs w:val="22"/>
        </w:rPr>
        <w:t>1</w:t>
      </w:r>
      <w:r w:rsidR="008C31E4">
        <w:rPr>
          <w:rFonts w:ascii="Times New Roman" w:hAnsi="Times New Roman"/>
          <w:sz w:val="22"/>
          <w:szCs w:val="22"/>
        </w:rPr>
        <w:t>7</w:t>
      </w:r>
    </w:p>
    <w:p w:rsidR="00E5305D" w:rsidRPr="001D38EF" w:rsidRDefault="00E5305D">
      <w:pPr>
        <w:overflowPunct w:val="0"/>
        <w:rPr>
          <w:rFonts w:ascii="Times New Roman" w:hAnsi="Times New Roman"/>
        </w:rPr>
      </w:pPr>
    </w:p>
    <w:sectPr w:rsidR="00E5305D" w:rsidRPr="001D38EF" w:rsidSect="0037183F">
      <w:headerReference w:type="default" r:id="rId10"/>
      <w:footerReference w:type="even" r:id="rId11"/>
      <w:footerReference w:type="default" r:id="rId12"/>
      <w:headerReference w:type="first" r:id="rId13"/>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1557" w:rsidRDefault="00D91557">
      <w:r>
        <w:separator/>
      </w:r>
    </w:p>
  </w:endnote>
  <w:endnote w:type="continuationSeparator" w:id="0">
    <w:p w:rsidR="00D91557" w:rsidRDefault="00D915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0808" w:rsidRPr="00565025" w:rsidRDefault="00820808" w:rsidP="00820808">
    <w:pPr>
      <w:rPr>
        <w:rFonts w:ascii="Times New Roman" w:hAnsi="Times New Roman"/>
        <w:sz w:val="22"/>
        <w:szCs w:val="22"/>
      </w:rPr>
    </w:pPr>
    <w:r w:rsidRPr="00565025">
      <w:rPr>
        <w:rFonts w:ascii="Times New Roman" w:hAnsi="Times New Roman"/>
        <w:sz w:val="22"/>
        <w:szCs w:val="22"/>
      </w:rPr>
      <w:t>Ūkio, architektūros ir investicijų skyriaus</w:t>
    </w:r>
  </w:p>
  <w:p w:rsidR="00820808" w:rsidRPr="00565025" w:rsidRDefault="00820808" w:rsidP="00820808">
    <w:pPr>
      <w:rPr>
        <w:rFonts w:ascii="Times New Roman" w:hAnsi="Times New Roman"/>
        <w:sz w:val="22"/>
        <w:szCs w:val="22"/>
      </w:rPr>
    </w:pPr>
    <w:r w:rsidRPr="00565025">
      <w:rPr>
        <w:rFonts w:ascii="Times New Roman" w:hAnsi="Times New Roman"/>
        <w:sz w:val="22"/>
        <w:szCs w:val="22"/>
      </w:rPr>
      <w:t>vyriausioji specialistė</w:t>
    </w:r>
  </w:p>
  <w:p w:rsidR="00820808" w:rsidRDefault="00820808" w:rsidP="00820808">
    <w:pPr>
      <w:rPr>
        <w:rFonts w:ascii="Times New Roman" w:hAnsi="Times New Roman"/>
        <w:sz w:val="22"/>
        <w:szCs w:val="22"/>
      </w:rPr>
    </w:pPr>
    <w:r w:rsidRPr="00565025">
      <w:rPr>
        <w:rFonts w:ascii="Times New Roman" w:hAnsi="Times New Roman"/>
        <w:sz w:val="22"/>
        <w:szCs w:val="22"/>
      </w:rPr>
      <w:t>Laima Savukaitienė</w:t>
    </w:r>
  </w:p>
  <w:p w:rsidR="00820808" w:rsidRPr="00565025" w:rsidRDefault="00820808" w:rsidP="00820808">
    <w:pPr>
      <w:rPr>
        <w:rFonts w:ascii="Times New Roman" w:hAnsi="Times New Roman"/>
        <w:sz w:val="22"/>
        <w:szCs w:val="22"/>
      </w:rPr>
    </w:pPr>
    <w:r>
      <w:rPr>
        <w:rFonts w:ascii="Times New Roman" w:hAnsi="Times New Roman"/>
        <w:sz w:val="22"/>
        <w:szCs w:val="22"/>
      </w:rPr>
      <w:br/>
      <w:t>2019-05</w:t>
    </w:r>
    <w:r w:rsidRPr="00565025">
      <w:rPr>
        <w:rFonts w:ascii="Times New Roman" w:hAnsi="Times New Roman"/>
        <w:sz w:val="22"/>
        <w:szCs w:val="22"/>
      </w:rPr>
      <w:t>-</w:t>
    </w:r>
    <w:r>
      <w:rPr>
        <w:rFonts w:ascii="Times New Roman" w:hAnsi="Times New Roman"/>
        <w:sz w:val="22"/>
        <w:szCs w:val="22"/>
      </w:rPr>
      <w:t>29</w:t>
    </w:r>
  </w:p>
  <w:p w:rsidR="00910F05" w:rsidRPr="00820808" w:rsidRDefault="00910F05" w:rsidP="0082080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9F065C" w:rsidP="009F065C">
    <w:pPr>
      <w:pStyle w:val="Footer"/>
      <w:jc w:val="center"/>
    </w:pPr>
    <w:r>
      <w:rPr>
        <w:sz w:val="8"/>
      </w:rPr>
      <w:tab/>
    </w:r>
    <w:r>
      <w:rPr>
        <w:sz w:val="8"/>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1557" w:rsidRDefault="00D91557">
      <w:r>
        <w:separator/>
      </w:r>
    </w:p>
  </w:footnote>
  <w:footnote w:type="continuationSeparator" w:id="0">
    <w:p w:rsidR="00D91557" w:rsidRDefault="00D915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0113322"/>
      <w:docPartObj>
        <w:docPartGallery w:val="Page Numbers (Top of Page)"/>
        <w:docPartUnique/>
      </w:docPartObj>
    </w:sdtPr>
    <w:sdtEndPr>
      <w:rPr>
        <w:noProof/>
      </w:rPr>
    </w:sdtEndPr>
    <w:sdtContent>
      <w:p w:rsidR="0037183F" w:rsidRDefault="0037183F">
        <w:pPr>
          <w:pStyle w:val="Header"/>
          <w:jc w:val="center"/>
        </w:pPr>
        <w:r>
          <w:fldChar w:fldCharType="begin"/>
        </w:r>
        <w:r>
          <w:instrText xml:space="preserve"> PAGE   \* MERGEFORMAT </w:instrText>
        </w:r>
        <w:r>
          <w:fldChar w:fldCharType="separate"/>
        </w:r>
        <w:r w:rsidR="0090696A">
          <w:rPr>
            <w:noProof/>
          </w:rPr>
          <w:t>2</w:t>
        </w:r>
        <w:r>
          <w:rPr>
            <w:noProof/>
          </w:rPr>
          <w:fldChar w:fldCharType="end"/>
        </w:r>
      </w:p>
    </w:sdtContent>
  </w:sdt>
  <w:p w:rsidR="00DD47CE" w:rsidRDefault="00DD47CE">
    <w:pPr>
      <w:pStyle w:val="Header"/>
      <w:rPr>
        <w:rFonts w:ascii="Times New Roman" w:hAnsi="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B8F" w:rsidRDefault="00090B8F">
    <w:pPr>
      <w:pStyle w:val="Header"/>
      <w:jc w:val="center"/>
    </w:pPr>
  </w:p>
  <w:p w:rsidR="00090B8F" w:rsidRDefault="00090B8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0709C"/>
    <w:rsid w:val="000136E1"/>
    <w:rsid w:val="0002341D"/>
    <w:rsid w:val="00024B2F"/>
    <w:rsid w:val="000424EA"/>
    <w:rsid w:val="000445F0"/>
    <w:rsid w:val="00054DBE"/>
    <w:rsid w:val="00074DEB"/>
    <w:rsid w:val="00090B8F"/>
    <w:rsid w:val="00096E76"/>
    <w:rsid w:val="000A4537"/>
    <w:rsid w:val="000A55CB"/>
    <w:rsid w:val="000A7A9D"/>
    <w:rsid w:val="000B45E9"/>
    <w:rsid w:val="000C2016"/>
    <w:rsid w:val="000F4587"/>
    <w:rsid w:val="00102C76"/>
    <w:rsid w:val="00103456"/>
    <w:rsid w:val="00117499"/>
    <w:rsid w:val="00122CB9"/>
    <w:rsid w:val="00145CED"/>
    <w:rsid w:val="00153492"/>
    <w:rsid w:val="00157C16"/>
    <w:rsid w:val="00160E40"/>
    <w:rsid w:val="001760C7"/>
    <w:rsid w:val="001B4683"/>
    <w:rsid w:val="001D38EF"/>
    <w:rsid w:val="001E239F"/>
    <w:rsid w:val="001E68AC"/>
    <w:rsid w:val="001E7250"/>
    <w:rsid w:val="00202302"/>
    <w:rsid w:val="002303F8"/>
    <w:rsid w:val="0023569D"/>
    <w:rsid w:val="00235DFF"/>
    <w:rsid w:val="00255E23"/>
    <w:rsid w:val="002746ED"/>
    <w:rsid w:val="002863CE"/>
    <w:rsid w:val="0028720A"/>
    <w:rsid w:val="00292FB5"/>
    <w:rsid w:val="00294C29"/>
    <w:rsid w:val="002A11A9"/>
    <w:rsid w:val="002C503B"/>
    <w:rsid w:val="002C7F45"/>
    <w:rsid w:val="002D3ABC"/>
    <w:rsid w:val="002F0945"/>
    <w:rsid w:val="002F3ED0"/>
    <w:rsid w:val="002F4EA8"/>
    <w:rsid w:val="00312083"/>
    <w:rsid w:val="00313CF0"/>
    <w:rsid w:val="00322832"/>
    <w:rsid w:val="00333053"/>
    <w:rsid w:val="00342E29"/>
    <w:rsid w:val="003517EE"/>
    <w:rsid w:val="0037183F"/>
    <w:rsid w:val="00377B65"/>
    <w:rsid w:val="00387F29"/>
    <w:rsid w:val="003A584C"/>
    <w:rsid w:val="003B715A"/>
    <w:rsid w:val="003C0E88"/>
    <w:rsid w:val="00407C6B"/>
    <w:rsid w:val="0041117A"/>
    <w:rsid w:val="00446721"/>
    <w:rsid w:val="00453822"/>
    <w:rsid w:val="004607C5"/>
    <w:rsid w:val="00496AC1"/>
    <w:rsid w:val="004A598E"/>
    <w:rsid w:val="004A6754"/>
    <w:rsid w:val="004C632B"/>
    <w:rsid w:val="005124F8"/>
    <w:rsid w:val="00521D86"/>
    <w:rsid w:val="00543345"/>
    <w:rsid w:val="00550421"/>
    <w:rsid w:val="00563AE5"/>
    <w:rsid w:val="0060446A"/>
    <w:rsid w:val="00610881"/>
    <w:rsid w:val="006259AD"/>
    <w:rsid w:val="00626A01"/>
    <w:rsid w:val="0063127D"/>
    <w:rsid w:val="00634E44"/>
    <w:rsid w:val="0064640F"/>
    <w:rsid w:val="00647DB2"/>
    <w:rsid w:val="00671A2C"/>
    <w:rsid w:val="00676BB8"/>
    <w:rsid w:val="00696EB3"/>
    <w:rsid w:val="006A17ED"/>
    <w:rsid w:val="006D3BE7"/>
    <w:rsid w:val="006E6B10"/>
    <w:rsid w:val="0070001E"/>
    <w:rsid w:val="007021B6"/>
    <w:rsid w:val="0070653E"/>
    <w:rsid w:val="0073733C"/>
    <w:rsid w:val="00740AF5"/>
    <w:rsid w:val="00741ABA"/>
    <w:rsid w:val="007677CD"/>
    <w:rsid w:val="007928C1"/>
    <w:rsid w:val="007B7BC6"/>
    <w:rsid w:val="007D1FD1"/>
    <w:rsid w:val="007F7D10"/>
    <w:rsid w:val="00800278"/>
    <w:rsid w:val="008104A5"/>
    <w:rsid w:val="00820808"/>
    <w:rsid w:val="00827B5B"/>
    <w:rsid w:val="00840A88"/>
    <w:rsid w:val="00840E2E"/>
    <w:rsid w:val="00854559"/>
    <w:rsid w:val="008620E5"/>
    <w:rsid w:val="0086760A"/>
    <w:rsid w:val="008A5B88"/>
    <w:rsid w:val="008C31E4"/>
    <w:rsid w:val="008F440D"/>
    <w:rsid w:val="008F4A58"/>
    <w:rsid w:val="0090696A"/>
    <w:rsid w:val="00910F05"/>
    <w:rsid w:val="00920777"/>
    <w:rsid w:val="00920FF9"/>
    <w:rsid w:val="00925BB4"/>
    <w:rsid w:val="00975234"/>
    <w:rsid w:val="0098205C"/>
    <w:rsid w:val="009A660D"/>
    <w:rsid w:val="009B1FD1"/>
    <w:rsid w:val="009B458F"/>
    <w:rsid w:val="009C4EAB"/>
    <w:rsid w:val="009F065C"/>
    <w:rsid w:val="00A047DD"/>
    <w:rsid w:val="00A04E9C"/>
    <w:rsid w:val="00A10F82"/>
    <w:rsid w:val="00A35D8D"/>
    <w:rsid w:val="00A40111"/>
    <w:rsid w:val="00A503EF"/>
    <w:rsid w:val="00A56660"/>
    <w:rsid w:val="00A6383C"/>
    <w:rsid w:val="00A66B48"/>
    <w:rsid w:val="00A72689"/>
    <w:rsid w:val="00A833AD"/>
    <w:rsid w:val="00AE748D"/>
    <w:rsid w:val="00AF34F2"/>
    <w:rsid w:val="00B06BAD"/>
    <w:rsid w:val="00B1477E"/>
    <w:rsid w:val="00B25D7D"/>
    <w:rsid w:val="00B477B7"/>
    <w:rsid w:val="00B66ACE"/>
    <w:rsid w:val="00BA32B6"/>
    <w:rsid w:val="00BB1A22"/>
    <w:rsid w:val="00BC2A04"/>
    <w:rsid w:val="00BE1E33"/>
    <w:rsid w:val="00BE64CD"/>
    <w:rsid w:val="00BE6D25"/>
    <w:rsid w:val="00C26747"/>
    <w:rsid w:val="00C42FDC"/>
    <w:rsid w:val="00C43235"/>
    <w:rsid w:val="00C50614"/>
    <w:rsid w:val="00C70CE7"/>
    <w:rsid w:val="00C838D9"/>
    <w:rsid w:val="00C921BD"/>
    <w:rsid w:val="00CA6ECE"/>
    <w:rsid w:val="00CA7373"/>
    <w:rsid w:val="00CA7482"/>
    <w:rsid w:val="00CD661F"/>
    <w:rsid w:val="00CD72E1"/>
    <w:rsid w:val="00CE4AA3"/>
    <w:rsid w:val="00CF7BF8"/>
    <w:rsid w:val="00D2255E"/>
    <w:rsid w:val="00D410CF"/>
    <w:rsid w:val="00D76271"/>
    <w:rsid w:val="00D76955"/>
    <w:rsid w:val="00D91557"/>
    <w:rsid w:val="00D94A7D"/>
    <w:rsid w:val="00DA5AC3"/>
    <w:rsid w:val="00DC341A"/>
    <w:rsid w:val="00DC4F0F"/>
    <w:rsid w:val="00DD47CE"/>
    <w:rsid w:val="00E2097C"/>
    <w:rsid w:val="00E26556"/>
    <w:rsid w:val="00E27E4A"/>
    <w:rsid w:val="00E319E0"/>
    <w:rsid w:val="00E5140F"/>
    <w:rsid w:val="00E5305D"/>
    <w:rsid w:val="00E70312"/>
    <w:rsid w:val="00E7711C"/>
    <w:rsid w:val="00E918BB"/>
    <w:rsid w:val="00E9208D"/>
    <w:rsid w:val="00E958E3"/>
    <w:rsid w:val="00EB28BE"/>
    <w:rsid w:val="00EB6B1A"/>
    <w:rsid w:val="00ED113F"/>
    <w:rsid w:val="00F01EF6"/>
    <w:rsid w:val="00F13367"/>
    <w:rsid w:val="00F37BAE"/>
    <w:rsid w:val="00F50E24"/>
    <w:rsid w:val="00F86CA4"/>
    <w:rsid w:val="00F86D37"/>
    <w:rsid w:val="00FA5BD6"/>
    <w:rsid w:val="00FB0774"/>
    <w:rsid w:val="00FB2A2A"/>
    <w:rsid w:val="00FB7EE6"/>
    <w:rsid w:val="00FC6DB1"/>
    <w:rsid w:val="00FD1D97"/>
    <w:rsid w:val="00FD57B4"/>
    <w:rsid w:val="00FF039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10F05"/>
    <w:rPr>
      <w:rFonts w:ascii="Tahoma" w:hAnsi="Tahoma" w:cs="Tahoma"/>
      <w:sz w:val="16"/>
      <w:szCs w:val="16"/>
    </w:rPr>
  </w:style>
  <w:style w:type="character" w:customStyle="1" w:styleId="BalloonTextChar">
    <w:name w:val="Balloon Text Char"/>
    <w:basedOn w:val="DefaultParagraphFont"/>
    <w:link w:val="BalloonText"/>
    <w:uiPriority w:val="99"/>
    <w:semiHidden/>
    <w:rsid w:val="00910F05"/>
    <w:rPr>
      <w:rFonts w:ascii="Tahoma" w:hAnsi="Tahoma" w:cs="Tahoma"/>
      <w:sz w:val="16"/>
      <w:szCs w:val="16"/>
    </w:rPr>
  </w:style>
  <w:style w:type="character" w:styleId="Hyperlink">
    <w:name w:val="Hyperlink"/>
    <w:basedOn w:val="DefaultParagraphFont"/>
    <w:uiPriority w:val="99"/>
    <w:semiHidden/>
    <w:unhideWhenUsed/>
    <w:rsid w:val="00910F05"/>
    <w:rPr>
      <w:color w:val="0000FF"/>
      <w:u w:val="single"/>
    </w:rPr>
  </w:style>
  <w:style w:type="paragraph" w:styleId="BodyText">
    <w:name w:val="Body Text"/>
    <w:basedOn w:val="Normal"/>
    <w:link w:val="BodyTextChar"/>
    <w:rsid w:val="004C632B"/>
    <w:pPr>
      <w:spacing w:after="120"/>
    </w:pPr>
    <w:rPr>
      <w:rFonts w:ascii="Times New Roman" w:hAnsi="Times New Roman"/>
      <w:szCs w:val="24"/>
    </w:rPr>
  </w:style>
  <w:style w:type="character" w:customStyle="1" w:styleId="BodyTextChar">
    <w:name w:val="Body Text Char"/>
    <w:basedOn w:val="DefaultParagraphFont"/>
    <w:link w:val="BodyText"/>
    <w:rsid w:val="004C632B"/>
    <w:rPr>
      <w:sz w:val="24"/>
      <w:szCs w:val="24"/>
    </w:rPr>
  </w:style>
  <w:style w:type="character" w:customStyle="1" w:styleId="uficommentbody">
    <w:name w:val="uficommentbody"/>
    <w:basedOn w:val="DefaultParagraphFont"/>
    <w:rsid w:val="00E70312"/>
  </w:style>
  <w:style w:type="character" w:customStyle="1" w:styleId="HeaderChar">
    <w:name w:val="Header Char"/>
    <w:basedOn w:val="DefaultParagraphFont"/>
    <w:link w:val="Header"/>
    <w:uiPriority w:val="99"/>
    <w:rsid w:val="00090B8F"/>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10F05"/>
    <w:rPr>
      <w:rFonts w:ascii="Tahoma" w:hAnsi="Tahoma" w:cs="Tahoma"/>
      <w:sz w:val="16"/>
      <w:szCs w:val="16"/>
    </w:rPr>
  </w:style>
  <w:style w:type="character" w:customStyle="1" w:styleId="BalloonTextChar">
    <w:name w:val="Balloon Text Char"/>
    <w:basedOn w:val="DefaultParagraphFont"/>
    <w:link w:val="BalloonText"/>
    <w:uiPriority w:val="99"/>
    <w:semiHidden/>
    <w:rsid w:val="00910F05"/>
    <w:rPr>
      <w:rFonts w:ascii="Tahoma" w:hAnsi="Tahoma" w:cs="Tahoma"/>
      <w:sz w:val="16"/>
      <w:szCs w:val="16"/>
    </w:rPr>
  </w:style>
  <w:style w:type="character" w:styleId="Hyperlink">
    <w:name w:val="Hyperlink"/>
    <w:basedOn w:val="DefaultParagraphFont"/>
    <w:uiPriority w:val="99"/>
    <w:semiHidden/>
    <w:unhideWhenUsed/>
    <w:rsid w:val="00910F05"/>
    <w:rPr>
      <w:color w:val="0000FF"/>
      <w:u w:val="single"/>
    </w:rPr>
  </w:style>
  <w:style w:type="paragraph" w:styleId="BodyText">
    <w:name w:val="Body Text"/>
    <w:basedOn w:val="Normal"/>
    <w:link w:val="BodyTextChar"/>
    <w:rsid w:val="004C632B"/>
    <w:pPr>
      <w:spacing w:after="120"/>
    </w:pPr>
    <w:rPr>
      <w:rFonts w:ascii="Times New Roman" w:hAnsi="Times New Roman"/>
      <w:szCs w:val="24"/>
    </w:rPr>
  </w:style>
  <w:style w:type="character" w:customStyle="1" w:styleId="BodyTextChar">
    <w:name w:val="Body Text Char"/>
    <w:basedOn w:val="DefaultParagraphFont"/>
    <w:link w:val="BodyText"/>
    <w:rsid w:val="004C632B"/>
    <w:rPr>
      <w:sz w:val="24"/>
      <w:szCs w:val="24"/>
    </w:rPr>
  </w:style>
  <w:style w:type="character" w:customStyle="1" w:styleId="uficommentbody">
    <w:name w:val="uficommentbody"/>
    <w:basedOn w:val="DefaultParagraphFont"/>
    <w:rsid w:val="00E70312"/>
  </w:style>
  <w:style w:type="character" w:customStyle="1" w:styleId="HeaderChar">
    <w:name w:val="Header Char"/>
    <w:basedOn w:val="DefaultParagraphFont"/>
    <w:link w:val="Header"/>
    <w:uiPriority w:val="99"/>
    <w:rsid w:val="00090B8F"/>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42011">
      <w:bodyDiv w:val="1"/>
      <w:marLeft w:val="0"/>
      <w:marRight w:val="0"/>
      <w:marTop w:val="0"/>
      <w:marBottom w:val="0"/>
      <w:divBdr>
        <w:top w:val="none" w:sz="0" w:space="0" w:color="auto"/>
        <w:left w:val="none" w:sz="0" w:space="0" w:color="auto"/>
        <w:bottom w:val="none" w:sz="0" w:space="0" w:color="auto"/>
        <w:right w:val="none" w:sz="0" w:space="0" w:color="auto"/>
      </w:divBdr>
      <w:divsChild>
        <w:div w:id="1404330962">
          <w:marLeft w:val="0"/>
          <w:marRight w:val="0"/>
          <w:marTop w:val="0"/>
          <w:marBottom w:val="0"/>
          <w:divBdr>
            <w:top w:val="none" w:sz="0" w:space="0" w:color="auto"/>
            <w:left w:val="none" w:sz="0" w:space="0" w:color="auto"/>
            <w:bottom w:val="none" w:sz="0" w:space="0" w:color="auto"/>
            <w:right w:val="none" w:sz="0" w:space="0" w:color="auto"/>
          </w:divBdr>
        </w:div>
      </w:divsChild>
    </w:div>
    <w:div w:id="1584879705">
      <w:bodyDiv w:val="1"/>
      <w:marLeft w:val="0"/>
      <w:marRight w:val="0"/>
      <w:marTop w:val="0"/>
      <w:marBottom w:val="0"/>
      <w:divBdr>
        <w:top w:val="none" w:sz="0" w:space="0" w:color="auto"/>
        <w:left w:val="none" w:sz="0" w:space="0" w:color="auto"/>
        <w:bottom w:val="none" w:sz="0" w:space="0" w:color="auto"/>
        <w:right w:val="none" w:sz="0" w:space="0" w:color="auto"/>
      </w:divBdr>
      <w:divsChild>
        <w:div w:id="104472604">
          <w:marLeft w:val="0"/>
          <w:marRight w:val="0"/>
          <w:marTop w:val="0"/>
          <w:marBottom w:val="0"/>
          <w:divBdr>
            <w:top w:val="none" w:sz="0" w:space="0" w:color="auto"/>
            <w:left w:val="none" w:sz="0" w:space="0" w:color="auto"/>
            <w:bottom w:val="none" w:sz="0" w:space="0" w:color="auto"/>
            <w:right w:val="none" w:sz="0" w:space="0" w:color="auto"/>
          </w:divBdr>
        </w:div>
      </w:divsChild>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1938516127">
      <w:bodyDiv w:val="1"/>
      <w:marLeft w:val="0"/>
      <w:marRight w:val="0"/>
      <w:marTop w:val="0"/>
      <w:marBottom w:val="0"/>
      <w:divBdr>
        <w:top w:val="none" w:sz="0" w:space="0" w:color="auto"/>
        <w:left w:val="none" w:sz="0" w:space="0" w:color="auto"/>
        <w:bottom w:val="none" w:sz="0" w:space="0" w:color="auto"/>
        <w:right w:val="none" w:sz="0" w:space="0" w:color="auto"/>
      </w:divBdr>
      <w:divsChild>
        <w:div w:id="656421464">
          <w:marLeft w:val="0"/>
          <w:marRight w:val="0"/>
          <w:marTop w:val="0"/>
          <w:marBottom w:val="0"/>
          <w:divBdr>
            <w:top w:val="none" w:sz="0" w:space="0" w:color="auto"/>
            <w:left w:val="none" w:sz="0" w:space="0" w:color="auto"/>
            <w:bottom w:val="none" w:sz="0" w:space="0" w:color="auto"/>
            <w:right w:val="none" w:sz="0" w:space="0" w:color="auto"/>
          </w:divBdr>
        </w:div>
      </w:divsChild>
    </w:div>
    <w:div w:id="2118213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akiai.lt"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6E4500-8119-4148-82A6-BD2EF05A8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0</TotalTime>
  <Pages>2</Pages>
  <Words>501</Words>
  <Characters>2857</Characters>
  <Application>Microsoft Office Word</Application>
  <DocSecurity>0</DocSecurity>
  <Lines>23</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3352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2</cp:revision>
  <cp:lastPrinted>2001-05-23T08:36:00Z</cp:lastPrinted>
  <dcterms:created xsi:type="dcterms:W3CDTF">2020-02-17T13:32:00Z</dcterms:created>
  <dcterms:modified xsi:type="dcterms:W3CDTF">2020-02-17T13:32:00Z</dcterms:modified>
</cp:coreProperties>
</file>