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4647EB8F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</w:t>
      </w:r>
      <w:r w:rsidR="00750FA2">
        <w:rPr>
          <w:rFonts w:ascii="Times New Roman" w:hAnsi="Times New Roman" w:cs="Times New Roman"/>
          <w:b/>
        </w:rPr>
        <w:t>MISIJOS SUDARYMO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62450677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41764E">
        <w:rPr>
          <w:rFonts w:ascii="Times New Roman" w:hAnsi="Times New Roman" w:cs="Times New Roman"/>
        </w:rPr>
        <w:t>liepos</w:t>
      </w:r>
      <w:r w:rsidR="00750FA2">
        <w:rPr>
          <w:rFonts w:ascii="Times New Roman" w:hAnsi="Times New Roman" w:cs="Times New Roman"/>
        </w:rPr>
        <w:t xml:space="preserve"> 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E6167F3" w14:textId="2ABE7E95" w:rsidR="00E20C34" w:rsidRDefault="00E20C34" w:rsidP="00E20C34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Vadovaudamasis </w:t>
      </w:r>
      <w:r w:rsidRPr="004B1BC9">
        <w:rPr>
          <w:color w:val="auto"/>
          <w:kern w:val="0"/>
        </w:rPr>
        <w:t xml:space="preserve">Lietuvos Respublikos vietos savivaldos įstatymo </w:t>
      </w:r>
      <w:r>
        <w:rPr>
          <w:color w:val="auto"/>
          <w:kern w:val="0"/>
        </w:rPr>
        <w:t>25 straipsnio 5 dalimi</w:t>
      </w:r>
      <w:r>
        <w:rPr>
          <w:rFonts w:ascii="Times New Roman" w:hAnsi="Times New Roman"/>
          <w:szCs w:val="24"/>
        </w:rPr>
        <w:t xml:space="preserve">, Šakių rajono savivaldybės biudžetinių ir viešųjų įstaigų specialistų skatinimo tvarkos aprašo, patvirtinto </w:t>
      </w:r>
      <w:r w:rsidRPr="00E4490F">
        <w:rPr>
          <w:rFonts w:ascii="Times New Roman" w:hAnsi="Times New Roman"/>
          <w:szCs w:val="24"/>
        </w:rPr>
        <w:t xml:space="preserve">Šakių rajono savivaldybės </w:t>
      </w:r>
      <w:r>
        <w:rPr>
          <w:rFonts w:ascii="Times New Roman" w:hAnsi="Times New Roman"/>
          <w:szCs w:val="24"/>
        </w:rPr>
        <w:t xml:space="preserve">tarybos 2020 m. lapkričio 20 d. sprendimu Nr. T-343 „Dėl </w:t>
      </w:r>
      <w:bookmarkStart w:id="0" w:name="_Hlk134733115"/>
      <w:r>
        <w:rPr>
          <w:rFonts w:ascii="Times New Roman" w:hAnsi="Times New Roman"/>
          <w:szCs w:val="24"/>
        </w:rPr>
        <w:t>Šakių rajono savivaldybės biudžetinių ir viešųjų įstaigų specialistų skatinimo tvarkos aprašo patvirtinimo</w:t>
      </w:r>
      <w:bookmarkEnd w:id="0"/>
      <w:r>
        <w:rPr>
          <w:rFonts w:ascii="Times New Roman" w:hAnsi="Times New Roman"/>
          <w:szCs w:val="24"/>
        </w:rPr>
        <w:t xml:space="preserve">“, 9 punktu bei gautu Viešosios įstaigos Šakių pirminės asmens sveikatos priežiūros centro (toliau </w:t>
      </w:r>
      <w:r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>Įstaiga) 2023 m. birželio 29 d. prašymu „Dėl finansavimo skyrimo taikant skatinimo priemones“,</w:t>
      </w:r>
    </w:p>
    <w:p w14:paraId="79DDD062" w14:textId="690AE19C" w:rsidR="00E20C34" w:rsidRDefault="00E20C34" w:rsidP="00E20C34">
      <w:pPr>
        <w:pStyle w:val="Sraopastraipa"/>
        <w:numPr>
          <w:ilvl w:val="0"/>
          <w:numId w:val="2"/>
        </w:numPr>
        <w:tabs>
          <w:tab w:val="left" w:pos="1242"/>
        </w:tabs>
        <w:jc w:val="both"/>
        <w:rPr>
          <w:rFonts w:ascii="Times New Roman" w:hAnsi="Times New Roman" w:cs="Times New Roman"/>
          <w:szCs w:val="24"/>
        </w:rPr>
      </w:pPr>
      <w:r w:rsidRPr="00596FD0">
        <w:rPr>
          <w:rFonts w:ascii="Times New Roman" w:hAnsi="Times New Roman" w:cs="Times New Roman"/>
          <w:szCs w:val="24"/>
        </w:rPr>
        <w:t xml:space="preserve">S u d a r a u </w:t>
      </w:r>
      <w:r>
        <w:rPr>
          <w:rFonts w:ascii="Times New Roman" w:hAnsi="Times New Roman" w:cs="Times New Roman"/>
          <w:szCs w:val="24"/>
        </w:rPr>
        <w:t xml:space="preserve"> komisiją Įstaigos prašymui išnagrinėti dėl specialistui skatinimo priemonės </w:t>
      </w:r>
    </w:p>
    <w:p w14:paraId="4D902A39" w14:textId="77777777" w:rsidR="00E20C34" w:rsidRDefault="00E20C34" w:rsidP="00E20C34">
      <w:pPr>
        <w:tabs>
          <w:tab w:val="left" w:pos="1242"/>
        </w:tabs>
        <w:jc w:val="both"/>
        <w:rPr>
          <w:rFonts w:ascii="Times New Roman" w:hAnsi="Times New Roman" w:cs="Times New Roman"/>
          <w:szCs w:val="24"/>
        </w:rPr>
      </w:pPr>
      <w:r w:rsidRPr="00596FD0">
        <w:rPr>
          <w:rFonts w:ascii="Times New Roman" w:hAnsi="Times New Roman" w:cs="Times New Roman"/>
          <w:szCs w:val="24"/>
        </w:rPr>
        <w:t xml:space="preserve">skyrimo </w:t>
      </w:r>
      <w:r>
        <w:rPr>
          <w:rFonts w:ascii="Times New Roman" w:hAnsi="Times New Roman" w:cs="Times New Roman"/>
          <w:szCs w:val="24"/>
        </w:rPr>
        <w:t>(toliau – Komisija):</w:t>
      </w:r>
    </w:p>
    <w:p w14:paraId="2EB0B8D4" w14:textId="77777777" w:rsidR="00E20C34" w:rsidRDefault="00E20C34" w:rsidP="00E20C34">
      <w:pPr>
        <w:tabs>
          <w:tab w:val="left" w:pos="3261"/>
          <w:tab w:val="left" w:pos="3828"/>
        </w:tabs>
        <w:ind w:left="3839" w:hanging="311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Darius </w:t>
      </w:r>
      <w:proofErr w:type="spellStart"/>
      <w:r>
        <w:rPr>
          <w:rFonts w:ascii="Times New Roman" w:hAnsi="Times New Roman" w:cs="Times New Roman"/>
          <w:szCs w:val="24"/>
        </w:rPr>
        <w:t>Jakavičius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ab/>
        <w:t xml:space="preserve">– </w:t>
      </w:r>
      <w:r>
        <w:rPr>
          <w:rFonts w:ascii="Times New Roman" w:hAnsi="Times New Roman" w:cs="Times New Roman"/>
          <w:szCs w:val="24"/>
        </w:rPr>
        <w:tab/>
        <w:t>Šakių rajono savivaldybės vicemeras (komisijos pirmininkas),</w:t>
      </w:r>
    </w:p>
    <w:p w14:paraId="4CAF7AFA" w14:textId="77777777" w:rsidR="00E20C34" w:rsidRDefault="00E20C34" w:rsidP="00E20C34">
      <w:pPr>
        <w:tabs>
          <w:tab w:val="left" w:pos="3261"/>
          <w:tab w:val="left" w:pos="3828"/>
        </w:tabs>
        <w:ind w:left="3839" w:hanging="311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Danutė </w:t>
      </w:r>
      <w:proofErr w:type="spellStart"/>
      <w:r>
        <w:rPr>
          <w:rFonts w:ascii="Times New Roman" w:hAnsi="Times New Roman" w:cs="Times New Roman"/>
          <w:szCs w:val="24"/>
        </w:rPr>
        <w:t>Jurgutienė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ab/>
        <w:t xml:space="preserve">– </w:t>
      </w:r>
      <w:r>
        <w:rPr>
          <w:rFonts w:ascii="Times New Roman" w:hAnsi="Times New Roman" w:cs="Times New Roman"/>
          <w:szCs w:val="24"/>
        </w:rPr>
        <w:tab/>
        <w:t>Šakių rajono savivaldybės administracijos vyriausioji specialistė (jaunimo reikalų koordinatorė) (komisijos sekretorė),</w:t>
      </w:r>
    </w:p>
    <w:p w14:paraId="030D9A1F" w14:textId="77777777" w:rsidR="00E20C34" w:rsidRDefault="00E20C34" w:rsidP="00E20C34">
      <w:pPr>
        <w:tabs>
          <w:tab w:val="left" w:pos="3261"/>
          <w:tab w:val="left" w:pos="3828"/>
        </w:tabs>
        <w:ind w:left="3839" w:hanging="311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Darius </w:t>
      </w:r>
      <w:proofErr w:type="spellStart"/>
      <w:r>
        <w:rPr>
          <w:rFonts w:ascii="Times New Roman" w:hAnsi="Times New Roman" w:cs="Times New Roman"/>
          <w:szCs w:val="24"/>
        </w:rPr>
        <w:t>Aštrauskas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ab/>
        <w:t xml:space="preserve">– </w:t>
      </w:r>
      <w:r>
        <w:rPr>
          <w:rFonts w:ascii="Times New Roman" w:hAnsi="Times New Roman" w:cs="Times New Roman"/>
          <w:szCs w:val="24"/>
        </w:rPr>
        <w:tab/>
        <w:t>Šakių rajono savivaldybės administracijos Švietimo, kultūros ir sporto skyriaus vedėjas,</w:t>
      </w:r>
    </w:p>
    <w:p w14:paraId="3BDE4DCF" w14:textId="77777777" w:rsidR="00E20C34" w:rsidRDefault="00E20C34" w:rsidP="00E20C34">
      <w:pPr>
        <w:tabs>
          <w:tab w:val="left" w:pos="3261"/>
          <w:tab w:val="left" w:pos="3828"/>
        </w:tabs>
        <w:ind w:left="3839" w:hanging="311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Egidija </w:t>
      </w:r>
      <w:proofErr w:type="spellStart"/>
      <w:r>
        <w:rPr>
          <w:rFonts w:ascii="Times New Roman" w:hAnsi="Times New Roman" w:cs="Times New Roman"/>
          <w:szCs w:val="24"/>
        </w:rPr>
        <w:t>Grigaitienė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ab/>
        <w:t xml:space="preserve">– </w:t>
      </w:r>
      <w:r>
        <w:rPr>
          <w:rFonts w:ascii="Times New Roman" w:hAnsi="Times New Roman" w:cs="Times New Roman"/>
          <w:szCs w:val="24"/>
        </w:rPr>
        <w:tab/>
        <w:t>Šakių rajono savivaldybės administracijos Biudžeto, turto ir strateginio planavimo skyriaus vedėja,</w:t>
      </w:r>
    </w:p>
    <w:p w14:paraId="5A5BE108" w14:textId="77777777" w:rsidR="00E20C34" w:rsidRPr="00596FD0" w:rsidRDefault="00E20C34" w:rsidP="00E20C34">
      <w:pPr>
        <w:tabs>
          <w:tab w:val="left" w:pos="3261"/>
          <w:tab w:val="left" w:pos="3828"/>
        </w:tabs>
        <w:ind w:left="3839" w:hanging="311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Daiva Pilypaitytė </w:t>
      </w:r>
      <w:r>
        <w:rPr>
          <w:rFonts w:ascii="Times New Roman" w:hAnsi="Times New Roman" w:cs="Times New Roman"/>
          <w:szCs w:val="24"/>
        </w:rPr>
        <w:tab/>
        <w:t xml:space="preserve">– </w:t>
      </w:r>
      <w:r>
        <w:rPr>
          <w:rFonts w:ascii="Times New Roman" w:hAnsi="Times New Roman" w:cs="Times New Roman"/>
          <w:szCs w:val="24"/>
        </w:rPr>
        <w:tab/>
        <w:t>Šakių rajono savivaldybės administracijos Socialinės paramos skyriaus vedėja.</w:t>
      </w:r>
    </w:p>
    <w:p w14:paraId="11D4D0CB" w14:textId="617E0273" w:rsidR="00E20C34" w:rsidRDefault="00E20C34" w:rsidP="00E20C34">
      <w:pPr>
        <w:pStyle w:val="Sraopastraipa"/>
        <w:numPr>
          <w:ilvl w:val="0"/>
          <w:numId w:val="2"/>
        </w:numPr>
        <w:tabs>
          <w:tab w:val="left" w:pos="1242"/>
        </w:tabs>
        <w:jc w:val="both"/>
        <w:rPr>
          <w:rFonts w:ascii="Times New Roman" w:hAnsi="Times New Roman" w:cs="Times New Roman"/>
          <w:szCs w:val="24"/>
        </w:rPr>
      </w:pPr>
      <w:r w:rsidRPr="002C797F">
        <w:rPr>
          <w:rFonts w:ascii="Times New Roman" w:hAnsi="Times New Roman" w:cs="Times New Roman"/>
          <w:szCs w:val="24"/>
        </w:rPr>
        <w:t xml:space="preserve">N u r o d a u </w:t>
      </w:r>
      <w:r>
        <w:rPr>
          <w:rFonts w:ascii="Times New Roman" w:hAnsi="Times New Roman" w:cs="Times New Roman"/>
          <w:szCs w:val="24"/>
        </w:rPr>
        <w:t xml:space="preserve"> Komisijai iki 2023 m. liepos 29 d. pateikti rekomendaciją Šakių rajono </w:t>
      </w:r>
    </w:p>
    <w:p w14:paraId="2C5AA9E7" w14:textId="77777777" w:rsidR="00E20C34" w:rsidRPr="002C797F" w:rsidRDefault="00E20C34" w:rsidP="00E20C34">
      <w:pPr>
        <w:tabs>
          <w:tab w:val="left" w:pos="1242"/>
        </w:tabs>
        <w:jc w:val="both"/>
        <w:rPr>
          <w:rFonts w:ascii="Times New Roman" w:hAnsi="Times New Roman" w:cs="Times New Roman"/>
          <w:szCs w:val="24"/>
        </w:rPr>
      </w:pPr>
      <w:r w:rsidRPr="002C797F">
        <w:rPr>
          <w:rFonts w:ascii="Times New Roman" w:hAnsi="Times New Roman" w:cs="Times New Roman"/>
          <w:szCs w:val="24"/>
        </w:rPr>
        <w:t xml:space="preserve">savivaldybės </w:t>
      </w:r>
      <w:r>
        <w:rPr>
          <w:rFonts w:ascii="Times New Roman" w:hAnsi="Times New Roman" w:cs="Times New Roman"/>
          <w:szCs w:val="24"/>
        </w:rPr>
        <w:t>tarybai dėl skatinimo priemonės specialistui skyrimo arba neskyrimo, nurodant priežastis.</w:t>
      </w:r>
    </w:p>
    <w:p w14:paraId="2D34D890" w14:textId="77777777" w:rsidR="00E20C34" w:rsidRPr="0015210B" w:rsidRDefault="00E20C34" w:rsidP="00E20C34">
      <w:pPr>
        <w:tabs>
          <w:tab w:val="left" w:pos="1242"/>
          <w:tab w:val="left" w:pos="6804"/>
          <w:tab w:val="left" w:pos="7450"/>
        </w:tabs>
        <w:suppressAutoHyphens w:val="0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4E1E2257" w14:textId="01DEB7C1" w:rsidR="0004089D" w:rsidRDefault="0004089D" w:rsidP="00E20C34">
      <w:pPr>
        <w:tabs>
          <w:tab w:val="left" w:pos="7088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562846">
        <w:rPr>
          <w:rFonts w:ascii="Times New Roman" w:hAnsi="Times New Roman"/>
          <w:color w:val="auto"/>
          <w:kern w:val="0"/>
          <w:lang w:eastAsia="en-US"/>
        </w:rPr>
        <w:t>as</w:t>
      </w:r>
      <w:r w:rsidR="00E20C34">
        <w:rPr>
          <w:rFonts w:ascii="Times New Roman" w:hAnsi="Times New Roman"/>
          <w:color w:val="auto"/>
          <w:kern w:val="0"/>
          <w:lang w:eastAsia="en-US"/>
        </w:rPr>
        <w:tab/>
      </w:r>
      <w:r w:rsidR="00562846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32568F27" w14:textId="77777777" w:rsidR="00E86DBB" w:rsidRPr="0004089D" w:rsidRDefault="00E86DBB" w:rsidP="0004089D">
      <w:pPr>
        <w:jc w:val="both"/>
        <w:rPr>
          <w:rFonts w:ascii="Times New Roman" w:hAnsi="Times New Roman"/>
          <w:color w:val="auto"/>
          <w:kern w:val="0"/>
          <w:lang w:eastAsia="en-US"/>
        </w:rPr>
      </w:pPr>
    </w:p>
    <w:p w14:paraId="7C7F4D4E" w14:textId="77777777" w:rsidR="002846F7" w:rsidRPr="00E86DBB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A0BB5E2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40B7AD8B" w14:textId="5862DA39" w:rsidR="00562846" w:rsidRDefault="00562846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 xml:space="preserve">Rajono savivaldybės </w:t>
      </w:r>
      <w:r w:rsidR="00063261">
        <w:rPr>
          <w:rFonts w:ascii="Times New Roman" w:hAnsi="Times New Roman" w:cs="Times New Roman"/>
          <w:kern w:val="2"/>
          <w:lang w:eastAsia="lt-LT"/>
        </w:rPr>
        <w:t>a</w:t>
      </w:r>
      <w:r>
        <w:rPr>
          <w:rFonts w:ascii="Times New Roman" w:hAnsi="Times New Roman" w:cs="Times New Roman"/>
          <w:kern w:val="2"/>
          <w:lang w:eastAsia="lt-LT"/>
        </w:rPr>
        <w:t xml:space="preserve">dministracijos vyriausioji specialistė </w:t>
      </w:r>
    </w:p>
    <w:p w14:paraId="2E4D8F45" w14:textId="644185D2" w:rsidR="00AF797A" w:rsidRPr="00AF797A" w:rsidRDefault="00562846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(jaunimo reikalų koordinatorė)</w:t>
      </w:r>
    </w:p>
    <w:p w14:paraId="31BB9263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03EBA6A0" w14:textId="3F7559A4" w:rsidR="00AF797A" w:rsidRPr="00AF797A" w:rsidRDefault="00562846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 xml:space="preserve">Danutė </w:t>
      </w:r>
      <w:proofErr w:type="spellStart"/>
      <w:r>
        <w:rPr>
          <w:rFonts w:ascii="Times New Roman" w:hAnsi="Times New Roman" w:cs="Times New Roman"/>
          <w:kern w:val="2"/>
          <w:lang w:eastAsia="lt-LT"/>
        </w:rPr>
        <w:t>Jurgutienė</w:t>
      </w:r>
      <w:proofErr w:type="spellEnd"/>
    </w:p>
    <w:p w14:paraId="525EA19B" w14:textId="1ED56DAA" w:rsidR="00491C9F" w:rsidRPr="008A4A42" w:rsidRDefault="00DF7232" w:rsidP="008A4A42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1B02DA">
        <w:rPr>
          <w:rFonts w:ascii="Times New Roman" w:hAnsi="Times New Roman" w:cs="Times New Roman"/>
          <w:kern w:val="2"/>
          <w:szCs w:val="24"/>
          <w:lang w:eastAsia="lt-LT"/>
        </w:rPr>
        <w:t>3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036728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AF74D0">
        <w:rPr>
          <w:rFonts w:ascii="Times New Roman" w:hAnsi="Times New Roman" w:cs="Times New Roman"/>
          <w:kern w:val="2"/>
          <w:szCs w:val="24"/>
          <w:lang w:eastAsia="lt-LT"/>
        </w:rPr>
        <w:t>7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562846">
        <w:rPr>
          <w:rFonts w:ascii="Times New Roman" w:hAnsi="Times New Roman" w:cs="Times New Roman"/>
          <w:kern w:val="2"/>
          <w:szCs w:val="24"/>
          <w:lang w:eastAsia="lt-LT"/>
        </w:rPr>
        <w:t>11</w:t>
      </w:r>
    </w:p>
    <w:sectPr w:rsidR="00491C9F" w:rsidRPr="008A4A42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97667" w14:textId="77777777" w:rsidR="00D637F1" w:rsidRDefault="00D637F1">
      <w:r>
        <w:separator/>
      </w:r>
    </w:p>
  </w:endnote>
  <w:endnote w:type="continuationSeparator" w:id="0">
    <w:p w14:paraId="3905E5C4" w14:textId="77777777" w:rsidR="00D637F1" w:rsidRDefault="00D63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4E447" w14:textId="77777777" w:rsidR="00D637F1" w:rsidRDefault="00D637F1">
      <w:r>
        <w:separator/>
      </w:r>
    </w:p>
  </w:footnote>
  <w:footnote w:type="continuationSeparator" w:id="0">
    <w:p w14:paraId="3F2BE3D8" w14:textId="77777777" w:rsidR="00D637F1" w:rsidRDefault="00D63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2314934"/>
    <w:multiLevelType w:val="hybridMultilevel"/>
    <w:tmpl w:val="3C16944E"/>
    <w:lvl w:ilvl="0" w:tplc="5E6272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3770988">
    <w:abstractNumId w:val="0"/>
  </w:num>
  <w:num w:numId="2" w16cid:durableId="2076387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6728"/>
    <w:rsid w:val="0004089D"/>
    <w:rsid w:val="00063261"/>
    <w:rsid w:val="00066F7A"/>
    <w:rsid w:val="0006752C"/>
    <w:rsid w:val="00096C6A"/>
    <w:rsid w:val="000A5365"/>
    <w:rsid w:val="000A5A88"/>
    <w:rsid w:val="000D444C"/>
    <w:rsid w:val="000D4F7B"/>
    <w:rsid w:val="000D7656"/>
    <w:rsid w:val="0010486E"/>
    <w:rsid w:val="0012182B"/>
    <w:rsid w:val="00127ECA"/>
    <w:rsid w:val="001505B1"/>
    <w:rsid w:val="0015210B"/>
    <w:rsid w:val="00183E0C"/>
    <w:rsid w:val="00185CF2"/>
    <w:rsid w:val="00192255"/>
    <w:rsid w:val="001B02DA"/>
    <w:rsid w:val="001C6E90"/>
    <w:rsid w:val="002305C3"/>
    <w:rsid w:val="00282FAF"/>
    <w:rsid w:val="002846F7"/>
    <w:rsid w:val="002A0F4B"/>
    <w:rsid w:val="002A3774"/>
    <w:rsid w:val="002B595D"/>
    <w:rsid w:val="002C797F"/>
    <w:rsid w:val="002E40FD"/>
    <w:rsid w:val="00322507"/>
    <w:rsid w:val="00332199"/>
    <w:rsid w:val="0038043E"/>
    <w:rsid w:val="003B1D74"/>
    <w:rsid w:val="003D6CF0"/>
    <w:rsid w:val="003E0DE6"/>
    <w:rsid w:val="003F4124"/>
    <w:rsid w:val="00402740"/>
    <w:rsid w:val="0041764E"/>
    <w:rsid w:val="00421622"/>
    <w:rsid w:val="00427233"/>
    <w:rsid w:val="00491C9F"/>
    <w:rsid w:val="004A7499"/>
    <w:rsid w:val="004A7781"/>
    <w:rsid w:val="004B5FCC"/>
    <w:rsid w:val="004E4863"/>
    <w:rsid w:val="004F4858"/>
    <w:rsid w:val="00517D05"/>
    <w:rsid w:val="00562846"/>
    <w:rsid w:val="0056680B"/>
    <w:rsid w:val="00571AE7"/>
    <w:rsid w:val="00580734"/>
    <w:rsid w:val="00596FD0"/>
    <w:rsid w:val="005D7027"/>
    <w:rsid w:val="005D78D9"/>
    <w:rsid w:val="0061035C"/>
    <w:rsid w:val="00617C06"/>
    <w:rsid w:val="006275DB"/>
    <w:rsid w:val="006463DA"/>
    <w:rsid w:val="006612FF"/>
    <w:rsid w:val="00677080"/>
    <w:rsid w:val="0069378D"/>
    <w:rsid w:val="006B1252"/>
    <w:rsid w:val="006D3402"/>
    <w:rsid w:val="006D50C0"/>
    <w:rsid w:val="0070448A"/>
    <w:rsid w:val="007357D7"/>
    <w:rsid w:val="00745375"/>
    <w:rsid w:val="00750639"/>
    <w:rsid w:val="00750FA2"/>
    <w:rsid w:val="0077536E"/>
    <w:rsid w:val="007D18D9"/>
    <w:rsid w:val="007D2F41"/>
    <w:rsid w:val="007D66C3"/>
    <w:rsid w:val="007D67E9"/>
    <w:rsid w:val="007E091B"/>
    <w:rsid w:val="00812AFF"/>
    <w:rsid w:val="00844BB5"/>
    <w:rsid w:val="00867AAB"/>
    <w:rsid w:val="008A4A42"/>
    <w:rsid w:val="008C5C30"/>
    <w:rsid w:val="00927442"/>
    <w:rsid w:val="00953DB8"/>
    <w:rsid w:val="009635FF"/>
    <w:rsid w:val="0099180B"/>
    <w:rsid w:val="009B2E0B"/>
    <w:rsid w:val="00A156FB"/>
    <w:rsid w:val="00AA2CAF"/>
    <w:rsid w:val="00AC138F"/>
    <w:rsid w:val="00AE7DDA"/>
    <w:rsid w:val="00AF74D0"/>
    <w:rsid w:val="00AF797A"/>
    <w:rsid w:val="00B13EE2"/>
    <w:rsid w:val="00B73EE0"/>
    <w:rsid w:val="00B82152"/>
    <w:rsid w:val="00B87E47"/>
    <w:rsid w:val="00BA6496"/>
    <w:rsid w:val="00BC01C7"/>
    <w:rsid w:val="00BD40B3"/>
    <w:rsid w:val="00BF3893"/>
    <w:rsid w:val="00BF5E33"/>
    <w:rsid w:val="00C00813"/>
    <w:rsid w:val="00C95D03"/>
    <w:rsid w:val="00CA25BC"/>
    <w:rsid w:val="00CC356E"/>
    <w:rsid w:val="00CF7D3D"/>
    <w:rsid w:val="00D2117C"/>
    <w:rsid w:val="00D27D3B"/>
    <w:rsid w:val="00D476C6"/>
    <w:rsid w:val="00D637F1"/>
    <w:rsid w:val="00DC0A0F"/>
    <w:rsid w:val="00DC7E93"/>
    <w:rsid w:val="00DE1139"/>
    <w:rsid w:val="00DF7232"/>
    <w:rsid w:val="00E20C34"/>
    <w:rsid w:val="00E726F6"/>
    <w:rsid w:val="00E8276D"/>
    <w:rsid w:val="00E86DBB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A53563-EBED-463D-BBE0-A9971988552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6</cp:revision>
  <cp:lastPrinted>2023-05-11T10:13:00Z</cp:lastPrinted>
  <dcterms:created xsi:type="dcterms:W3CDTF">2023-07-11T07:22:00Z</dcterms:created>
  <dcterms:modified xsi:type="dcterms:W3CDTF">2023-07-11T13:58:00Z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