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31FF8" w14:textId="1B7A9EFC" w:rsidR="00097933" w:rsidRDefault="00AE6FFF" w:rsidP="00F1792A">
      <w:pPr>
        <w:ind w:hanging="709"/>
        <w:jc w:val="center"/>
        <w:rPr>
          <w:rFonts w:ascii="Times New Roman" w:hAnsi="Times New Roman"/>
          <w:b/>
          <w:sz w:val="24"/>
          <w:szCs w:val="24"/>
          <w:lang w:val="lt-LT" w:eastAsia="lt-LT"/>
        </w:rPr>
      </w:pPr>
      <w:r>
        <w:rPr>
          <w:rFonts w:ascii="Times New Roman" w:hAnsi="Times New Roman"/>
          <w:b/>
          <w:sz w:val="24"/>
          <w:szCs w:val="24"/>
          <w:lang w:val="lt-LT" w:eastAsia="lt-LT"/>
        </w:rPr>
        <w:t xml:space="preserve"> </w:t>
      </w:r>
      <w:r w:rsidR="00B860DC" w:rsidRPr="007B12E5">
        <w:rPr>
          <w:rFonts w:ascii="Times New Roman" w:hAnsi="Times New Roman"/>
          <w:noProof/>
          <w:sz w:val="24"/>
          <w:szCs w:val="24"/>
          <w:lang w:val="lt-LT" w:eastAsia="lt-LT"/>
        </w:rPr>
        <w:drawing>
          <wp:inline distT="0" distB="0" distL="0" distR="0" wp14:anchorId="6BA5D9DB" wp14:editId="4C05D6C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6ECA3E7" w14:textId="77777777" w:rsidR="00340123" w:rsidRPr="00340123" w:rsidRDefault="00340123" w:rsidP="00F95A76">
      <w:pPr>
        <w:ind w:hanging="709"/>
        <w:jc w:val="center"/>
        <w:rPr>
          <w:rFonts w:ascii="Times New Roman" w:hAnsi="Times New Roman"/>
          <w:b/>
          <w:lang w:val="lt-LT" w:eastAsia="lt-LT"/>
        </w:rPr>
      </w:pPr>
    </w:p>
    <w:p w14:paraId="17BE24EB" w14:textId="77777777" w:rsidR="00097933" w:rsidRPr="007B12E5" w:rsidRDefault="00434A6F">
      <w:pPr>
        <w:jc w:val="center"/>
        <w:rPr>
          <w:rFonts w:ascii="Times New Roman" w:hAnsi="Times New Roman"/>
          <w:b/>
          <w:sz w:val="24"/>
          <w:szCs w:val="24"/>
          <w:lang w:val="lt-LT"/>
        </w:rPr>
      </w:pPr>
      <w:r w:rsidRPr="007B12E5">
        <w:rPr>
          <w:rFonts w:ascii="Times New Roman" w:hAnsi="Times New Roman"/>
          <w:b/>
          <w:sz w:val="24"/>
          <w:szCs w:val="24"/>
          <w:lang w:val="lt-LT"/>
        </w:rPr>
        <w:t xml:space="preserve">ŠAKIŲ RAJONO SAVIVALDYBĖS </w:t>
      </w:r>
      <w:r w:rsidR="005D72B6" w:rsidRPr="007B12E5">
        <w:rPr>
          <w:rFonts w:ascii="Times New Roman" w:hAnsi="Times New Roman"/>
          <w:b/>
          <w:sz w:val="24"/>
          <w:szCs w:val="24"/>
          <w:lang w:val="lt-LT"/>
        </w:rPr>
        <w:t>TARYBA</w:t>
      </w:r>
    </w:p>
    <w:p w14:paraId="749B0B35" w14:textId="77777777" w:rsidR="00736D10" w:rsidRPr="007B12E5" w:rsidRDefault="00736D10" w:rsidP="00736D10">
      <w:pPr>
        <w:pStyle w:val="Antrat3"/>
        <w:jc w:val="left"/>
        <w:rPr>
          <w:b/>
          <w:szCs w:val="24"/>
          <w:lang w:val="lt-LT"/>
        </w:rPr>
      </w:pPr>
    </w:p>
    <w:p w14:paraId="7B09E729" w14:textId="77777777" w:rsidR="00097933" w:rsidRPr="007B12E5" w:rsidRDefault="005D72B6" w:rsidP="00736D10">
      <w:pPr>
        <w:pStyle w:val="Antrat3"/>
        <w:rPr>
          <w:b/>
          <w:szCs w:val="24"/>
          <w:lang w:val="lt-LT"/>
        </w:rPr>
      </w:pPr>
      <w:r w:rsidRPr="007B12E5">
        <w:rPr>
          <w:b/>
          <w:szCs w:val="24"/>
          <w:lang w:val="lt-LT"/>
        </w:rPr>
        <w:t>SPRENDIMAS</w:t>
      </w:r>
    </w:p>
    <w:p w14:paraId="0D5B4F3E" w14:textId="5935E7D9" w:rsidR="00354B3D" w:rsidRDefault="001F1DE6" w:rsidP="00354B3D">
      <w:pPr>
        <w:pStyle w:val="Antrat1"/>
        <w:tabs>
          <w:tab w:val="clear" w:pos="1242"/>
          <w:tab w:val="clear" w:pos="7450"/>
          <w:tab w:val="left" w:pos="0"/>
          <w:tab w:val="left" w:pos="9639"/>
        </w:tabs>
        <w:jc w:val="center"/>
        <w:rPr>
          <w:b/>
          <w:szCs w:val="24"/>
          <w:lang w:val="lt-LT"/>
        </w:rPr>
      </w:pPr>
      <w:r w:rsidRPr="001F1DE6">
        <w:rPr>
          <w:b/>
          <w:szCs w:val="24"/>
          <w:lang w:val="lt-LT"/>
        </w:rPr>
        <w:t>DĖL ŠAKIŲ RAJONO SAVIVALDYBĖS KOVOS SU PREKYBA ŽMONĖMIS KOORDINAVIMO TVARKOS APRAŠO PATVIRTINIMO</w:t>
      </w:r>
    </w:p>
    <w:p w14:paraId="2C159C4D" w14:textId="77777777" w:rsidR="001F1DE6" w:rsidRPr="001F1DE6" w:rsidRDefault="001F1DE6" w:rsidP="001F1DE6">
      <w:pPr>
        <w:rPr>
          <w:lang w:val="lt-LT"/>
        </w:rPr>
      </w:pPr>
    </w:p>
    <w:p w14:paraId="02FBC682" w14:textId="0278A724" w:rsidR="00097933" w:rsidRPr="007B12E5" w:rsidRDefault="001D585A" w:rsidP="00354B3D">
      <w:pPr>
        <w:pStyle w:val="Antrat1"/>
        <w:tabs>
          <w:tab w:val="clear" w:pos="1242"/>
          <w:tab w:val="clear" w:pos="7450"/>
          <w:tab w:val="left" w:pos="0"/>
          <w:tab w:val="left" w:pos="9639"/>
        </w:tabs>
        <w:jc w:val="center"/>
        <w:rPr>
          <w:b/>
          <w:szCs w:val="24"/>
          <w:lang w:val="lt-LT"/>
        </w:rPr>
      </w:pPr>
      <w:r w:rsidRPr="007B12E5">
        <w:rPr>
          <w:szCs w:val="24"/>
          <w:lang w:val="lt-LT"/>
        </w:rPr>
        <w:t>20</w:t>
      </w:r>
      <w:r w:rsidR="00B55422" w:rsidRPr="007B12E5">
        <w:rPr>
          <w:szCs w:val="24"/>
          <w:lang w:val="lt-LT"/>
        </w:rPr>
        <w:t>2</w:t>
      </w:r>
      <w:r w:rsidR="00B518C9">
        <w:rPr>
          <w:szCs w:val="24"/>
          <w:lang w:val="lt-LT"/>
        </w:rPr>
        <w:t>3</w:t>
      </w:r>
      <w:r w:rsidRPr="007B12E5">
        <w:rPr>
          <w:szCs w:val="24"/>
          <w:lang w:val="lt-LT"/>
        </w:rPr>
        <w:t xml:space="preserve"> m.</w:t>
      </w:r>
      <w:r w:rsidR="00B55422" w:rsidRPr="007B12E5">
        <w:rPr>
          <w:szCs w:val="24"/>
          <w:lang w:val="lt-LT"/>
        </w:rPr>
        <w:t xml:space="preserve"> </w:t>
      </w:r>
      <w:r w:rsidR="001F1DE6">
        <w:rPr>
          <w:szCs w:val="24"/>
          <w:lang w:val="lt-LT"/>
        </w:rPr>
        <w:t>rugsėjo</w:t>
      </w:r>
      <w:r w:rsidR="00D94926">
        <w:rPr>
          <w:szCs w:val="24"/>
          <w:lang w:val="lt-LT"/>
        </w:rPr>
        <w:t xml:space="preserve"> 22</w:t>
      </w:r>
      <w:r w:rsidR="001F1DE6">
        <w:rPr>
          <w:szCs w:val="24"/>
          <w:lang w:val="lt-LT"/>
        </w:rPr>
        <w:t xml:space="preserve"> </w:t>
      </w:r>
      <w:r w:rsidRPr="007B12E5">
        <w:rPr>
          <w:szCs w:val="24"/>
          <w:lang w:val="lt-LT"/>
        </w:rPr>
        <w:t xml:space="preserve">d. </w:t>
      </w:r>
      <w:r w:rsidR="00434A6F" w:rsidRPr="007B12E5">
        <w:rPr>
          <w:szCs w:val="24"/>
          <w:lang w:val="lt-LT"/>
        </w:rPr>
        <w:t>Nr.</w:t>
      </w:r>
      <w:r w:rsidR="00B55422" w:rsidRPr="007B12E5">
        <w:rPr>
          <w:szCs w:val="24"/>
          <w:lang w:val="lt-LT"/>
        </w:rPr>
        <w:t xml:space="preserve"> T-</w:t>
      </w:r>
      <w:r w:rsidR="00C04B33">
        <w:rPr>
          <w:szCs w:val="24"/>
          <w:lang w:val="lt-LT"/>
        </w:rPr>
        <w:t>270</w:t>
      </w:r>
    </w:p>
    <w:p w14:paraId="0FFB198F" w14:textId="77777777" w:rsidR="00097933" w:rsidRPr="007B12E5" w:rsidRDefault="00434A6F">
      <w:pPr>
        <w:tabs>
          <w:tab w:val="left" w:pos="6804"/>
        </w:tabs>
        <w:jc w:val="center"/>
        <w:rPr>
          <w:rFonts w:ascii="Times New Roman" w:hAnsi="Times New Roman"/>
          <w:sz w:val="24"/>
          <w:szCs w:val="24"/>
          <w:lang w:val="lt-LT"/>
        </w:rPr>
      </w:pPr>
      <w:r w:rsidRPr="007B12E5">
        <w:rPr>
          <w:rFonts w:ascii="Times New Roman" w:hAnsi="Times New Roman"/>
          <w:sz w:val="24"/>
          <w:szCs w:val="24"/>
          <w:lang w:val="lt-LT"/>
        </w:rPr>
        <w:t>Šakiai</w:t>
      </w:r>
    </w:p>
    <w:p w14:paraId="2F103C7F" w14:textId="77777777" w:rsidR="00097933" w:rsidRPr="007B12E5" w:rsidRDefault="00097933">
      <w:pPr>
        <w:tabs>
          <w:tab w:val="left" w:pos="1242"/>
          <w:tab w:val="left" w:pos="6804"/>
          <w:tab w:val="left" w:pos="7450"/>
        </w:tabs>
        <w:rPr>
          <w:rFonts w:ascii="Times New Roman" w:hAnsi="Times New Roman"/>
          <w:sz w:val="24"/>
          <w:szCs w:val="24"/>
          <w:lang w:val="lt-LT"/>
        </w:rPr>
      </w:pPr>
    </w:p>
    <w:p w14:paraId="1CEDB1CD" w14:textId="63E53C11" w:rsidR="004503C0" w:rsidRPr="007B12E5" w:rsidRDefault="00F1792A" w:rsidP="00C04B33">
      <w:pPr>
        <w:tabs>
          <w:tab w:val="left" w:pos="0"/>
        </w:tabs>
        <w:spacing w:line="360" w:lineRule="auto"/>
        <w:jc w:val="both"/>
        <w:rPr>
          <w:rFonts w:ascii="Times New Roman" w:hAnsi="Times New Roman"/>
          <w:color w:val="000000"/>
          <w:spacing w:val="60"/>
          <w:sz w:val="24"/>
          <w:szCs w:val="24"/>
          <w:lang w:val="lt-LT"/>
        </w:rPr>
      </w:pPr>
      <w:r>
        <w:rPr>
          <w:rFonts w:ascii="Times New Roman" w:hAnsi="Times New Roman"/>
          <w:color w:val="000000"/>
          <w:sz w:val="24"/>
          <w:szCs w:val="24"/>
          <w:lang w:val="lt-LT"/>
        </w:rPr>
        <w:tab/>
      </w:r>
      <w:r w:rsidRPr="00F1792A">
        <w:rPr>
          <w:rFonts w:ascii="Times New Roman" w:hAnsi="Times New Roman"/>
          <w:color w:val="000000"/>
          <w:sz w:val="24"/>
          <w:szCs w:val="24"/>
          <w:lang w:val="lt-LT"/>
        </w:rPr>
        <w:t>Vadovaudamasi Lietuvos Respublikos vietos savivaldos įstatymo 6 straipsnio 34 punkt</w:t>
      </w:r>
      <w:r w:rsidR="0078695F">
        <w:rPr>
          <w:rFonts w:ascii="Times New Roman" w:hAnsi="Times New Roman"/>
          <w:color w:val="000000"/>
          <w:sz w:val="24"/>
          <w:szCs w:val="24"/>
          <w:lang w:val="lt-LT"/>
        </w:rPr>
        <w:t>u</w:t>
      </w:r>
      <w:r w:rsidRPr="00F1792A">
        <w:rPr>
          <w:rFonts w:ascii="Times New Roman" w:hAnsi="Times New Roman"/>
          <w:color w:val="000000"/>
          <w:sz w:val="24"/>
          <w:szCs w:val="24"/>
          <w:lang w:val="lt-LT"/>
        </w:rPr>
        <w:t>, 1</w:t>
      </w:r>
      <w:r w:rsidR="0078695F">
        <w:rPr>
          <w:rFonts w:ascii="Times New Roman" w:hAnsi="Times New Roman"/>
          <w:color w:val="000000"/>
          <w:sz w:val="24"/>
          <w:szCs w:val="24"/>
          <w:lang w:val="lt-LT"/>
        </w:rPr>
        <w:t>5</w:t>
      </w:r>
      <w:r w:rsidRPr="00F1792A">
        <w:rPr>
          <w:rFonts w:ascii="Times New Roman" w:hAnsi="Times New Roman"/>
          <w:color w:val="000000"/>
          <w:sz w:val="24"/>
          <w:szCs w:val="24"/>
          <w:lang w:val="lt-LT"/>
        </w:rPr>
        <w:t xml:space="preserve"> straipsnio 4 dalimi, Prekybos žmonėmis aukų nustatymo, ikiteisminio tyrimo ir tarpinstitucinio bendradarbiavimo rekomendacijomis, patvirtintomis Lietuvos Respublikos generalinio prokuroro, Lietuvos Respublikos vidaus reikalų ministro ir Lietuvos Respublikos socialinės apsaugos ir darbo ministro 2015 m. gruodžio 17 d. įsakymu Nr. I-327/</w:t>
      </w:r>
      <w:proofErr w:type="spellStart"/>
      <w:r w:rsidRPr="00F1792A">
        <w:rPr>
          <w:rFonts w:ascii="Times New Roman" w:hAnsi="Times New Roman"/>
          <w:color w:val="000000"/>
          <w:sz w:val="24"/>
          <w:szCs w:val="24"/>
          <w:lang w:val="lt-LT"/>
        </w:rPr>
        <w:t>1V</w:t>
      </w:r>
      <w:proofErr w:type="spellEnd"/>
      <w:r w:rsidRPr="00F1792A">
        <w:rPr>
          <w:rFonts w:ascii="Times New Roman" w:hAnsi="Times New Roman"/>
          <w:color w:val="000000"/>
          <w:sz w:val="24"/>
          <w:szCs w:val="24"/>
          <w:lang w:val="lt-LT"/>
        </w:rPr>
        <w:t>-1015/</w:t>
      </w:r>
      <w:proofErr w:type="spellStart"/>
      <w:r w:rsidRPr="00F1792A">
        <w:rPr>
          <w:rFonts w:ascii="Times New Roman" w:hAnsi="Times New Roman"/>
          <w:color w:val="000000"/>
          <w:sz w:val="24"/>
          <w:szCs w:val="24"/>
          <w:lang w:val="lt-LT"/>
        </w:rPr>
        <w:t>A1</w:t>
      </w:r>
      <w:proofErr w:type="spellEnd"/>
      <w:r w:rsidRPr="00F1792A">
        <w:rPr>
          <w:rFonts w:ascii="Times New Roman" w:hAnsi="Times New Roman"/>
          <w:color w:val="000000"/>
          <w:sz w:val="24"/>
          <w:szCs w:val="24"/>
          <w:lang w:val="lt-LT"/>
        </w:rPr>
        <w:t xml:space="preserve">-758 „Dėl Prekybos žmonėmis aukų nustatymo, ikiteisminio tyrimo ir tarpinstitucinio bendradarbiavimo rekomendacijų patvirtinimo“, įgyvendindama Viešojo saugumo plėtros 2015–2025 metų programos, patvirtintos Lietuvos Respublikos Seimo 2015 m. gegužės 7 d. nutarimu Nr. XII-1682 „Dėl Viešojo saugumo plėtros 2015–2025 metų programos patvirtinimo“, 45.5 papunktyje įtvirtintą uždavinį – plėtoti veiksmingą kovą su prekyba žmonėmis </w:t>
      </w:r>
      <w:r w:rsidR="00D94926">
        <w:rPr>
          <w:rFonts w:ascii="Times New Roman" w:hAnsi="Times New Roman"/>
          <w:color w:val="000000"/>
          <w:sz w:val="24"/>
          <w:szCs w:val="24"/>
          <w:lang w:val="lt-LT"/>
        </w:rPr>
        <w:t xml:space="preserve">– </w:t>
      </w:r>
      <w:r w:rsidRPr="00F1792A">
        <w:rPr>
          <w:rFonts w:ascii="Times New Roman" w:hAnsi="Times New Roman"/>
          <w:color w:val="000000"/>
          <w:sz w:val="24"/>
          <w:szCs w:val="24"/>
          <w:lang w:val="lt-LT"/>
        </w:rPr>
        <w:t xml:space="preserve">bei atsižvelgdama į Lietuvos Respublikos vidaus reikalų ministerijos 2017 m. gruodžio 11 d. raštą Nr. </w:t>
      </w:r>
      <w:proofErr w:type="spellStart"/>
      <w:r w:rsidRPr="00F1792A">
        <w:rPr>
          <w:rFonts w:ascii="Times New Roman" w:hAnsi="Times New Roman"/>
          <w:color w:val="000000"/>
          <w:sz w:val="24"/>
          <w:szCs w:val="24"/>
          <w:lang w:val="lt-LT"/>
        </w:rPr>
        <w:t>1D</w:t>
      </w:r>
      <w:proofErr w:type="spellEnd"/>
      <w:r w:rsidRPr="00F1792A">
        <w:rPr>
          <w:rFonts w:ascii="Times New Roman" w:hAnsi="Times New Roman"/>
          <w:color w:val="000000"/>
          <w:sz w:val="24"/>
          <w:szCs w:val="24"/>
          <w:lang w:val="lt-LT"/>
        </w:rPr>
        <w:t>-6490 „Dėl Savivaldybės kovos su prekyba žmonėmis koordinavimo aprašo pavyzdžio“</w:t>
      </w:r>
      <w:r w:rsidR="007B12E5">
        <w:rPr>
          <w:rFonts w:ascii="Times New Roman" w:hAnsi="Times New Roman"/>
          <w:color w:val="000000"/>
          <w:sz w:val="24"/>
          <w:szCs w:val="24"/>
          <w:lang w:val="lt-LT"/>
        </w:rPr>
        <w:t>,</w:t>
      </w:r>
      <w:r w:rsidR="004503C0" w:rsidRPr="007B12E5">
        <w:rPr>
          <w:rFonts w:ascii="Times New Roman" w:hAnsi="Times New Roman"/>
          <w:color w:val="000000"/>
          <w:sz w:val="24"/>
          <w:szCs w:val="24"/>
          <w:lang w:val="lt-LT"/>
        </w:rPr>
        <w:t xml:space="preserve"> Šakių rajono savivaldybės taryba</w:t>
      </w:r>
      <w:r w:rsidR="004503C0" w:rsidRPr="007B12E5">
        <w:rPr>
          <w:rFonts w:ascii="Times New Roman" w:hAnsi="Times New Roman"/>
          <w:color w:val="000000"/>
          <w:spacing w:val="60"/>
          <w:sz w:val="24"/>
          <w:szCs w:val="24"/>
          <w:lang w:val="lt-LT"/>
        </w:rPr>
        <w:t xml:space="preserve"> nusprendžia</w:t>
      </w:r>
      <w:r w:rsidR="00736D10" w:rsidRPr="007B12E5">
        <w:rPr>
          <w:rFonts w:ascii="Times New Roman" w:hAnsi="Times New Roman"/>
          <w:color w:val="000000"/>
          <w:spacing w:val="60"/>
          <w:sz w:val="24"/>
          <w:szCs w:val="24"/>
          <w:lang w:val="lt-LT"/>
        </w:rPr>
        <w:t>:</w:t>
      </w:r>
    </w:p>
    <w:p w14:paraId="6B190A91" w14:textId="1D7B0F84" w:rsidR="007F76BD" w:rsidRDefault="00265DDB" w:rsidP="00C04B33">
      <w:pPr>
        <w:autoSpaceDE w:val="0"/>
        <w:autoSpaceDN w:val="0"/>
        <w:adjustRightInd w:val="0"/>
        <w:spacing w:line="360" w:lineRule="auto"/>
        <w:ind w:firstLine="720"/>
        <w:jc w:val="both"/>
        <w:rPr>
          <w:rFonts w:ascii="Times New Roman" w:hAnsi="Times New Roman"/>
          <w:sz w:val="24"/>
          <w:szCs w:val="24"/>
          <w:lang w:val="lt-LT"/>
        </w:rPr>
      </w:pPr>
      <w:r>
        <w:rPr>
          <w:rFonts w:ascii="Times New Roman" w:hAnsi="Times New Roman"/>
          <w:sz w:val="24"/>
          <w:szCs w:val="24"/>
          <w:lang w:val="lt-LT"/>
        </w:rPr>
        <w:t>1.</w:t>
      </w:r>
      <w:r w:rsidR="00E903A8">
        <w:rPr>
          <w:rFonts w:ascii="Times New Roman" w:hAnsi="Times New Roman"/>
          <w:sz w:val="24"/>
          <w:szCs w:val="24"/>
          <w:lang w:val="lt-LT"/>
        </w:rPr>
        <w:t xml:space="preserve"> </w:t>
      </w:r>
      <w:r w:rsidR="00F1792A" w:rsidRPr="00F1792A">
        <w:rPr>
          <w:rFonts w:ascii="Times New Roman" w:hAnsi="Times New Roman"/>
          <w:sz w:val="24"/>
          <w:szCs w:val="24"/>
          <w:lang w:val="lt-LT"/>
        </w:rPr>
        <w:t xml:space="preserve">Patvirtinti </w:t>
      </w:r>
      <w:r w:rsidR="00F1792A">
        <w:rPr>
          <w:rFonts w:ascii="Times New Roman" w:hAnsi="Times New Roman"/>
          <w:sz w:val="24"/>
          <w:szCs w:val="24"/>
          <w:lang w:val="lt-LT"/>
        </w:rPr>
        <w:t>Šakių rajono</w:t>
      </w:r>
      <w:r w:rsidR="00F1792A" w:rsidRPr="00F1792A">
        <w:rPr>
          <w:rFonts w:ascii="Times New Roman" w:hAnsi="Times New Roman"/>
          <w:sz w:val="24"/>
          <w:szCs w:val="24"/>
          <w:lang w:val="lt-LT"/>
        </w:rPr>
        <w:t xml:space="preserve"> savivaldybės kovos su prekyba žmonėmis koordinavimo tvarkos aprašą (pridedama)</w:t>
      </w:r>
      <w:r w:rsidR="004E2DE2">
        <w:rPr>
          <w:rFonts w:ascii="Times New Roman" w:hAnsi="Times New Roman"/>
          <w:sz w:val="24"/>
          <w:szCs w:val="24"/>
          <w:lang w:val="lt-LT"/>
        </w:rPr>
        <w:t>.</w:t>
      </w:r>
    </w:p>
    <w:p w14:paraId="43C62145" w14:textId="6067EAEB" w:rsidR="00E903A8" w:rsidRDefault="00E903A8" w:rsidP="00C04B33">
      <w:pPr>
        <w:autoSpaceDE w:val="0"/>
        <w:autoSpaceDN w:val="0"/>
        <w:adjustRightInd w:val="0"/>
        <w:spacing w:line="360" w:lineRule="auto"/>
        <w:ind w:firstLine="720"/>
        <w:jc w:val="both"/>
        <w:rPr>
          <w:rFonts w:ascii="Times New Roman" w:hAnsi="Times New Roman"/>
          <w:sz w:val="24"/>
          <w:szCs w:val="24"/>
          <w:lang w:val="lt-LT"/>
        </w:rPr>
      </w:pPr>
      <w:r>
        <w:rPr>
          <w:rFonts w:ascii="Times New Roman" w:hAnsi="Times New Roman"/>
          <w:sz w:val="24"/>
          <w:szCs w:val="24"/>
          <w:lang w:val="lt-LT"/>
        </w:rPr>
        <w:t xml:space="preserve">2. </w:t>
      </w:r>
      <w:r>
        <w:rPr>
          <w:rFonts w:ascii="Times New Roman" w:eastAsia="Calibri" w:hAnsi="Times New Roman"/>
          <w:sz w:val="24"/>
          <w:szCs w:val="24"/>
          <w:lang w:val="lt-LT"/>
        </w:rPr>
        <w:t>Pripažinti netekusiu galios Šakių rajono savivaldybės tarybos 20</w:t>
      </w:r>
      <w:r w:rsidR="00F1792A">
        <w:rPr>
          <w:rFonts w:ascii="Times New Roman" w:eastAsia="Calibri" w:hAnsi="Times New Roman"/>
          <w:sz w:val="24"/>
          <w:szCs w:val="24"/>
          <w:lang w:val="lt-LT"/>
        </w:rPr>
        <w:t>18</w:t>
      </w:r>
      <w:r>
        <w:rPr>
          <w:rFonts w:ascii="Times New Roman" w:eastAsia="Calibri" w:hAnsi="Times New Roman"/>
          <w:sz w:val="24"/>
          <w:szCs w:val="24"/>
          <w:lang w:val="lt-LT"/>
        </w:rPr>
        <w:t xml:space="preserve"> m. </w:t>
      </w:r>
      <w:r w:rsidR="00F1792A">
        <w:rPr>
          <w:rFonts w:ascii="Times New Roman" w:eastAsia="Calibri" w:hAnsi="Times New Roman"/>
          <w:sz w:val="24"/>
          <w:szCs w:val="24"/>
          <w:lang w:val="lt-LT"/>
        </w:rPr>
        <w:t>spalio</w:t>
      </w:r>
      <w:r w:rsidR="00616113">
        <w:rPr>
          <w:rFonts w:ascii="Times New Roman" w:eastAsia="Calibri" w:hAnsi="Times New Roman"/>
          <w:sz w:val="24"/>
          <w:szCs w:val="24"/>
          <w:lang w:val="lt-LT"/>
        </w:rPr>
        <w:t xml:space="preserve"> </w:t>
      </w:r>
      <w:r w:rsidR="00F1792A">
        <w:rPr>
          <w:rFonts w:ascii="Times New Roman" w:eastAsia="Calibri" w:hAnsi="Times New Roman"/>
          <w:sz w:val="24"/>
          <w:szCs w:val="24"/>
          <w:lang w:val="lt-LT"/>
        </w:rPr>
        <w:t>25</w:t>
      </w:r>
      <w:r>
        <w:rPr>
          <w:rFonts w:ascii="Times New Roman" w:eastAsia="Calibri" w:hAnsi="Times New Roman"/>
          <w:sz w:val="24"/>
          <w:szCs w:val="24"/>
          <w:lang w:val="lt-LT"/>
        </w:rPr>
        <w:t xml:space="preserve"> d. sprendimą Nr. T-</w:t>
      </w:r>
      <w:r w:rsidR="00E9564B">
        <w:rPr>
          <w:rFonts w:ascii="Times New Roman" w:eastAsia="Calibri" w:hAnsi="Times New Roman"/>
          <w:sz w:val="24"/>
          <w:szCs w:val="24"/>
          <w:lang w:val="lt-LT"/>
        </w:rPr>
        <w:t>3</w:t>
      </w:r>
      <w:r w:rsidR="00F1792A">
        <w:rPr>
          <w:rFonts w:ascii="Times New Roman" w:eastAsia="Calibri" w:hAnsi="Times New Roman"/>
          <w:sz w:val="24"/>
          <w:szCs w:val="24"/>
          <w:lang w:val="lt-LT"/>
        </w:rPr>
        <w:t xml:space="preserve">36 </w:t>
      </w:r>
      <w:r>
        <w:rPr>
          <w:rFonts w:ascii="Times New Roman" w:eastAsia="Calibri" w:hAnsi="Times New Roman"/>
          <w:sz w:val="24"/>
          <w:szCs w:val="24"/>
          <w:lang w:val="lt-LT"/>
        </w:rPr>
        <w:t>„</w:t>
      </w:r>
      <w:r w:rsidR="00F1792A" w:rsidRPr="00F1792A">
        <w:rPr>
          <w:rFonts w:ascii="Times New Roman" w:eastAsia="Calibri" w:hAnsi="Times New Roman"/>
          <w:sz w:val="24"/>
          <w:szCs w:val="24"/>
          <w:lang w:val="lt-LT"/>
        </w:rPr>
        <w:t>Dėl Šakių rajono savivaldybės kovos su prekyba žmonėmis koordinavimo komisijos sudarymo ir Šakių rajono savivaldybės kovos su prekyba žmonėmis koordinavimo tvarkos aprašo patvirtinimo</w:t>
      </w:r>
      <w:r>
        <w:rPr>
          <w:rFonts w:ascii="Times New Roman" w:eastAsia="Calibri" w:hAnsi="Times New Roman"/>
          <w:sz w:val="24"/>
          <w:szCs w:val="24"/>
          <w:lang w:val="lt-LT"/>
        </w:rPr>
        <w:t>“</w:t>
      </w:r>
      <w:r w:rsidR="004E2DE2">
        <w:rPr>
          <w:rFonts w:ascii="Times New Roman" w:eastAsia="Calibri" w:hAnsi="Times New Roman"/>
          <w:sz w:val="24"/>
          <w:szCs w:val="24"/>
          <w:lang w:val="lt-LT"/>
        </w:rPr>
        <w:t xml:space="preserve"> su visais pakeitimais ir papildymais</w:t>
      </w:r>
      <w:r>
        <w:rPr>
          <w:rFonts w:ascii="Times New Roman" w:eastAsia="Calibri" w:hAnsi="Times New Roman"/>
          <w:sz w:val="24"/>
          <w:szCs w:val="24"/>
          <w:lang w:val="lt-LT"/>
        </w:rPr>
        <w:t>.</w:t>
      </w:r>
    </w:p>
    <w:p w14:paraId="5BFEEBD3" w14:textId="77777777" w:rsidR="001F3F89" w:rsidRPr="007B12E5" w:rsidRDefault="00736D10" w:rsidP="00C04B33">
      <w:pPr>
        <w:spacing w:line="360" w:lineRule="auto"/>
        <w:ind w:firstLine="720"/>
        <w:jc w:val="both"/>
        <w:rPr>
          <w:rFonts w:ascii="Times New Roman" w:hAnsi="Times New Roman"/>
          <w:sz w:val="24"/>
          <w:szCs w:val="24"/>
          <w:lang w:val="lt-LT" w:eastAsia="lt-LT" w:bidi="lo-LA"/>
        </w:rPr>
      </w:pPr>
      <w:r w:rsidRPr="007B12E5">
        <w:rPr>
          <w:rStyle w:val="uficommentbody"/>
          <w:rFonts w:ascii="Times New Roman" w:hAnsi="Times New Roman"/>
          <w:sz w:val="24"/>
          <w:szCs w:val="24"/>
          <w:lang w:val="lt-LT"/>
        </w:rPr>
        <w:t xml:space="preserve">Šis sprendimas per vieną mėnesį nuo sprendimo paskelbimo dienos gali būti skundžiamas Lietuvos administracinių ginčų komisijos Kauno apygardos skyriui adresu: Laisvės al. 36, Kaunas, arba Regionų apygardos administracinio teismo Kauno rūmams adresu: A. Mickevičiaus g. </w:t>
      </w:r>
      <w:proofErr w:type="spellStart"/>
      <w:r w:rsidRPr="007B12E5">
        <w:rPr>
          <w:rStyle w:val="uficommentbody"/>
          <w:rFonts w:ascii="Times New Roman" w:hAnsi="Times New Roman"/>
          <w:sz w:val="24"/>
          <w:szCs w:val="24"/>
          <w:lang w:val="lt-LT"/>
        </w:rPr>
        <w:t>8A</w:t>
      </w:r>
      <w:proofErr w:type="spellEnd"/>
      <w:r w:rsidRPr="007B12E5">
        <w:rPr>
          <w:rStyle w:val="uficommentbody"/>
          <w:rFonts w:ascii="Times New Roman" w:hAnsi="Times New Roman"/>
          <w:sz w:val="24"/>
          <w:szCs w:val="24"/>
          <w:lang w:val="lt-LT"/>
        </w:rPr>
        <w:t>, Kaunas.</w:t>
      </w:r>
    </w:p>
    <w:p w14:paraId="5774F1AD" w14:textId="77777777" w:rsidR="00354B3D" w:rsidRPr="007B12E5" w:rsidRDefault="00354B3D" w:rsidP="00F1792A">
      <w:pPr>
        <w:spacing w:line="276" w:lineRule="auto"/>
        <w:ind w:firstLine="720"/>
        <w:jc w:val="both"/>
        <w:rPr>
          <w:rFonts w:ascii="Times New Roman" w:hAnsi="Times New Roman"/>
          <w:sz w:val="24"/>
          <w:szCs w:val="24"/>
          <w:lang w:val="lt-LT" w:eastAsia="lt-LT" w:bidi="lo-LA"/>
        </w:rPr>
      </w:pPr>
    </w:p>
    <w:p w14:paraId="3C686D8A" w14:textId="4B609BDF" w:rsidR="005D72B6" w:rsidRPr="007B12E5" w:rsidRDefault="005D72B6" w:rsidP="00F1792A">
      <w:pPr>
        <w:spacing w:line="276" w:lineRule="auto"/>
        <w:jc w:val="both"/>
        <w:rPr>
          <w:rFonts w:ascii="Times New Roman" w:hAnsi="Times New Roman"/>
          <w:sz w:val="24"/>
          <w:szCs w:val="24"/>
          <w:lang w:val="lt-LT" w:eastAsia="lt-LT" w:bidi="lo-LA"/>
        </w:rPr>
      </w:pPr>
      <w:r w:rsidRPr="007B12E5">
        <w:rPr>
          <w:rFonts w:ascii="Times New Roman" w:hAnsi="Times New Roman"/>
          <w:sz w:val="24"/>
          <w:szCs w:val="24"/>
          <w:lang w:val="lt-LT"/>
        </w:rPr>
        <w:t>Savivaldybės meras</w:t>
      </w:r>
      <w:r w:rsidR="00C82167">
        <w:rPr>
          <w:rFonts w:ascii="Times New Roman" w:hAnsi="Times New Roman"/>
          <w:sz w:val="24"/>
          <w:szCs w:val="24"/>
          <w:lang w:val="lt-LT"/>
        </w:rPr>
        <w:tab/>
      </w:r>
      <w:r w:rsidR="00C82167">
        <w:rPr>
          <w:rFonts w:ascii="Times New Roman" w:hAnsi="Times New Roman"/>
          <w:sz w:val="24"/>
          <w:szCs w:val="24"/>
          <w:lang w:val="lt-LT"/>
        </w:rPr>
        <w:tab/>
      </w:r>
      <w:r w:rsidR="00C82167">
        <w:rPr>
          <w:rFonts w:ascii="Times New Roman" w:hAnsi="Times New Roman"/>
          <w:sz w:val="24"/>
          <w:szCs w:val="24"/>
          <w:lang w:val="lt-LT"/>
        </w:rPr>
        <w:tab/>
      </w:r>
      <w:r w:rsidR="00C82167">
        <w:rPr>
          <w:rFonts w:ascii="Times New Roman" w:hAnsi="Times New Roman"/>
          <w:sz w:val="24"/>
          <w:szCs w:val="24"/>
          <w:lang w:val="lt-LT"/>
        </w:rPr>
        <w:tab/>
      </w:r>
      <w:r w:rsidR="00C82167">
        <w:rPr>
          <w:rFonts w:ascii="Times New Roman" w:hAnsi="Times New Roman"/>
          <w:sz w:val="24"/>
          <w:szCs w:val="24"/>
          <w:lang w:val="lt-LT"/>
        </w:rPr>
        <w:tab/>
      </w:r>
      <w:r w:rsidR="00C82167">
        <w:rPr>
          <w:rFonts w:ascii="Times New Roman" w:hAnsi="Times New Roman"/>
          <w:sz w:val="24"/>
          <w:szCs w:val="24"/>
          <w:lang w:val="lt-LT"/>
        </w:rPr>
        <w:tab/>
      </w:r>
      <w:r w:rsidR="00C82167">
        <w:rPr>
          <w:rFonts w:ascii="Times New Roman" w:hAnsi="Times New Roman"/>
          <w:sz w:val="24"/>
          <w:szCs w:val="24"/>
          <w:lang w:val="lt-LT"/>
        </w:rPr>
        <w:tab/>
      </w:r>
      <w:r w:rsidR="00C82167">
        <w:rPr>
          <w:rFonts w:ascii="Times New Roman" w:hAnsi="Times New Roman"/>
          <w:sz w:val="24"/>
          <w:szCs w:val="24"/>
          <w:lang w:val="lt-LT"/>
        </w:rPr>
        <w:tab/>
      </w:r>
      <w:r w:rsidR="003814F9">
        <w:rPr>
          <w:rFonts w:ascii="Times New Roman" w:hAnsi="Times New Roman"/>
          <w:sz w:val="24"/>
          <w:szCs w:val="24"/>
          <w:lang w:val="lt-LT"/>
        </w:rPr>
        <w:t>Raimondas Januševičius</w:t>
      </w:r>
    </w:p>
    <w:p w14:paraId="3E6C48D2" w14:textId="150EFB9F" w:rsidR="007B12E5" w:rsidRDefault="007B12E5" w:rsidP="00F1792A">
      <w:pPr>
        <w:spacing w:line="276" w:lineRule="auto"/>
        <w:rPr>
          <w:rFonts w:ascii="Times New Roman" w:hAnsi="Times New Roman"/>
          <w:sz w:val="24"/>
          <w:szCs w:val="24"/>
          <w:lang w:val="lt-LT"/>
        </w:rPr>
      </w:pPr>
    </w:p>
    <w:p w14:paraId="7AD7ACDE" w14:textId="3F0FC400" w:rsidR="004E2DE2" w:rsidRDefault="004E2DE2" w:rsidP="00F1792A">
      <w:pPr>
        <w:spacing w:line="276" w:lineRule="auto"/>
        <w:rPr>
          <w:rFonts w:ascii="Times New Roman" w:hAnsi="Times New Roman"/>
          <w:sz w:val="24"/>
          <w:szCs w:val="24"/>
          <w:lang w:val="lt-LT"/>
        </w:rPr>
      </w:pPr>
    </w:p>
    <w:sectPr w:rsidR="004E2DE2">
      <w:headerReference w:type="even" r:id="rId8"/>
      <w:headerReference w:type="default" r:id="rId9"/>
      <w:footerReference w:type="even" r:id="rId10"/>
      <w:footerReference w:type="default" r:id="rId11"/>
      <w:headerReference w:type="first" r:id="rId12"/>
      <w:footerReference w:type="first" r:id="rId13"/>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9F1DC" w14:textId="77777777" w:rsidR="006535E7" w:rsidRDefault="006535E7">
      <w:r>
        <w:separator/>
      </w:r>
    </w:p>
  </w:endnote>
  <w:endnote w:type="continuationSeparator" w:id="0">
    <w:p w14:paraId="7D9678EE" w14:textId="77777777" w:rsidR="006535E7" w:rsidRDefault="00653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99C8B" w14:textId="77777777" w:rsidR="00DA32E4" w:rsidRDefault="00DA32E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98EAA" w14:textId="72C0D002" w:rsidR="006327C8" w:rsidRPr="00DA32E4" w:rsidRDefault="006535E7" w:rsidP="006327C8">
    <w:pPr>
      <w:pStyle w:val="Porat"/>
      <w:jc w:val="right"/>
      <w:rPr>
        <w:sz w:val="12"/>
        <w:szCs w:val="12"/>
      </w:rPr>
    </w:pPr>
    <w:r w:rsidRPr="00DA32E4">
      <w:rPr>
        <w:sz w:val="12"/>
        <w:szCs w:val="12"/>
      </w:rPr>
      <w:fldChar w:fldCharType="begin"/>
    </w:r>
    <w:r w:rsidRPr="00DA32E4">
      <w:rPr>
        <w:sz w:val="12"/>
        <w:szCs w:val="12"/>
      </w:rPr>
      <w:instrText xml:space="preserve"> FILENAME \p \* MERGEFORMAT </w:instrText>
    </w:r>
    <w:r w:rsidRPr="00DA32E4">
      <w:rPr>
        <w:sz w:val="12"/>
        <w:szCs w:val="12"/>
      </w:rPr>
      <w:fldChar w:fldCharType="separate"/>
    </w:r>
    <w:r w:rsidR="00E87EA8" w:rsidRPr="00DA32E4">
      <w:rPr>
        <w:noProof/>
        <w:sz w:val="12"/>
        <w:szCs w:val="12"/>
      </w:rPr>
      <w:t>C:\Users\Jurates\Desktop\Seniūnaičių -sueiga-papild..docx</w:t>
    </w:r>
    <w:r w:rsidRPr="00DA32E4">
      <w:rPr>
        <w:noProof/>
        <w:sz w:val="12"/>
        <w:szCs w:val="12"/>
      </w:rPr>
      <w:fldChar w:fldCharType="end"/>
    </w:r>
  </w:p>
  <w:p w14:paraId="4312DDAF" w14:textId="77777777" w:rsidR="00097933" w:rsidRDefault="00097933" w:rsidP="00724DA2">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30FAB" w14:textId="77777777" w:rsidR="00DA32E4" w:rsidRDefault="00DA32E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0C43A" w14:textId="77777777" w:rsidR="006535E7" w:rsidRDefault="006535E7">
      <w:r>
        <w:separator/>
      </w:r>
    </w:p>
  </w:footnote>
  <w:footnote w:type="continuationSeparator" w:id="0">
    <w:p w14:paraId="315AB198" w14:textId="77777777" w:rsidR="006535E7" w:rsidRDefault="006535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3F178" w14:textId="77777777" w:rsidR="00DA32E4" w:rsidRDefault="00DA32E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925DA" w14:textId="77777777" w:rsidR="00DA32E4" w:rsidRDefault="00DA32E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10DF" w14:textId="77777777" w:rsidR="00DA32E4" w:rsidRDefault="00DA32E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D7D99"/>
    <w:multiLevelType w:val="hybridMultilevel"/>
    <w:tmpl w:val="A59A8756"/>
    <w:lvl w:ilvl="0" w:tplc="53B47DD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4D295507"/>
    <w:multiLevelType w:val="hybridMultilevel"/>
    <w:tmpl w:val="9C84F23C"/>
    <w:lvl w:ilvl="0" w:tplc="215056A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1792"/>
    <w:rsid w:val="00001AFF"/>
    <w:rsid w:val="000037F2"/>
    <w:rsid w:val="00003B77"/>
    <w:rsid w:val="0000511F"/>
    <w:rsid w:val="00005B6F"/>
    <w:rsid w:val="00042A03"/>
    <w:rsid w:val="00043A70"/>
    <w:rsid w:val="00051759"/>
    <w:rsid w:val="00091E64"/>
    <w:rsid w:val="00093E2D"/>
    <w:rsid w:val="00097933"/>
    <w:rsid w:val="000A008C"/>
    <w:rsid w:val="000C2DC7"/>
    <w:rsid w:val="000F02B9"/>
    <w:rsid w:val="00100DE7"/>
    <w:rsid w:val="00111FEF"/>
    <w:rsid w:val="00122F79"/>
    <w:rsid w:val="00146E5A"/>
    <w:rsid w:val="0015388D"/>
    <w:rsid w:val="00157A25"/>
    <w:rsid w:val="001634BB"/>
    <w:rsid w:val="0016396E"/>
    <w:rsid w:val="00163CA8"/>
    <w:rsid w:val="00171D4A"/>
    <w:rsid w:val="001839AD"/>
    <w:rsid w:val="001A1901"/>
    <w:rsid w:val="001B49AC"/>
    <w:rsid w:val="001C27C3"/>
    <w:rsid w:val="001D585A"/>
    <w:rsid w:val="001E061A"/>
    <w:rsid w:val="001E2A0E"/>
    <w:rsid w:val="001E4F3B"/>
    <w:rsid w:val="001F1DE6"/>
    <w:rsid w:val="001F3F89"/>
    <w:rsid w:val="001F5B6F"/>
    <w:rsid w:val="00204FC1"/>
    <w:rsid w:val="00215070"/>
    <w:rsid w:val="00231E79"/>
    <w:rsid w:val="002413E6"/>
    <w:rsid w:val="0024239F"/>
    <w:rsid w:val="002473E4"/>
    <w:rsid w:val="00265DDB"/>
    <w:rsid w:val="002673E0"/>
    <w:rsid w:val="0026744F"/>
    <w:rsid w:val="00271AAE"/>
    <w:rsid w:val="002919CE"/>
    <w:rsid w:val="002B0237"/>
    <w:rsid w:val="002B31C4"/>
    <w:rsid w:val="002E5849"/>
    <w:rsid w:val="00311CA1"/>
    <w:rsid w:val="00325F70"/>
    <w:rsid w:val="00326CF5"/>
    <w:rsid w:val="003348FA"/>
    <w:rsid w:val="00340123"/>
    <w:rsid w:val="00342495"/>
    <w:rsid w:val="00354B3D"/>
    <w:rsid w:val="00365C00"/>
    <w:rsid w:val="00370AC6"/>
    <w:rsid w:val="003814F9"/>
    <w:rsid w:val="00381B0C"/>
    <w:rsid w:val="00385388"/>
    <w:rsid w:val="00385773"/>
    <w:rsid w:val="00395A93"/>
    <w:rsid w:val="003B2D0B"/>
    <w:rsid w:val="003C2D54"/>
    <w:rsid w:val="003D00E9"/>
    <w:rsid w:val="00434A6F"/>
    <w:rsid w:val="004412C6"/>
    <w:rsid w:val="004503C0"/>
    <w:rsid w:val="00452699"/>
    <w:rsid w:val="00455E38"/>
    <w:rsid w:val="00457CF3"/>
    <w:rsid w:val="004734E9"/>
    <w:rsid w:val="00473C7F"/>
    <w:rsid w:val="004A3BF0"/>
    <w:rsid w:val="004A4A16"/>
    <w:rsid w:val="004B0230"/>
    <w:rsid w:val="004B23B9"/>
    <w:rsid w:val="004C4C56"/>
    <w:rsid w:val="004E2DE2"/>
    <w:rsid w:val="004F3F92"/>
    <w:rsid w:val="00502506"/>
    <w:rsid w:val="00506120"/>
    <w:rsid w:val="005249FA"/>
    <w:rsid w:val="00554672"/>
    <w:rsid w:val="00575FC6"/>
    <w:rsid w:val="0058403B"/>
    <w:rsid w:val="00595B50"/>
    <w:rsid w:val="00595CB9"/>
    <w:rsid w:val="00597A9D"/>
    <w:rsid w:val="005D72B6"/>
    <w:rsid w:val="005E2668"/>
    <w:rsid w:val="0060377C"/>
    <w:rsid w:val="00616113"/>
    <w:rsid w:val="006327C8"/>
    <w:rsid w:val="006535E7"/>
    <w:rsid w:val="00664BC9"/>
    <w:rsid w:val="0068221B"/>
    <w:rsid w:val="00685C4C"/>
    <w:rsid w:val="006C45D8"/>
    <w:rsid w:val="006D144C"/>
    <w:rsid w:val="006D2E55"/>
    <w:rsid w:val="007023A5"/>
    <w:rsid w:val="00710940"/>
    <w:rsid w:val="00722B6B"/>
    <w:rsid w:val="00724DA2"/>
    <w:rsid w:val="00725606"/>
    <w:rsid w:val="00732761"/>
    <w:rsid w:val="00734A29"/>
    <w:rsid w:val="00736D10"/>
    <w:rsid w:val="00745096"/>
    <w:rsid w:val="007541D3"/>
    <w:rsid w:val="007546FB"/>
    <w:rsid w:val="0078695F"/>
    <w:rsid w:val="00795CA3"/>
    <w:rsid w:val="007B12E5"/>
    <w:rsid w:val="007B1E3E"/>
    <w:rsid w:val="007B5045"/>
    <w:rsid w:val="007C7D0B"/>
    <w:rsid w:val="007F5CEB"/>
    <w:rsid w:val="007F76BD"/>
    <w:rsid w:val="00810B89"/>
    <w:rsid w:val="008248FA"/>
    <w:rsid w:val="00850ADF"/>
    <w:rsid w:val="00856D04"/>
    <w:rsid w:val="00860846"/>
    <w:rsid w:val="00895AB9"/>
    <w:rsid w:val="008B7BC2"/>
    <w:rsid w:val="008C3186"/>
    <w:rsid w:val="008D1920"/>
    <w:rsid w:val="00942127"/>
    <w:rsid w:val="00945515"/>
    <w:rsid w:val="00945F14"/>
    <w:rsid w:val="0095173F"/>
    <w:rsid w:val="00961E4E"/>
    <w:rsid w:val="00964710"/>
    <w:rsid w:val="00971F98"/>
    <w:rsid w:val="009950B6"/>
    <w:rsid w:val="0099574B"/>
    <w:rsid w:val="009974F6"/>
    <w:rsid w:val="009A52B9"/>
    <w:rsid w:val="009A6570"/>
    <w:rsid w:val="009B2416"/>
    <w:rsid w:val="009C271B"/>
    <w:rsid w:val="009D5F05"/>
    <w:rsid w:val="00A17A22"/>
    <w:rsid w:val="00A30A0B"/>
    <w:rsid w:val="00A7511D"/>
    <w:rsid w:val="00AA5C00"/>
    <w:rsid w:val="00AB1C87"/>
    <w:rsid w:val="00AC4A0E"/>
    <w:rsid w:val="00AD0CC2"/>
    <w:rsid w:val="00AE2B82"/>
    <w:rsid w:val="00AE6FFF"/>
    <w:rsid w:val="00AF6AE7"/>
    <w:rsid w:val="00B518C9"/>
    <w:rsid w:val="00B55422"/>
    <w:rsid w:val="00B60079"/>
    <w:rsid w:val="00B629B4"/>
    <w:rsid w:val="00B6393F"/>
    <w:rsid w:val="00B64C13"/>
    <w:rsid w:val="00B76E25"/>
    <w:rsid w:val="00B8263D"/>
    <w:rsid w:val="00B860DC"/>
    <w:rsid w:val="00B8780E"/>
    <w:rsid w:val="00BC7C78"/>
    <w:rsid w:val="00BF7E41"/>
    <w:rsid w:val="00C04B33"/>
    <w:rsid w:val="00C14CAE"/>
    <w:rsid w:val="00C15CCF"/>
    <w:rsid w:val="00C52B3E"/>
    <w:rsid w:val="00C616C7"/>
    <w:rsid w:val="00C71334"/>
    <w:rsid w:val="00C82167"/>
    <w:rsid w:val="00C84768"/>
    <w:rsid w:val="00CA1EFD"/>
    <w:rsid w:val="00CA4AB1"/>
    <w:rsid w:val="00CC36CE"/>
    <w:rsid w:val="00CD10C8"/>
    <w:rsid w:val="00CD6168"/>
    <w:rsid w:val="00CE6F90"/>
    <w:rsid w:val="00D009EF"/>
    <w:rsid w:val="00D0371D"/>
    <w:rsid w:val="00D11A01"/>
    <w:rsid w:val="00D14D30"/>
    <w:rsid w:val="00D353C2"/>
    <w:rsid w:val="00D35899"/>
    <w:rsid w:val="00D36075"/>
    <w:rsid w:val="00D42927"/>
    <w:rsid w:val="00D42E04"/>
    <w:rsid w:val="00D45530"/>
    <w:rsid w:val="00D5314F"/>
    <w:rsid w:val="00D8661C"/>
    <w:rsid w:val="00D94926"/>
    <w:rsid w:val="00D95CEB"/>
    <w:rsid w:val="00DA183F"/>
    <w:rsid w:val="00DA32E4"/>
    <w:rsid w:val="00DA4DAC"/>
    <w:rsid w:val="00DA564C"/>
    <w:rsid w:val="00DB486D"/>
    <w:rsid w:val="00DD16B5"/>
    <w:rsid w:val="00DD1E50"/>
    <w:rsid w:val="00DE4D91"/>
    <w:rsid w:val="00DF07EE"/>
    <w:rsid w:val="00E03CF9"/>
    <w:rsid w:val="00E16449"/>
    <w:rsid w:val="00E169A9"/>
    <w:rsid w:val="00E65733"/>
    <w:rsid w:val="00E670C0"/>
    <w:rsid w:val="00E87EA8"/>
    <w:rsid w:val="00E903A8"/>
    <w:rsid w:val="00E9422E"/>
    <w:rsid w:val="00E9564B"/>
    <w:rsid w:val="00EA1A17"/>
    <w:rsid w:val="00EA4099"/>
    <w:rsid w:val="00EC5D94"/>
    <w:rsid w:val="00EC63E1"/>
    <w:rsid w:val="00ED3096"/>
    <w:rsid w:val="00F03B89"/>
    <w:rsid w:val="00F1792A"/>
    <w:rsid w:val="00F35C6E"/>
    <w:rsid w:val="00F36A7D"/>
    <w:rsid w:val="00F36C7E"/>
    <w:rsid w:val="00F8764B"/>
    <w:rsid w:val="00F9223A"/>
    <w:rsid w:val="00F95A76"/>
    <w:rsid w:val="00FC2CDF"/>
    <w:rsid w:val="00FD0C4F"/>
    <w:rsid w:val="00FD2B35"/>
    <w:rsid w:val="00FF40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7BCFF0"/>
  <w15:docId w15:val="{0CFF2991-2DED-4668-9B73-3F355A9AC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rsid w:val="00C616C7"/>
    <w:rPr>
      <w:rFonts w:ascii="TimesLT" w:hAnsi="TimesLT"/>
      <w:lang w:val="en-US" w:eastAsia="en-US"/>
    </w:rPr>
  </w:style>
  <w:style w:type="character" w:customStyle="1" w:styleId="uficommentbody">
    <w:name w:val="uficommentbody"/>
    <w:basedOn w:val="Numatytasispastraiposriftas"/>
    <w:uiPriority w:val="99"/>
    <w:rsid w:val="00736D10"/>
    <w:rPr>
      <w:rFonts w:cs="Times New Roman"/>
    </w:rPr>
  </w:style>
  <w:style w:type="paragraph" w:styleId="Debesliotekstas">
    <w:name w:val="Balloon Text"/>
    <w:basedOn w:val="prastasis"/>
    <w:link w:val="DebesliotekstasDiagrama"/>
    <w:uiPriority w:val="99"/>
    <w:semiHidden/>
    <w:unhideWhenUsed/>
    <w:rsid w:val="001E4F3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E4F3B"/>
    <w:rPr>
      <w:rFonts w:ascii="Tahoma" w:hAnsi="Tahoma" w:cs="Tahoma"/>
      <w:sz w:val="16"/>
      <w:szCs w:val="16"/>
      <w:lang w:val="en-US" w:eastAsia="en-US"/>
    </w:rPr>
  </w:style>
  <w:style w:type="paragraph" w:styleId="Sraopastraipa">
    <w:name w:val="List Paragraph"/>
    <w:basedOn w:val="prastasis"/>
    <w:uiPriority w:val="34"/>
    <w:qFormat/>
    <w:rsid w:val="004C4C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011453">
      <w:bodyDiv w:val="1"/>
      <w:marLeft w:val="0"/>
      <w:marRight w:val="0"/>
      <w:marTop w:val="0"/>
      <w:marBottom w:val="0"/>
      <w:divBdr>
        <w:top w:val="none" w:sz="0" w:space="0" w:color="auto"/>
        <w:left w:val="none" w:sz="0" w:space="0" w:color="auto"/>
        <w:bottom w:val="none" w:sz="0" w:space="0" w:color="auto"/>
        <w:right w:val="none" w:sz="0" w:space="0" w:color="auto"/>
      </w:divBdr>
    </w:div>
    <w:div w:id="97918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20FFFE-B767-486C-8F63-75833FF747C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1</Pages>
  <Words>1310</Words>
  <Characters>747</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2053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Vartotojas</dc:creator>
  <cp:lastModifiedBy>Inga Kanapeckienė</cp:lastModifiedBy>
  <cp:revision>6</cp:revision>
  <cp:lastPrinted>2020-12-07T12:11:00Z</cp:lastPrinted>
  <dcterms:created xsi:type="dcterms:W3CDTF">2023-09-14T07:48:00Z</dcterms:created>
  <dcterms:modified xsi:type="dcterms:W3CDTF">2023-09-22T11:38:00Z</dcterms:modified>
</cp:coreProperties>
</file>