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5A426" w14:textId="77777777" w:rsidR="006810F7" w:rsidRDefault="006810F7">
      <w:pPr>
        <w:spacing w:line="20" w:lineRule="exact"/>
        <w:rPr>
          <w:lang w:bidi="he-IL"/>
        </w:rPr>
      </w:pPr>
    </w:p>
    <w:p w14:paraId="6F5736F2" w14:textId="77777777" w:rsidR="00777F39" w:rsidRPr="007C1709" w:rsidRDefault="00777F39" w:rsidP="00505AA1">
      <w:pPr>
        <w:ind w:left="3894" w:firstLine="1298"/>
        <w:rPr>
          <w:rFonts w:eastAsia="Calibri"/>
        </w:rPr>
      </w:pPr>
      <w:r w:rsidRPr="007C1709">
        <w:rPr>
          <w:rFonts w:eastAsia="Calibri"/>
        </w:rPr>
        <w:t>PATVIRTINTA</w:t>
      </w:r>
    </w:p>
    <w:p w14:paraId="7FE3C68A" w14:textId="77777777" w:rsidR="00777F39" w:rsidRPr="007C1709" w:rsidRDefault="00777F39" w:rsidP="00505AA1">
      <w:pPr>
        <w:ind w:left="3894" w:firstLine="1298"/>
        <w:rPr>
          <w:rFonts w:eastAsia="Calibri"/>
        </w:rPr>
      </w:pPr>
      <w:r>
        <w:rPr>
          <w:rFonts w:eastAsia="Calibri"/>
        </w:rPr>
        <w:t>Šakių</w:t>
      </w:r>
      <w:r w:rsidRPr="007C1709">
        <w:rPr>
          <w:rFonts w:eastAsia="Calibri"/>
        </w:rPr>
        <w:t xml:space="preserve"> rajono savivaldybės tarybos </w:t>
      </w:r>
    </w:p>
    <w:p w14:paraId="60449A3C" w14:textId="1A6FC53D" w:rsidR="00777F39" w:rsidRDefault="00777F39" w:rsidP="00505AA1">
      <w:pPr>
        <w:ind w:left="3894" w:firstLine="1298"/>
        <w:rPr>
          <w:rFonts w:eastAsia="Calibri"/>
        </w:rPr>
      </w:pPr>
      <w:r w:rsidRPr="007C1709">
        <w:rPr>
          <w:rFonts w:eastAsia="Calibri"/>
        </w:rPr>
        <w:t>20</w:t>
      </w:r>
      <w:r w:rsidR="0045418D">
        <w:rPr>
          <w:rFonts w:eastAsia="Calibri"/>
        </w:rPr>
        <w:t>23</w:t>
      </w:r>
      <w:r w:rsidRPr="007C1709">
        <w:rPr>
          <w:rFonts w:eastAsia="Calibri"/>
        </w:rPr>
        <w:t xml:space="preserve"> m. </w:t>
      </w:r>
      <w:r w:rsidR="0045418D">
        <w:rPr>
          <w:lang w:eastAsia="lt-LT"/>
        </w:rPr>
        <w:t>rugsėjo</w:t>
      </w:r>
      <w:r w:rsidR="00B6633A">
        <w:rPr>
          <w:lang w:eastAsia="lt-LT"/>
        </w:rPr>
        <w:t xml:space="preserve"> </w:t>
      </w:r>
      <w:r w:rsidR="00AA2735">
        <w:rPr>
          <w:lang w:eastAsia="lt-LT"/>
        </w:rPr>
        <w:t>22</w:t>
      </w:r>
      <w:r>
        <w:rPr>
          <w:lang w:eastAsia="lt-LT"/>
        </w:rPr>
        <w:t xml:space="preserve"> </w:t>
      </w:r>
      <w:r w:rsidRPr="007C1709">
        <w:rPr>
          <w:rFonts w:eastAsia="Calibri"/>
        </w:rPr>
        <w:t>d. sprendim</w:t>
      </w:r>
      <w:r>
        <w:rPr>
          <w:rFonts w:eastAsia="Calibri"/>
        </w:rPr>
        <w:t xml:space="preserve">as </w:t>
      </w:r>
      <w:r w:rsidRPr="007C1709">
        <w:rPr>
          <w:rFonts w:eastAsia="Calibri"/>
        </w:rPr>
        <w:t>Nr.</w:t>
      </w:r>
      <w:r>
        <w:rPr>
          <w:rFonts w:eastAsia="Calibri"/>
        </w:rPr>
        <w:t xml:space="preserve"> T-</w:t>
      </w:r>
      <w:r w:rsidR="00AA2735">
        <w:rPr>
          <w:rFonts w:eastAsia="Calibri"/>
        </w:rPr>
        <w:t>270</w:t>
      </w:r>
    </w:p>
    <w:p w14:paraId="42DDE49C" w14:textId="77777777" w:rsidR="00777F39" w:rsidRDefault="00777F39" w:rsidP="00777F39">
      <w:pPr>
        <w:spacing w:line="276" w:lineRule="auto"/>
        <w:ind w:left="5387"/>
        <w:rPr>
          <w:rFonts w:eastAsia="Calibri"/>
        </w:rPr>
      </w:pPr>
    </w:p>
    <w:p w14:paraId="55981554" w14:textId="77777777" w:rsidR="006810F7" w:rsidRPr="00777F39" w:rsidRDefault="00777F39" w:rsidP="00505AA1">
      <w:pPr>
        <w:jc w:val="center"/>
        <w:rPr>
          <w:b/>
          <w:szCs w:val="24"/>
        </w:rPr>
      </w:pPr>
      <w:r w:rsidRPr="00777F39">
        <w:rPr>
          <w:b/>
          <w:szCs w:val="24"/>
        </w:rPr>
        <w:t xml:space="preserve">ŠAKIŲ RAJONO </w:t>
      </w:r>
      <w:r w:rsidR="00280FD8" w:rsidRPr="00777F39">
        <w:rPr>
          <w:b/>
          <w:szCs w:val="24"/>
        </w:rPr>
        <w:t xml:space="preserve">SAVIVALDYBĖS KOVOS SU PREKYBA ŽMONĖMIS KOORDINAVIMO TVARKOS APRAŠAS </w:t>
      </w:r>
    </w:p>
    <w:p w14:paraId="46771D7E" w14:textId="77777777" w:rsidR="006810F7" w:rsidRDefault="006810F7" w:rsidP="00505AA1">
      <w:pPr>
        <w:jc w:val="both"/>
        <w:rPr>
          <w:b/>
          <w:szCs w:val="24"/>
        </w:rPr>
      </w:pPr>
    </w:p>
    <w:p w14:paraId="62B34CC7" w14:textId="77777777" w:rsidR="006810F7" w:rsidRDefault="00280FD8" w:rsidP="00505AA1">
      <w:pPr>
        <w:keepNext/>
        <w:jc w:val="center"/>
        <w:rPr>
          <w:b/>
          <w:bCs/>
          <w:szCs w:val="24"/>
        </w:rPr>
      </w:pPr>
      <w:r>
        <w:rPr>
          <w:b/>
          <w:bCs/>
          <w:szCs w:val="24"/>
        </w:rPr>
        <w:t>I SKYRIUS</w:t>
      </w:r>
    </w:p>
    <w:p w14:paraId="13955E9D" w14:textId="77777777" w:rsidR="006810F7" w:rsidRDefault="00280FD8" w:rsidP="00505AA1">
      <w:pPr>
        <w:keepNext/>
        <w:jc w:val="center"/>
        <w:rPr>
          <w:b/>
          <w:bCs/>
          <w:szCs w:val="24"/>
        </w:rPr>
      </w:pPr>
      <w:r>
        <w:rPr>
          <w:b/>
          <w:bCs/>
          <w:szCs w:val="24"/>
        </w:rPr>
        <w:t>BENDROSIOS NUOSTATOS</w:t>
      </w:r>
    </w:p>
    <w:p w14:paraId="645B6B39" w14:textId="77777777" w:rsidR="008605BD" w:rsidRDefault="008605BD">
      <w:pPr>
        <w:jc w:val="both"/>
        <w:rPr>
          <w:szCs w:val="24"/>
        </w:rPr>
      </w:pPr>
    </w:p>
    <w:p w14:paraId="222D60C5" w14:textId="77777777" w:rsidR="006810F7" w:rsidRDefault="00280FD8">
      <w:pPr>
        <w:spacing w:line="360" w:lineRule="auto"/>
        <w:ind w:firstLine="851"/>
        <w:jc w:val="both"/>
        <w:rPr>
          <w:rFonts w:eastAsia="Calibri"/>
          <w:szCs w:val="24"/>
        </w:rPr>
      </w:pPr>
      <w:r>
        <w:rPr>
          <w:szCs w:val="24"/>
        </w:rPr>
        <w:t xml:space="preserve">1. </w:t>
      </w:r>
      <w:r w:rsidR="00777F39">
        <w:rPr>
          <w:szCs w:val="24"/>
        </w:rPr>
        <w:t>Šakių rajono</w:t>
      </w:r>
      <w:r>
        <w:rPr>
          <w:szCs w:val="24"/>
        </w:rPr>
        <w:t xml:space="preserve"> savivaldybės kovos su prekyba žmonėmis koordinavimo tvarkos aprašas (toliau – Aprašas) nustato </w:t>
      </w:r>
      <w:r w:rsidR="00386C10">
        <w:rPr>
          <w:szCs w:val="24"/>
        </w:rPr>
        <w:t>Šakių rajono</w:t>
      </w:r>
      <w:r>
        <w:rPr>
          <w:szCs w:val="24"/>
        </w:rPr>
        <w:t xml:space="preserve"> savivaldybės kovos su prekyba žmonėmis </w:t>
      </w:r>
      <w:r w:rsidR="00F96B9D">
        <w:rPr>
          <w:szCs w:val="24"/>
        </w:rPr>
        <w:t>komisijos</w:t>
      </w:r>
      <w:r>
        <w:rPr>
          <w:szCs w:val="24"/>
        </w:rPr>
        <w:t xml:space="preserve"> (toliau – </w:t>
      </w:r>
      <w:r w:rsidR="00F96B9D">
        <w:rPr>
          <w:szCs w:val="24"/>
        </w:rPr>
        <w:t>Komisija</w:t>
      </w:r>
      <w:r>
        <w:rPr>
          <w:szCs w:val="24"/>
        </w:rPr>
        <w:t xml:space="preserve">) sudarymą ir darbo organizavimą, jos funkcijas, teises ir pareigas, situacijos kovojant su prekyba žmonėmis įvertinimo, prekybos žmonėmis prevencijos ir pagalbos asmenims, nukentėjusiems ar galėjusiems nukentėti nuo prekybos žmonėmis (toliau – prekybos žmonėmis aukos), organizavimo ir koordinavimo tvarką </w:t>
      </w:r>
      <w:r w:rsidR="00386C10">
        <w:rPr>
          <w:szCs w:val="24"/>
        </w:rPr>
        <w:t>Šakių rajono</w:t>
      </w:r>
      <w:r>
        <w:rPr>
          <w:szCs w:val="24"/>
        </w:rPr>
        <w:t xml:space="preserve"> savivaldybėje (toliau – Savivaldybė).</w:t>
      </w:r>
    </w:p>
    <w:p w14:paraId="41E63118" w14:textId="77777777" w:rsidR="006810F7" w:rsidRDefault="00280FD8">
      <w:pPr>
        <w:tabs>
          <w:tab w:val="left" w:pos="0"/>
          <w:tab w:val="left" w:pos="1134"/>
        </w:tabs>
        <w:spacing w:line="360" w:lineRule="auto"/>
        <w:ind w:firstLine="851"/>
        <w:contextualSpacing/>
        <w:jc w:val="both"/>
        <w:rPr>
          <w:rFonts w:eastAsia="Calibri"/>
          <w:szCs w:val="24"/>
          <w:shd w:val="clear" w:color="auto" w:fill="FFFFFF"/>
        </w:rPr>
      </w:pPr>
      <w:r>
        <w:rPr>
          <w:rFonts w:eastAsia="Calibri"/>
          <w:szCs w:val="24"/>
        </w:rPr>
        <w:t xml:space="preserve">2. Vadovaujantis Aprašu, pagalba </w:t>
      </w:r>
      <w:r>
        <w:rPr>
          <w:rFonts w:eastAsia="Calibri"/>
          <w:szCs w:val="24"/>
          <w:shd w:val="clear" w:color="auto" w:fill="FFFFFF"/>
        </w:rPr>
        <w:t xml:space="preserve">prekybos žmonėmis aukai teikiama pagal asmens deklaruotą arba paskutinę deklaruotą gyvenamąją vietą ir pagal tyrimo atlikimo vietą. Savivaldybė, siekdama apsaugoti asmenį nuo tiesioginio neigiamo aplinkos ar nusikalstamo poveikio, prireikus gali teisės aktų nustatyta tvarka spręsti dėl papildomų apsaugos priemonių taikymo. </w:t>
      </w:r>
    </w:p>
    <w:p w14:paraId="36F64328" w14:textId="77777777" w:rsidR="006810F7" w:rsidRDefault="00280FD8">
      <w:pPr>
        <w:tabs>
          <w:tab w:val="left" w:pos="1701"/>
        </w:tabs>
        <w:spacing w:line="360" w:lineRule="auto"/>
        <w:ind w:firstLine="851"/>
        <w:contextualSpacing/>
        <w:jc w:val="both"/>
        <w:rPr>
          <w:szCs w:val="24"/>
        </w:rPr>
      </w:pPr>
      <w:r>
        <w:rPr>
          <w:szCs w:val="24"/>
        </w:rPr>
        <w:t xml:space="preserve">3. Savivaldybė, organizuodama ir koordinuodama kovą su prekyba žmonėmis, vadovaujasi Lietuvos Respublikos Konstitucija, Lietuvos Respublikos įstatymais, Lietuvos Respublikos Vyriausybės nutarimais, </w:t>
      </w:r>
      <w:r>
        <w:rPr>
          <w:rFonts w:eastAsia="Calibri"/>
          <w:szCs w:val="24"/>
        </w:rPr>
        <w:t xml:space="preserve">Prekybos žmonėmis aukų nustatymo, ikiteisminio tyrimo ir tarpinstitucinio bendradarbiavimo rekomendacijomis, </w:t>
      </w:r>
      <w:r>
        <w:rPr>
          <w:szCs w:val="24"/>
        </w:rPr>
        <w:t>patvirtintomis Lietuvos Respublikos g</w:t>
      </w:r>
      <w:r>
        <w:rPr>
          <w:rFonts w:eastAsia="Calibri"/>
          <w:szCs w:val="24"/>
        </w:rPr>
        <w:t>eneralinio prokuroro, Lietuvos Respublikos vidaus reikalų ministro ir Lietuvos Respublikos socialinės apsaugos ir darbo ministro 2015 m. gruodžio 17 d. įsakymu Nr. I-327/1V-1015/A1-758 „Dėl Prekybos žmonėmis aukų nustatymo, ikiteisminio tyrimo ir tarpinstitucinio bendradarbiavimo rekomendacijų patvirtinimo“</w:t>
      </w:r>
      <w:r>
        <w:rPr>
          <w:szCs w:val="24"/>
        </w:rPr>
        <w:t xml:space="preserve"> (toliau – Rekomendacijos), kitais susijusiais teisės aktais ir Aprašu. </w:t>
      </w:r>
    </w:p>
    <w:p w14:paraId="207B1C6A" w14:textId="77777777" w:rsidR="006810F7" w:rsidRDefault="006810F7">
      <w:pPr>
        <w:ind w:firstLine="851"/>
        <w:jc w:val="both"/>
        <w:rPr>
          <w:szCs w:val="24"/>
        </w:rPr>
      </w:pPr>
    </w:p>
    <w:p w14:paraId="2DFDE1E8" w14:textId="77777777" w:rsidR="006810F7" w:rsidRDefault="00280FD8" w:rsidP="00505AA1">
      <w:pPr>
        <w:keepNext/>
        <w:jc w:val="center"/>
        <w:outlineLvl w:val="1"/>
        <w:rPr>
          <w:b/>
          <w:caps/>
          <w:szCs w:val="24"/>
        </w:rPr>
      </w:pPr>
      <w:r>
        <w:rPr>
          <w:b/>
          <w:caps/>
          <w:szCs w:val="24"/>
        </w:rPr>
        <w:t>II Skyrius</w:t>
      </w:r>
    </w:p>
    <w:p w14:paraId="7FD03B1F" w14:textId="77777777" w:rsidR="006810F7" w:rsidRDefault="00280FD8" w:rsidP="00505AA1">
      <w:pPr>
        <w:keepNext/>
        <w:jc w:val="center"/>
        <w:outlineLvl w:val="1"/>
        <w:rPr>
          <w:b/>
          <w:caps/>
          <w:szCs w:val="24"/>
        </w:rPr>
      </w:pPr>
      <w:r>
        <w:rPr>
          <w:b/>
          <w:caps/>
          <w:szCs w:val="24"/>
        </w:rPr>
        <w:t xml:space="preserve">Kovos su prekyba žmonėmis koordinavimas </w:t>
      </w:r>
    </w:p>
    <w:p w14:paraId="72791D27" w14:textId="77777777" w:rsidR="006810F7" w:rsidRDefault="006810F7">
      <w:pPr>
        <w:keepNext/>
        <w:jc w:val="center"/>
        <w:outlineLvl w:val="1"/>
        <w:rPr>
          <w:b/>
          <w:caps/>
          <w:szCs w:val="24"/>
        </w:rPr>
      </w:pPr>
    </w:p>
    <w:p w14:paraId="2B605BFA" w14:textId="77777777" w:rsidR="004244D2" w:rsidRPr="00D06812" w:rsidRDefault="00280FD8" w:rsidP="00D06812">
      <w:pPr>
        <w:spacing w:line="360" w:lineRule="auto"/>
        <w:ind w:firstLine="851"/>
        <w:jc w:val="both"/>
        <w:rPr>
          <w:szCs w:val="24"/>
        </w:rPr>
      </w:pPr>
      <w:r>
        <w:rPr>
          <w:szCs w:val="24"/>
        </w:rPr>
        <w:t xml:space="preserve">4. Kovą su prekyba žmonėmis Savivaldybėje koordinuoja </w:t>
      </w:r>
      <w:r w:rsidR="00F96B9D">
        <w:rPr>
          <w:szCs w:val="24"/>
        </w:rPr>
        <w:t>Komisija</w:t>
      </w:r>
      <w:r>
        <w:rPr>
          <w:szCs w:val="24"/>
        </w:rPr>
        <w:t>. Jos</w:t>
      </w:r>
      <w:r>
        <w:rPr>
          <w:rFonts w:eastAsia="Calibri"/>
          <w:bCs/>
          <w:szCs w:val="24"/>
        </w:rPr>
        <w:t xml:space="preserve"> </w:t>
      </w:r>
      <w:r>
        <w:rPr>
          <w:szCs w:val="24"/>
        </w:rPr>
        <w:t>paskirtis – koordinuoti tarpinstitucinį bendradarbiavimą ir teikti metodinę, informacinę, konsultacinę ir dalykinę pagalbą institucijoms, įstaigoms, organizacijoms, bendruomenėms ir bendrijoms, vykdančioms prekybos žmonėmis prevencijos ir pagalbos prekybos žmonėmis aukoms priemones ir veiksmus Savivaldybėje.</w:t>
      </w:r>
    </w:p>
    <w:p w14:paraId="2AB55492" w14:textId="77777777" w:rsidR="006810F7" w:rsidRDefault="00280FD8" w:rsidP="00505AA1">
      <w:pPr>
        <w:jc w:val="center"/>
        <w:rPr>
          <w:rFonts w:eastAsia="Calibri"/>
          <w:b/>
          <w:bCs/>
          <w:szCs w:val="24"/>
        </w:rPr>
      </w:pPr>
      <w:r>
        <w:rPr>
          <w:rFonts w:eastAsia="Calibri"/>
          <w:b/>
          <w:bCs/>
          <w:szCs w:val="24"/>
        </w:rPr>
        <w:t>III SKYRIUS</w:t>
      </w:r>
    </w:p>
    <w:p w14:paraId="097A3B36" w14:textId="77777777" w:rsidR="006810F7" w:rsidRDefault="00F96B9D" w:rsidP="00505AA1">
      <w:pPr>
        <w:jc w:val="center"/>
        <w:rPr>
          <w:rFonts w:eastAsia="Calibri"/>
          <w:bCs/>
          <w:szCs w:val="24"/>
        </w:rPr>
      </w:pPr>
      <w:r>
        <w:rPr>
          <w:b/>
          <w:szCs w:val="24"/>
        </w:rPr>
        <w:t>KOMISIJOS</w:t>
      </w:r>
      <w:r w:rsidR="00280FD8">
        <w:rPr>
          <w:rFonts w:eastAsia="Calibri"/>
          <w:b/>
          <w:bCs/>
          <w:szCs w:val="24"/>
        </w:rPr>
        <w:t xml:space="preserve"> SUDARYMAS IR DARBO ORGANIZAVIMAS</w:t>
      </w:r>
      <w:r w:rsidR="00280FD8">
        <w:rPr>
          <w:rFonts w:eastAsia="Calibri"/>
          <w:bCs/>
          <w:szCs w:val="24"/>
        </w:rPr>
        <w:t xml:space="preserve"> </w:t>
      </w:r>
    </w:p>
    <w:p w14:paraId="313E35C0" w14:textId="77777777" w:rsidR="006810F7" w:rsidRDefault="006810F7">
      <w:pPr>
        <w:ind w:firstLine="851"/>
        <w:jc w:val="both"/>
        <w:rPr>
          <w:rFonts w:eastAsia="Calibri"/>
          <w:bCs/>
          <w:szCs w:val="24"/>
        </w:rPr>
      </w:pPr>
    </w:p>
    <w:p w14:paraId="3AA0C3E4" w14:textId="330CA0D6" w:rsidR="006810F7" w:rsidRDefault="00280FD8">
      <w:pPr>
        <w:spacing w:line="360" w:lineRule="auto"/>
        <w:ind w:firstLine="851"/>
        <w:jc w:val="both"/>
        <w:rPr>
          <w:rFonts w:eastAsia="Calibri"/>
          <w:bCs/>
          <w:szCs w:val="24"/>
        </w:rPr>
      </w:pPr>
      <w:r>
        <w:rPr>
          <w:rFonts w:eastAsia="Calibri"/>
          <w:bCs/>
          <w:szCs w:val="24"/>
        </w:rPr>
        <w:lastRenderedPageBreak/>
        <w:t xml:space="preserve">5. </w:t>
      </w:r>
      <w:r w:rsidR="005A212A">
        <w:rPr>
          <w:rFonts w:eastAsia="Calibri"/>
          <w:bCs/>
          <w:szCs w:val="24"/>
        </w:rPr>
        <w:t>Komisija</w:t>
      </w:r>
      <w:r>
        <w:rPr>
          <w:rFonts w:eastAsia="Calibri"/>
          <w:bCs/>
          <w:szCs w:val="24"/>
        </w:rPr>
        <w:t xml:space="preserve"> </w:t>
      </w:r>
      <w:r w:rsidRPr="000A5661">
        <w:rPr>
          <w:rFonts w:eastAsia="Calibri"/>
          <w:bCs/>
          <w:szCs w:val="24"/>
        </w:rPr>
        <w:t xml:space="preserve">sudaroma iš Savivaldybės administracijos ir įstaigų, veikiančių Savivaldybės teritorijoje (prokuratūros, policijos, </w:t>
      </w:r>
      <w:r w:rsidR="000A5661" w:rsidRPr="000A5661">
        <w:rPr>
          <w:rFonts w:eastAsia="Calibri"/>
          <w:bCs/>
          <w:szCs w:val="24"/>
        </w:rPr>
        <w:t xml:space="preserve">Užimtumo tarnybos prie Lietuvos </w:t>
      </w:r>
      <w:r w:rsidR="00745E1B">
        <w:rPr>
          <w:rFonts w:eastAsia="Calibri"/>
          <w:bCs/>
          <w:szCs w:val="24"/>
        </w:rPr>
        <w:t>R</w:t>
      </w:r>
      <w:r w:rsidR="000A5661" w:rsidRPr="000A5661">
        <w:rPr>
          <w:rFonts w:eastAsia="Calibri"/>
          <w:bCs/>
          <w:szCs w:val="24"/>
        </w:rPr>
        <w:t xml:space="preserve">espublikos </w:t>
      </w:r>
      <w:r w:rsidR="00745E1B">
        <w:rPr>
          <w:rFonts w:eastAsia="Calibri"/>
          <w:bCs/>
          <w:szCs w:val="24"/>
        </w:rPr>
        <w:t>S</w:t>
      </w:r>
      <w:r w:rsidR="000A5661" w:rsidRPr="000A5661">
        <w:rPr>
          <w:rFonts w:eastAsia="Calibri"/>
          <w:bCs/>
          <w:szCs w:val="24"/>
        </w:rPr>
        <w:t>ocialinės apsaugos ir darbo ministerijos</w:t>
      </w:r>
      <w:r w:rsidRPr="000A5661">
        <w:rPr>
          <w:rFonts w:eastAsia="Calibri"/>
          <w:bCs/>
          <w:szCs w:val="24"/>
        </w:rPr>
        <w:t xml:space="preserve">, Lietuvos Respublikos valstybinės darbo inspekcijos teritorinio skyriaus), religinių bendruomenių ir bendrijų, nevyriausybinių organizacijų (toliau – atsakingų institucijų), dirbančių kovos su prekyba žmonėmis srityje, deleguotų atstovų. </w:t>
      </w:r>
      <w:r w:rsidR="00721C38" w:rsidRPr="000A5661">
        <w:rPr>
          <w:rFonts w:eastAsia="Calibri"/>
          <w:bCs/>
          <w:szCs w:val="24"/>
        </w:rPr>
        <w:t>Komisija</w:t>
      </w:r>
      <w:r w:rsidRPr="000A5661">
        <w:rPr>
          <w:rFonts w:eastAsia="Calibri"/>
          <w:bCs/>
          <w:szCs w:val="24"/>
        </w:rPr>
        <w:t xml:space="preserve"> sudaroma, jos sudėtis keičiama </w:t>
      </w:r>
      <w:r w:rsidR="00CA0B9B">
        <w:rPr>
          <w:rFonts w:eastAsia="Calibri"/>
          <w:bCs/>
          <w:szCs w:val="24"/>
        </w:rPr>
        <w:t>Savivaldybės mero potvarkiu</w:t>
      </w:r>
      <w:r w:rsidRPr="000A5661">
        <w:rPr>
          <w:rFonts w:eastAsia="Calibri"/>
          <w:bCs/>
          <w:szCs w:val="24"/>
        </w:rPr>
        <w:t>.</w:t>
      </w:r>
    </w:p>
    <w:p w14:paraId="4487E40F" w14:textId="77777777" w:rsidR="006810F7" w:rsidRDefault="00280FD8">
      <w:pPr>
        <w:spacing w:line="360" w:lineRule="auto"/>
        <w:ind w:firstLine="851"/>
        <w:jc w:val="both"/>
        <w:rPr>
          <w:rFonts w:eastAsia="Calibri"/>
          <w:bCs/>
          <w:szCs w:val="24"/>
        </w:rPr>
      </w:pPr>
      <w:r>
        <w:rPr>
          <w:rFonts w:eastAsia="Calibri"/>
          <w:bCs/>
          <w:szCs w:val="24"/>
        </w:rPr>
        <w:t xml:space="preserve">6. </w:t>
      </w:r>
      <w:r w:rsidR="00086E98">
        <w:rPr>
          <w:rFonts w:eastAsia="Calibri"/>
          <w:bCs/>
          <w:szCs w:val="24"/>
        </w:rPr>
        <w:t>K</w:t>
      </w:r>
      <w:r w:rsidR="005A212A">
        <w:rPr>
          <w:rFonts w:eastAsia="Calibri"/>
          <w:bCs/>
          <w:szCs w:val="24"/>
        </w:rPr>
        <w:t>omisijos</w:t>
      </w:r>
      <w:r>
        <w:rPr>
          <w:rFonts w:eastAsia="Calibri"/>
          <w:bCs/>
          <w:szCs w:val="24"/>
        </w:rPr>
        <w:t xml:space="preserve"> narys gali būti atšauktas jį delegavusios atsakingos institucijos iniciatyva. Atsakinga institucija, atšaukusi </w:t>
      </w:r>
      <w:r w:rsidR="00780CF2">
        <w:rPr>
          <w:rFonts w:eastAsia="Calibri"/>
          <w:bCs/>
          <w:szCs w:val="24"/>
        </w:rPr>
        <w:t>Komisijos</w:t>
      </w:r>
      <w:r>
        <w:rPr>
          <w:rFonts w:eastAsia="Calibri"/>
          <w:bCs/>
          <w:szCs w:val="24"/>
        </w:rPr>
        <w:t xml:space="preserve"> narį, į jo vietą deleguoja kitą atstovą.</w:t>
      </w:r>
    </w:p>
    <w:p w14:paraId="2C44F24F" w14:textId="46037F3D" w:rsidR="006810F7" w:rsidRDefault="00280FD8">
      <w:pPr>
        <w:spacing w:line="360" w:lineRule="auto"/>
        <w:ind w:firstLine="851"/>
        <w:jc w:val="both"/>
        <w:rPr>
          <w:szCs w:val="24"/>
        </w:rPr>
      </w:pPr>
      <w:r>
        <w:rPr>
          <w:szCs w:val="24"/>
        </w:rPr>
        <w:t xml:space="preserve">7. </w:t>
      </w:r>
      <w:r w:rsidR="00C31BA4" w:rsidRPr="007C1709">
        <w:t>Komisijos veiklai vadovauja Komisijos vadovas, kai jo nėra, – Komisijos vadovo pavaduotojas (toliau –</w:t>
      </w:r>
      <w:r w:rsidR="005745ED">
        <w:t xml:space="preserve"> </w:t>
      </w:r>
      <w:r w:rsidR="00C31BA4" w:rsidRPr="007C1709">
        <w:t>Komisijos vadovas)</w:t>
      </w:r>
      <w:r w:rsidR="00A437F3">
        <w:t>, kurie išrenkami pirmojo posėdžio metu.</w:t>
      </w:r>
    </w:p>
    <w:p w14:paraId="6C1098E3" w14:textId="77777777" w:rsidR="009048F1" w:rsidRPr="007C1709" w:rsidRDefault="009048F1" w:rsidP="009048F1">
      <w:pPr>
        <w:spacing w:line="360" w:lineRule="auto"/>
        <w:ind w:firstLine="851"/>
        <w:jc w:val="both"/>
      </w:pPr>
      <w:r w:rsidRPr="007C1709">
        <w:t xml:space="preserve">8. Komisijos vadovas: </w:t>
      </w:r>
    </w:p>
    <w:p w14:paraId="53C634A6" w14:textId="77777777" w:rsidR="009048F1" w:rsidRPr="007C1709" w:rsidRDefault="009048F1" w:rsidP="009048F1">
      <w:pPr>
        <w:tabs>
          <w:tab w:val="left" w:pos="1200"/>
        </w:tabs>
        <w:spacing w:line="360" w:lineRule="auto"/>
        <w:ind w:firstLine="851"/>
        <w:jc w:val="both"/>
      </w:pPr>
      <w:r w:rsidRPr="007C1709">
        <w:t>8.1. o</w:t>
      </w:r>
      <w:r w:rsidRPr="007C1709">
        <w:rPr>
          <w:rFonts w:eastAsia="Calibri"/>
        </w:rPr>
        <w:t xml:space="preserve">rganizuoja </w:t>
      </w:r>
      <w:r w:rsidRPr="007C1709">
        <w:t xml:space="preserve">Komisijos </w:t>
      </w:r>
      <w:r w:rsidRPr="007C1709">
        <w:rPr>
          <w:rFonts w:eastAsia="Calibri"/>
        </w:rPr>
        <w:t xml:space="preserve">darbą, atsako už </w:t>
      </w:r>
      <w:r w:rsidRPr="007C1709">
        <w:t xml:space="preserve">Komisijos </w:t>
      </w:r>
      <w:r w:rsidRPr="007C1709">
        <w:rPr>
          <w:rFonts w:eastAsia="Calibri"/>
        </w:rPr>
        <w:t>veiklą ir jai atstovauja;</w:t>
      </w:r>
    </w:p>
    <w:p w14:paraId="75DEABA1" w14:textId="77777777" w:rsidR="009048F1" w:rsidRPr="007C1709" w:rsidRDefault="009048F1" w:rsidP="009048F1">
      <w:pPr>
        <w:tabs>
          <w:tab w:val="left" w:pos="1200"/>
        </w:tabs>
        <w:spacing w:line="360" w:lineRule="auto"/>
        <w:ind w:firstLine="851"/>
        <w:jc w:val="both"/>
      </w:pPr>
      <w:r w:rsidRPr="007C1709">
        <w:t>8.2. paskiria Komisijos posėdžio datą, laiką ir vietą, tvirtina posėdžio darbotvarkę, pirmininkauja posėdžiams;</w:t>
      </w:r>
    </w:p>
    <w:p w14:paraId="7A6B2BD5" w14:textId="77777777" w:rsidR="009048F1" w:rsidRPr="007C1709" w:rsidRDefault="009048F1" w:rsidP="009048F1">
      <w:pPr>
        <w:tabs>
          <w:tab w:val="left" w:pos="1200"/>
        </w:tabs>
        <w:spacing w:line="360" w:lineRule="auto"/>
        <w:ind w:firstLine="851"/>
        <w:jc w:val="both"/>
      </w:pPr>
      <w:r w:rsidRPr="007C1709">
        <w:t>8.3. t</w:t>
      </w:r>
      <w:r w:rsidRPr="007C1709">
        <w:rPr>
          <w:rFonts w:eastAsia="Calibri"/>
        </w:rPr>
        <w:t>ikrina, ar yra kvorumas;</w:t>
      </w:r>
    </w:p>
    <w:p w14:paraId="7C7D7D64" w14:textId="77777777" w:rsidR="009048F1" w:rsidRPr="007C1709" w:rsidRDefault="009048F1" w:rsidP="009048F1">
      <w:pPr>
        <w:tabs>
          <w:tab w:val="left" w:pos="1200"/>
        </w:tabs>
        <w:spacing w:line="360" w:lineRule="auto"/>
        <w:ind w:firstLine="851"/>
        <w:jc w:val="both"/>
      </w:pPr>
      <w:r w:rsidRPr="007C1709">
        <w:t>8.4.</w:t>
      </w:r>
      <w:r w:rsidRPr="007C1709">
        <w:rPr>
          <w:rFonts w:eastAsia="Calibri"/>
        </w:rPr>
        <w:t xml:space="preserve"> skaičiuoja balsus ir skelbia balsavimo rezultatus;</w:t>
      </w:r>
    </w:p>
    <w:p w14:paraId="75405EA2" w14:textId="77777777" w:rsidR="009048F1" w:rsidRPr="007C1709" w:rsidRDefault="009048F1" w:rsidP="009048F1">
      <w:pPr>
        <w:tabs>
          <w:tab w:val="left" w:pos="1200"/>
        </w:tabs>
        <w:spacing w:line="360" w:lineRule="auto"/>
        <w:ind w:firstLine="851"/>
        <w:jc w:val="both"/>
        <w:rPr>
          <w:rFonts w:eastAsia="Calibri"/>
        </w:rPr>
      </w:pPr>
      <w:r w:rsidRPr="007C1709">
        <w:t>8.5.</w:t>
      </w:r>
      <w:r w:rsidRPr="007C1709">
        <w:rPr>
          <w:rFonts w:eastAsia="Calibri"/>
        </w:rPr>
        <w:t xml:space="preserve"> pasirašo </w:t>
      </w:r>
      <w:r w:rsidRPr="007C1709">
        <w:t xml:space="preserve">Komisijos išvadas, pasiūlymus ir kitus dokumentus, </w:t>
      </w:r>
      <w:r w:rsidRPr="007C1709">
        <w:rPr>
          <w:rFonts w:eastAsia="Calibri"/>
        </w:rPr>
        <w:t xml:space="preserve">susijusius su </w:t>
      </w:r>
      <w:r w:rsidRPr="007C1709">
        <w:t>Komisijos</w:t>
      </w:r>
      <w:r w:rsidRPr="007C1709">
        <w:rPr>
          <w:rFonts w:eastAsia="Calibri"/>
        </w:rPr>
        <w:t xml:space="preserve"> veikla.</w:t>
      </w:r>
    </w:p>
    <w:p w14:paraId="417B700D" w14:textId="0DAEF5CF" w:rsidR="009048F1" w:rsidRPr="007C1709" w:rsidRDefault="009048F1" w:rsidP="009048F1">
      <w:pPr>
        <w:tabs>
          <w:tab w:val="left" w:pos="1200"/>
        </w:tabs>
        <w:spacing w:line="360" w:lineRule="auto"/>
        <w:ind w:firstLine="851"/>
        <w:jc w:val="both"/>
      </w:pPr>
      <w:r w:rsidRPr="007C1709">
        <w:rPr>
          <w:rFonts w:eastAsia="Calibri"/>
        </w:rPr>
        <w:t>9</w:t>
      </w:r>
      <w:r w:rsidRPr="007C1709">
        <w:t>. Komisijos sekretorius,</w:t>
      </w:r>
      <w:r w:rsidR="00A437F3">
        <w:t xml:space="preserve"> kuris yra komisijos narys,</w:t>
      </w:r>
      <w:r w:rsidRPr="007C1709">
        <w:t xml:space="preserve"> kai jo nėra – Komisijos vadovo paskirtas Komisijos narys (toliau – K</w:t>
      </w:r>
      <w:r>
        <w:t>o</w:t>
      </w:r>
      <w:r w:rsidRPr="007C1709">
        <w:t>misijos sekretorius):</w:t>
      </w:r>
    </w:p>
    <w:p w14:paraId="37867EA9" w14:textId="77777777" w:rsidR="009048F1" w:rsidRPr="007C1709" w:rsidRDefault="009048F1" w:rsidP="009048F1">
      <w:pPr>
        <w:tabs>
          <w:tab w:val="left" w:pos="1080"/>
        </w:tabs>
        <w:spacing w:line="360" w:lineRule="auto"/>
        <w:ind w:left="28" w:firstLine="851"/>
        <w:jc w:val="both"/>
      </w:pPr>
      <w:r w:rsidRPr="007C1709">
        <w:t>9.1. elektroniniu paštu ir (arba) telefonu informuoja Komisijos narius ir kviečiamus į posėdį asmenis apie Komisijos posėdžio datą, laiką, vietą, išplatina posėdžio medžiagą ir rengia posėdžio protokolo projektą;</w:t>
      </w:r>
    </w:p>
    <w:p w14:paraId="3DB5EE5D" w14:textId="77777777" w:rsidR="009048F1" w:rsidRPr="007C1709" w:rsidRDefault="009048F1" w:rsidP="009048F1">
      <w:pPr>
        <w:spacing w:line="360" w:lineRule="auto"/>
        <w:ind w:left="28" w:firstLine="851"/>
        <w:jc w:val="both"/>
      </w:pPr>
      <w:r w:rsidRPr="007C1709">
        <w:t xml:space="preserve">9.2. tvarko ir saugo Komisijos dokumentus teisės aktų nustatyta tvarka; </w:t>
      </w:r>
    </w:p>
    <w:p w14:paraId="07863EE1" w14:textId="77777777" w:rsidR="009048F1" w:rsidRPr="007C1709" w:rsidRDefault="009048F1" w:rsidP="009048F1">
      <w:pPr>
        <w:spacing w:line="360" w:lineRule="auto"/>
        <w:ind w:left="28" w:firstLine="851"/>
        <w:jc w:val="both"/>
      </w:pPr>
      <w:r w:rsidRPr="007C1709">
        <w:t xml:space="preserve">9.3. koordinuoja pagalbą prekybos žmonėmis aukoms, bendradarbiaudamas su šią pagalbą teikiančiomis įstaigomis ir organizacijomis, suderinęs su Komisijos vadovu, organizuoja Komisijos posėdį iškilusiems klausimams spręsti; </w:t>
      </w:r>
    </w:p>
    <w:p w14:paraId="4426F017" w14:textId="77777777" w:rsidR="009048F1" w:rsidRPr="007C1709" w:rsidRDefault="009048F1" w:rsidP="009048F1">
      <w:pPr>
        <w:spacing w:line="360" w:lineRule="auto"/>
        <w:ind w:left="28" w:firstLine="851"/>
        <w:jc w:val="both"/>
      </w:pPr>
      <w:r w:rsidRPr="007C1709">
        <w:t xml:space="preserve">9.4. teikia Komisijai atnaujintą informaciją apie Savivaldybės administracijos padalinius ir įstaigas, organizacijas, bendruomenes ir bendrijas (toliau – Pagalbą teikiančios įstaigos ir organizacijos), organizuojančias ir teikiančias ar galinčias suteikti skubią ir ilgalaikę pagalbą prekybos žmonėmis aukoms Savivaldybėje, nurodydamas jų darbo laiką, teikiamas paslaugas, kontaktinę informaciją; teikia </w:t>
      </w:r>
      <w:r w:rsidRPr="00FE6786">
        <w:t xml:space="preserve">informaciją apie </w:t>
      </w:r>
      <w:r w:rsidR="005F087C" w:rsidRPr="00FE6786">
        <w:rPr>
          <w:rFonts w:eastAsia="Calibri"/>
          <w:bCs/>
          <w:szCs w:val="24"/>
        </w:rPr>
        <w:t>Valstybės vaiko teisių apsaugos</w:t>
      </w:r>
      <w:r w:rsidR="00FE6786" w:rsidRPr="00FE6786">
        <w:rPr>
          <w:rFonts w:eastAsia="Calibri"/>
          <w:bCs/>
          <w:szCs w:val="24"/>
        </w:rPr>
        <w:t xml:space="preserve"> ir įvaikinimo tarnybą prie Socialinės apsaugos ir darbo ministerijos,</w:t>
      </w:r>
      <w:r w:rsidRPr="00FE6786">
        <w:rPr>
          <w:rFonts w:eastAsia="Calibri"/>
        </w:rPr>
        <w:t xml:space="preserve"> kuria</w:t>
      </w:r>
      <w:r w:rsidR="00FE6786" w:rsidRPr="00FE6786">
        <w:rPr>
          <w:rFonts w:eastAsia="Calibri"/>
        </w:rPr>
        <w:t>i</w:t>
      </w:r>
      <w:r w:rsidRPr="00FE6786">
        <w:rPr>
          <w:rFonts w:eastAsia="Calibri"/>
        </w:rPr>
        <w:t xml:space="preserve"> galima </w:t>
      </w:r>
      <w:r w:rsidRPr="007C1709">
        <w:rPr>
          <w:rFonts w:eastAsia="Calibri"/>
        </w:rPr>
        <w:t xml:space="preserve">pranešti apie pagalbos vaikui poreikį, taip pat apie organizaciją (-as), kuriai (kurioms) galima pranešti apie pagalbos prekybos žmonėmis </w:t>
      </w:r>
      <w:r w:rsidRPr="007C1709">
        <w:rPr>
          <w:rFonts w:eastAsia="Calibri"/>
        </w:rPr>
        <w:lastRenderedPageBreak/>
        <w:t xml:space="preserve">aukai poreikį bet kuriuo paros metu </w:t>
      </w:r>
      <w:r w:rsidRPr="007C1709">
        <w:t>(toliau – Kontaktinis asmuo) ir apie policijos padalinį, į kurį Kontaktinis asmuo gali kreiptis dėl vykimo kartu oro ar jūrų uoste</w:t>
      </w:r>
      <w:r w:rsidRPr="007C1709">
        <w:rPr>
          <w:rFonts w:eastAsia="Calibri"/>
        </w:rPr>
        <w:t xml:space="preserve"> arba autobusų stotyje</w:t>
      </w:r>
      <w:r w:rsidRPr="007C1709">
        <w:t xml:space="preserve"> sutikti grįžtančios iš kitos valstybės prekybos žmonėmis aukos ir (ar) prekybos žmonėmis aukos palydėjimo į saugią vietą (toliau – Policijos kontaktas); </w:t>
      </w:r>
    </w:p>
    <w:p w14:paraId="24D57E98" w14:textId="77777777" w:rsidR="009048F1" w:rsidRPr="007C1709" w:rsidRDefault="009048F1" w:rsidP="009048F1">
      <w:pPr>
        <w:spacing w:line="360" w:lineRule="auto"/>
        <w:ind w:left="28" w:firstLine="851"/>
        <w:jc w:val="both"/>
      </w:pPr>
      <w:r w:rsidRPr="007C1709">
        <w:t>9.5. vykdo kitus Komisijos vadovo pavedimus, susijusius su Komisijos veiklos organizavimu.</w:t>
      </w:r>
    </w:p>
    <w:p w14:paraId="2D6657B3" w14:textId="429CC3D3" w:rsidR="00857068" w:rsidRDefault="009048F1" w:rsidP="0051370F">
      <w:pPr>
        <w:spacing w:line="360" w:lineRule="auto"/>
        <w:ind w:firstLine="851"/>
        <w:jc w:val="both"/>
        <w:rPr>
          <w:szCs w:val="24"/>
          <w:highlight w:val="white"/>
        </w:rPr>
      </w:pPr>
      <w:r w:rsidRPr="007C1709">
        <w:t xml:space="preserve">10. </w:t>
      </w:r>
      <w:bookmarkStart w:id="0" w:name="_Hlk527371722"/>
      <w:r w:rsidRPr="007C1709">
        <w:t xml:space="preserve">Komisijos </w:t>
      </w:r>
      <w:r w:rsidR="0051370F">
        <w:rPr>
          <w:szCs w:val="24"/>
        </w:rPr>
        <w:t>posėdži</w:t>
      </w:r>
      <w:bookmarkEnd w:id="0"/>
      <w:r w:rsidR="0051370F">
        <w:rPr>
          <w:szCs w:val="24"/>
        </w:rPr>
        <w:t xml:space="preserve">ai šaukiami prireikus, bet ne rečiau kaip </w:t>
      </w:r>
      <w:r w:rsidR="0051370F">
        <w:rPr>
          <w:szCs w:val="24"/>
          <w:highlight w:val="white"/>
        </w:rPr>
        <w:t>kartą per pusę metų.</w:t>
      </w:r>
      <w:r w:rsidR="003F0AE6">
        <w:rPr>
          <w:szCs w:val="24"/>
          <w:highlight w:val="white"/>
        </w:rPr>
        <w:t xml:space="preserve"> </w:t>
      </w:r>
      <w:r w:rsidR="003F0AE6" w:rsidRPr="003F0AE6">
        <w:rPr>
          <w:szCs w:val="24"/>
        </w:rPr>
        <w:t>Komisijos posėdžiai gali vykti kontaktiniu ir nuotoliniu būdu.</w:t>
      </w:r>
    </w:p>
    <w:p w14:paraId="4A3F36A2" w14:textId="7633213F" w:rsidR="009048F1" w:rsidRPr="0051370F" w:rsidRDefault="0051370F" w:rsidP="0051370F">
      <w:pPr>
        <w:spacing w:line="360" w:lineRule="auto"/>
        <w:ind w:firstLine="851"/>
        <w:jc w:val="both"/>
        <w:rPr>
          <w:szCs w:val="24"/>
          <w:highlight w:val="white"/>
        </w:rPr>
      </w:pPr>
      <w:r>
        <w:rPr>
          <w:szCs w:val="24"/>
          <w:highlight w:val="white"/>
        </w:rPr>
        <w:t xml:space="preserve">11. </w:t>
      </w:r>
      <w:r w:rsidRPr="007C1709">
        <w:t xml:space="preserve">Komisijos </w:t>
      </w:r>
      <w:r>
        <w:rPr>
          <w:szCs w:val="24"/>
        </w:rPr>
        <w:t xml:space="preserve">posėdžio darbotvarkė </w:t>
      </w:r>
      <w:r w:rsidR="00DA5815">
        <w:rPr>
          <w:szCs w:val="24"/>
        </w:rPr>
        <w:t xml:space="preserve">dėl </w:t>
      </w:r>
      <w:r w:rsidR="009048F1" w:rsidRPr="007C1709">
        <w:rPr>
          <w:lang w:eastAsia="lt-LT"/>
        </w:rPr>
        <w:t>svarbių priežasčių gali būti keičiama posėdžio metu, jei už tai balsuoja dauguma posėdyje dalyvaujančių Komisijos narių.</w:t>
      </w:r>
    </w:p>
    <w:p w14:paraId="761FBF10" w14:textId="77777777" w:rsidR="009048F1" w:rsidRPr="007C1709" w:rsidRDefault="009048F1" w:rsidP="009048F1">
      <w:pPr>
        <w:tabs>
          <w:tab w:val="left" w:pos="1440"/>
        </w:tabs>
        <w:spacing w:line="360" w:lineRule="auto"/>
        <w:ind w:firstLine="851"/>
        <w:jc w:val="both"/>
        <w:rPr>
          <w:lang w:eastAsia="lt-LT"/>
        </w:rPr>
      </w:pPr>
      <w:r w:rsidRPr="007C1709">
        <w:rPr>
          <w:lang w:eastAsia="lt-LT"/>
        </w:rPr>
        <w:t>12. Sprendimai priimami posėdyje dalyvaujančių Komisijos narių balsų dauguma. Komisijos sprendimai yra teisėti, jeigu juos priimant posėdyje dalyvauja ne mažiau kaip pusė Komisijos narių. Jei balsai pasiskirsto po lygiai, lemiamą balsą turi posėdžio pirmininkas. Atskiroji Komisijos narių nuomonė įrašoma į posėdžio protokolą.</w:t>
      </w:r>
    </w:p>
    <w:p w14:paraId="3AF1BD54" w14:textId="77777777" w:rsidR="009048F1" w:rsidRPr="007C1709" w:rsidRDefault="009048F1" w:rsidP="009048F1">
      <w:pPr>
        <w:tabs>
          <w:tab w:val="left" w:pos="1440"/>
        </w:tabs>
        <w:spacing w:line="360" w:lineRule="auto"/>
        <w:ind w:firstLine="851"/>
        <w:jc w:val="both"/>
        <w:rPr>
          <w:lang w:eastAsia="lt-LT"/>
        </w:rPr>
      </w:pPr>
      <w:r w:rsidRPr="007C1709">
        <w:rPr>
          <w:lang w:eastAsia="lt-LT"/>
        </w:rPr>
        <w:t xml:space="preserve">13. Komisijos posėdžiai protokoluojami. Protokolas turi būti parašytas ir su Komisijos nariais suderintas per 14 darbo dienų po posėdžio. Suderintą Komisijos posėdžio protokolą pasirašo Komisijos vadovas ir sekretorius. Gali būti daromas Komisijos posėdžio garso įrašas. Kitus Komisijos dokumentus pasirašo Komisijos vadovas. </w:t>
      </w:r>
    </w:p>
    <w:p w14:paraId="66F9045F" w14:textId="77777777" w:rsidR="006810F7" w:rsidRDefault="006810F7">
      <w:pPr>
        <w:ind w:left="28" w:firstLine="851"/>
        <w:jc w:val="both"/>
        <w:rPr>
          <w:rFonts w:eastAsia="Calibri"/>
          <w:szCs w:val="24"/>
        </w:rPr>
      </w:pPr>
    </w:p>
    <w:p w14:paraId="7A29ADF0" w14:textId="77777777" w:rsidR="006810F7" w:rsidRDefault="00280FD8" w:rsidP="00505AA1">
      <w:pPr>
        <w:keepNext/>
        <w:jc w:val="center"/>
        <w:outlineLvl w:val="1"/>
        <w:rPr>
          <w:b/>
          <w:caps/>
          <w:szCs w:val="24"/>
        </w:rPr>
      </w:pPr>
      <w:r>
        <w:rPr>
          <w:b/>
          <w:caps/>
          <w:szCs w:val="24"/>
        </w:rPr>
        <w:t>IV SKYRIUS</w:t>
      </w:r>
    </w:p>
    <w:p w14:paraId="2C02D2F0" w14:textId="77777777" w:rsidR="006810F7" w:rsidRDefault="00D06DD8" w:rsidP="00505AA1">
      <w:pPr>
        <w:keepNext/>
        <w:jc w:val="center"/>
        <w:outlineLvl w:val="1"/>
        <w:rPr>
          <w:b/>
          <w:caps/>
          <w:szCs w:val="24"/>
        </w:rPr>
      </w:pPr>
      <w:r>
        <w:rPr>
          <w:b/>
          <w:szCs w:val="24"/>
        </w:rPr>
        <w:t>KOMISIJOS</w:t>
      </w:r>
      <w:r w:rsidR="00280FD8">
        <w:rPr>
          <w:szCs w:val="24"/>
        </w:rPr>
        <w:t xml:space="preserve"> </w:t>
      </w:r>
      <w:r w:rsidR="00280FD8">
        <w:rPr>
          <w:b/>
          <w:caps/>
          <w:szCs w:val="24"/>
        </w:rPr>
        <w:t xml:space="preserve">funkcijos, TEISĖS IR PAREIGOS </w:t>
      </w:r>
    </w:p>
    <w:p w14:paraId="036319AF" w14:textId="77777777" w:rsidR="006810F7" w:rsidRDefault="006810F7">
      <w:pPr>
        <w:ind w:firstLine="851"/>
        <w:jc w:val="both"/>
        <w:rPr>
          <w:szCs w:val="24"/>
        </w:rPr>
      </w:pPr>
    </w:p>
    <w:p w14:paraId="0BDCEF8C" w14:textId="77777777" w:rsidR="006810F7" w:rsidRDefault="00280FD8">
      <w:pPr>
        <w:spacing w:line="360" w:lineRule="auto"/>
        <w:ind w:firstLine="851"/>
        <w:jc w:val="both"/>
        <w:rPr>
          <w:szCs w:val="24"/>
        </w:rPr>
      </w:pPr>
      <w:r>
        <w:rPr>
          <w:szCs w:val="24"/>
        </w:rPr>
        <w:t xml:space="preserve">14. </w:t>
      </w:r>
      <w:r w:rsidR="00D06DD8" w:rsidRPr="007C1709">
        <w:t>Komisija</w:t>
      </w:r>
      <w:r w:rsidR="00D06DD8">
        <w:rPr>
          <w:szCs w:val="24"/>
        </w:rPr>
        <w:t xml:space="preserve"> </w:t>
      </w:r>
      <w:r>
        <w:rPr>
          <w:szCs w:val="24"/>
        </w:rPr>
        <w:t>atlieka šias funkcijas:</w:t>
      </w:r>
    </w:p>
    <w:p w14:paraId="35DE7E57" w14:textId="77777777" w:rsidR="006810F7" w:rsidRDefault="00280FD8">
      <w:pPr>
        <w:spacing w:line="360" w:lineRule="auto"/>
        <w:ind w:firstLine="851"/>
        <w:jc w:val="both"/>
        <w:rPr>
          <w:rFonts w:eastAsia="Calibri"/>
          <w:szCs w:val="24"/>
        </w:rPr>
      </w:pPr>
      <w:r>
        <w:rPr>
          <w:rFonts w:eastAsia="Calibri"/>
          <w:szCs w:val="24"/>
        </w:rPr>
        <w:t>14.1. svarsto ir analizuoja kovos su prekyba žmonėmis klausimus;</w:t>
      </w:r>
    </w:p>
    <w:p w14:paraId="33A19717" w14:textId="77777777" w:rsidR="006810F7" w:rsidRDefault="00280FD8">
      <w:pPr>
        <w:tabs>
          <w:tab w:val="left" w:pos="1418"/>
        </w:tabs>
        <w:spacing w:line="360" w:lineRule="auto"/>
        <w:ind w:firstLine="851"/>
        <w:jc w:val="both"/>
        <w:rPr>
          <w:szCs w:val="24"/>
        </w:rPr>
      </w:pPr>
      <w:r>
        <w:rPr>
          <w:szCs w:val="24"/>
        </w:rPr>
        <w:t>14.2. r</w:t>
      </w:r>
      <w:r>
        <w:rPr>
          <w:rFonts w:eastAsia="Calibri"/>
          <w:szCs w:val="24"/>
        </w:rPr>
        <w:t xml:space="preserve">enka ir analizuoja informaciją apie prekybos žmonėmis tendencijas, kovos su prekyba žmonėmis priemones ir veiksmus, statistinius duomenis apie </w:t>
      </w:r>
      <w:r>
        <w:rPr>
          <w:szCs w:val="24"/>
        </w:rPr>
        <w:t>prekybos žmonėmis aukas, joms suteiktą pagalbą, prekeivius žmonėmis ir pagal poreikį teikia Savivaldybės merui, Savivaldybės administracijos direktoriui, savivaldybės įstaigoms, valstybės institucijoms ir įstaigoms, nevyriausybinėms organizacijoms, bendruomenėms ir bendrijoms pasiūlym</w:t>
      </w:r>
      <w:r w:rsidR="004244D2">
        <w:rPr>
          <w:szCs w:val="24"/>
        </w:rPr>
        <w:t>us</w:t>
      </w:r>
      <w:r>
        <w:rPr>
          <w:szCs w:val="24"/>
        </w:rPr>
        <w:t xml:space="preserve"> dėl pažangos kovojant su prekyba žmonėmis, prireikus inicijuoja reikiamų teisės aktų projektų rengimą arba pakeitimą;</w:t>
      </w:r>
    </w:p>
    <w:p w14:paraId="592E0BC5" w14:textId="77777777" w:rsidR="006810F7" w:rsidRDefault="00280FD8">
      <w:pPr>
        <w:tabs>
          <w:tab w:val="left" w:pos="1418"/>
        </w:tabs>
        <w:spacing w:line="360" w:lineRule="auto"/>
        <w:ind w:firstLine="851"/>
        <w:jc w:val="both"/>
        <w:rPr>
          <w:szCs w:val="24"/>
        </w:rPr>
      </w:pPr>
      <w:r>
        <w:rPr>
          <w:szCs w:val="24"/>
        </w:rPr>
        <w:t>14.3. bendradarbiauja su Savivaldybės ir valstybės institucijomis ir įstaigomis, nevyriausybinėmis ir tarptautinėmis organizacijomis, bendruomenėmis prekybos žmonėmis prevencijos ir prekybos žmonėmis aukų nustatymo ir pagalbos joms suteikimo klausimais;</w:t>
      </w:r>
    </w:p>
    <w:p w14:paraId="56866A2B" w14:textId="6D3E04AC" w:rsidR="006810F7" w:rsidRDefault="00280FD8">
      <w:pPr>
        <w:tabs>
          <w:tab w:val="left" w:pos="1418"/>
        </w:tabs>
        <w:spacing w:line="360" w:lineRule="auto"/>
        <w:ind w:firstLine="851"/>
        <w:jc w:val="both"/>
        <w:rPr>
          <w:rFonts w:eastAsia="Calibri"/>
          <w:szCs w:val="24"/>
        </w:rPr>
      </w:pPr>
      <w:r>
        <w:rPr>
          <w:rFonts w:eastAsia="Calibri"/>
          <w:szCs w:val="24"/>
        </w:rPr>
        <w:t xml:space="preserve">14.4. </w:t>
      </w:r>
      <w:r w:rsidR="003F0AE6">
        <w:rPr>
          <w:rFonts w:eastAsia="Calibri"/>
          <w:szCs w:val="24"/>
        </w:rPr>
        <w:t>gali rengti</w:t>
      </w:r>
      <w:r>
        <w:rPr>
          <w:rFonts w:eastAsia="Calibri"/>
          <w:szCs w:val="24"/>
        </w:rPr>
        <w:t xml:space="preserve"> Savivaldybės kovos su prekyba žmonėmis planus ir koordinuo</w:t>
      </w:r>
      <w:r w:rsidR="003F0AE6">
        <w:rPr>
          <w:rFonts w:eastAsia="Calibri"/>
          <w:szCs w:val="24"/>
        </w:rPr>
        <w:t>ti</w:t>
      </w:r>
      <w:r>
        <w:rPr>
          <w:rFonts w:eastAsia="Calibri"/>
          <w:szCs w:val="24"/>
        </w:rPr>
        <w:t xml:space="preserve"> jų įgyvendinimą;</w:t>
      </w:r>
    </w:p>
    <w:p w14:paraId="7DA3D925" w14:textId="77777777" w:rsidR="006810F7" w:rsidRDefault="00280FD8">
      <w:pPr>
        <w:tabs>
          <w:tab w:val="left" w:pos="1418"/>
        </w:tabs>
        <w:spacing w:line="360" w:lineRule="auto"/>
        <w:ind w:firstLine="851"/>
        <w:jc w:val="both"/>
        <w:rPr>
          <w:szCs w:val="24"/>
        </w:rPr>
      </w:pPr>
      <w:r>
        <w:rPr>
          <w:rFonts w:eastAsia="Calibri"/>
          <w:szCs w:val="24"/>
        </w:rPr>
        <w:lastRenderedPageBreak/>
        <w:t xml:space="preserve">14.5. sudaro ir </w:t>
      </w:r>
      <w:r>
        <w:rPr>
          <w:szCs w:val="24"/>
        </w:rPr>
        <w:t>kasmet iki birželio 30 d. atnaujina Pagalbą teikiančių įstaigų ir organizacijų, Kontaktinio asmens ir Policijos kontakt</w:t>
      </w:r>
      <w:r w:rsidR="00DE26BE">
        <w:rPr>
          <w:szCs w:val="24"/>
        </w:rPr>
        <w:t>ų</w:t>
      </w:r>
      <w:r>
        <w:rPr>
          <w:szCs w:val="24"/>
        </w:rPr>
        <w:t xml:space="preserve"> sąrašą, kuris yra skelbiamas </w:t>
      </w:r>
      <w:r w:rsidR="00D06DD8">
        <w:rPr>
          <w:szCs w:val="24"/>
        </w:rPr>
        <w:t>Šakių rajono</w:t>
      </w:r>
      <w:r>
        <w:rPr>
          <w:szCs w:val="24"/>
        </w:rPr>
        <w:t xml:space="preserve"> savivaldybės interneto svetainėje</w:t>
      </w:r>
      <w:r w:rsidR="00D06DD8">
        <w:rPr>
          <w:szCs w:val="24"/>
        </w:rPr>
        <w:t xml:space="preserve"> </w:t>
      </w:r>
      <w:hyperlink r:id="rId7" w:history="1">
        <w:r w:rsidR="00D06DD8" w:rsidRPr="00D17E98">
          <w:rPr>
            <w:rStyle w:val="Hipersaitas"/>
            <w:szCs w:val="24"/>
          </w:rPr>
          <w:t>www.sakiai.lt</w:t>
        </w:r>
      </w:hyperlink>
      <w:r w:rsidR="00D06DD8">
        <w:rPr>
          <w:szCs w:val="24"/>
        </w:rPr>
        <w:t xml:space="preserve"> </w:t>
      </w:r>
      <w:r>
        <w:rPr>
          <w:szCs w:val="24"/>
        </w:rPr>
        <w:t xml:space="preserve">; </w:t>
      </w:r>
    </w:p>
    <w:p w14:paraId="11CE655E" w14:textId="77777777" w:rsidR="006810F7" w:rsidRDefault="00280FD8">
      <w:pPr>
        <w:tabs>
          <w:tab w:val="left" w:pos="1418"/>
        </w:tabs>
        <w:spacing w:line="360" w:lineRule="auto"/>
        <w:ind w:firstLine="851"/>
        <w:jc w:val="both"/>
        <w:rPr>
          <w:szCs w:val="24"/>
        </w:rPr>
      </w:pPr>
      <w:r>
        <w:rPr>
          <w:szCs w:val="24"/>
        </w:rPr>
        <w:t xml:space="preserve">14.6. koordinuoja Savivaldybėje pagalbą prekybos žmonėmis aukoms, prireikus dalyvauja rengiant ir įgyvendinant pagalbos prekybos žmonėmis aukoms planą; </w:t>
      </w:r>
    </w:p>
    <w:p w14:paraId="3613839E" w14:textId="77777777" w:rsidR="006810F7" w:rsidRDefault="00280FD8">
      <w:pPr>
        <w:tabs>
          <w:tab w:val="left" w:pos="1418"/>
        </w:tabs>
        <w:spacing w:line="360" w:lineRule="auto"/>
        <w:ind w:firstLine="851"/>
        <w:jc w:val="both"/>
        <w:rPr>
          <w:szCs w:val="24"/>
        </w:rPr>
      </w:pPr>
      <w:r>
        <w:rPr>
          <w:szCs w:val="24"/>
        </w:rPr>
        <w:t>14.7. organizuoja pasitarimus su atsakingomis institucijomis ir suinteresuotais asmenimis aktualiais kovos su prekyba žmonėmis klausimais.</w:t>
      </w:r>
    </w:p>
    <w:p w14:paraId="25AD0E48" w14:textId="77777777" w:rsidR="006810F7" w:rsidRDefault="00280FD8">
      <w:pPr>
        <w:spacing w:line="360" w:lineRule="auto"/>
        <w:ind w:firstLine="851"/>
        <w:jc w:val="both"/>
        <w:rPr>
          <w:szCs w:val="24"/>
        </w:rPr>
      </w:pPr>
      <w:r>
        <w:rPr>
          <w:szCs w:val="24"/>
        </w:rPr>
        <w:t xml:space="preserve">15. </w:t>
      </w:r>
      <w:r w:rsidR="00D06DD8" w:rsidRPr="007C1709">
        <w:t>Komisija</w:t>
      </w:r>
      <w:r w:rsidR="00D06DD8">
        <w:rPr>
          <w:szCs w:val="24"/>
        </w:rPr>
        <w:t xml:space="preserve"> </w:t>
      </w:r>
      <w:r>
        <w:rPr>
          <w:szCs w:val="24"/>
        </w:rPr>
        <w:t>turi teisę:</w:t>
      </w:r>
    </w:p>
    <w:p w14:paraId="7B099760" w14:textId="77777777" w:rsidR="006810F7" w:rsidRDefault="00280FD8">
      <w:pPr>
        <w:tabs>
          <w:tab w:val="left" w:pos="1120"/>
        </w:tabs>
        <w:spacing w:line="360" w:lineRule="auto"/>
        <w:ind w:firstLine="851"/>
        <w:jc w:val="both"/>
        <w:rPr>
          <w:szCs w:val="24"/>
        </w:rPr>
      </w:pPr>
      <w:r>
        <w:rPr>
          <w:szCs w:val="24"/>
        </w:rPr>
        <w:t>15.1. g</w:t>
      </w:r>
      <w:r>
        <w:rPr>
          <w:rFonts w:eastAsia="Calibri"/>
          <w:szCs w:val="24"/>
        </w:rPr>
        <w:t xml:space="preserve">auti iš Savivaldybės administracijos padalinių ir įstaigų, valstybės institucijų ir įstaigų, nevyriausybinių ir tarptautinių organizacijų, bendruomenių ir bendrijų, kitų subjektų informaciją, reikalingą </w:t>
      </w:r>
      <w:r w:rsidR="00445ED5" w:rsidRPr="007C1709">
        <w:t>Komisij</w:t>
      </w:r>
      <w:r w:rsidR="00445ED5">
        <w:t xml:space="preserve">os </w:t>
      </w:r>
      <w:r>
        <w:rPr>
          <w:rFonts w:eastAsia="Calibri"/>
          <w:szCs w:val="24"/>
        </w:rPr>
        <w:t>veiklai;</w:t>
      </w:r>
    </w:p>
    <w:p w14:paraId="3A01390F" w14:textId="77777777" w:rsidR="006810F7" w:rsidRDefault="00280FD8">
      <w:pPr>
        <w:tabs>
          <w:tab w:val="left" w:pos="1120"/>
        </w:tabs>
        <w:spacing w:line="360" w:lineRule="auto"/>
        <w:ind w:firstLine="851"/>
        <w:jc w:val="both"/>
        <w:rPr>
          <w:rFonts w:eastAsia="Calibri"/>
          <w:szCs w:val="24"/>
        </w:rPr>
      </w:pPr>
      <w:r>
        <w:rPr>
          <w:szCs w:val="24"/>
        </w:rPr>
        <w:t>15.2. p</w:t>
      </w:r>
      <w:r>
        <w:rPr>
          <w:rFonts w:eastAsia="Calibri"/>
          <w:szCs w:val="24"/>
        </w:rPr>
        <w:t xml:space="preserve">asitelkti įvairių sričių specialistus </w:t>
      </w:r>
      <w:r w:rsidR="00445ED5" w:rsidRPr="007C1709">
        <w:t>Komisij</w:t>
      </w:r>
      <w:r w:rsidR="00445ED5">
        <w:t xml:space="preserve">os </w:t>
      </w:r>
      <w:r>
        <w:rPr>
          <w:rFonts w:eastAsia="Calibri"/>
          <w:szCs w:val="24"/>
        </w:rPr>
        <w:t>kompetencijai priskirtiems klausimams spręsti, prireikus – kviesti juos į posėdžius;</w:t>
      </w:r>
    </w:p>
    <w:p w14:paraId="5BF6BF9A" w14:textId="77777777" w:rsidR="006810F7" w:rsidRDefault="00280FD8">
      <w:pPr>
        <w:tabs>
          <w:tab w:val="left" w:pos="1120"/>
        </w:tabs>
        <w:spacing w:line="360" w:lineRule="auto"/>
        <w:ind w:firstLine="851"/>
        <w:jc w:val="both"/>
        <w:rPr>
          <w:rFonts w:eastAsia="Calibri"/>
          <w:szCs w:val="24"/>
        </w:rPr>
      </w:pPr>
      <w:r>
        <w:rPr>
          <w:rFonts w:eastAsia="Calibri"/>
          <w:szCs w:val="24"/>
        </w:rPr>
        <w:t>15.3. teikti atsakingoms Savivaldybės institucijoms pasiūlym</w:t>
      </w:r>
      <w:r w:rsidR="004244D2">
        <w:rPr>
          <w:rFonts w:eastAsia="Calibri"/>
          <w:szCs w:val="24"/>
        </w:rPr>
        <w:t>us</w:t>
      </w:r>
      <w:r>
        <w:rPr>
          <w:rFonts w:eastAsia="Calibri"/>
          <w:szCs w:val="24"/>
        </w:rPr>
        <w:t xml:space="preserve"> dėl pažangos kovojant su prekyba žmonėmis Savivaldybėje, prireikus parengti teisės aktų projektus;</w:t>
      </w:r>
    </w:p>
    <w:p w14:paraId="242157E8" w14:textId="77777777" w:rsidR="006810F7" w:rsidRDefault="00280FD8">
      <w:pPr>
        <w:tabs>
          <w:tab w:val="left" w:pos="1120"/>
        </w:tabs>
        <w:spacing w:line="360" w:lineRule="auto"/>
        <w:ind w:firstLine="851"/>
        <w:jc w:val="both"/>
        <w:rPr>
          <w:rFonts w:eastAsia="Calibri"/>
          <w:szCs w:val="24"/>
        </w:rPr>
      </w:pPr>
      <w:r>
        <w:rPr>
          <w:rFonts w:eastAsia="Calibri"/>
          <w:szCs w:val="24"/>
        </w:rPr>
        <w:t>15.4. teikti valstybės institucijoms pasiūlym</w:t>
      </w:r>
      <w:r w:rsidR="004244D2">
        <w:rPr>
          <w:rFonts w:eastAsia="Calibri"/>
          <w:szCs w:val="24"/>
        </w:rPr>
        <w:t>us</w:t>
      </w:r>
      <w:r>
        <w:rPr>
          <w:rFonts w:eastAsia="Calibri"/>
          <w:szCs w:val="24"/>
        </w:rPr>
        <w:t xml:space="preserve"> dėl pažangos kovojant su prekyba žmonėmis;</w:t>
      </w:r>
    </w:p>
    <w:p w14:paraId="2E361468" w14:textId="77777777" w:rsidR="006810F7" w:rsidRDefault="00280FD8">
      <w:pPr>
        <w:spacing w:line="360" w:lineRule="auto"/>
        <w:ind w:firstLine="851"/>
        <w:jc w:val="both"/>
        <w:rPr>
          <w:szCs w:val="24"/>
        </w:rPr>
      </w:pPr>
      <w:r>
        <w:rPr>
          <w:szCs w:val="24"/>
        </w:rPr>
        <w:t>15.5. teikti Savivaldybės tarybai pasiūlym</w:t>
      </w:r>
      <w:r w:rsidR="004244D2">
        <w:rPr>
          <w:szCs w:val="24"/>
        </w:rPr>
        <w:t>us</w:t>
      </w:r>
      <w:r>
        <w:rPr>
          <w:szCs w:val="24"/>
        </w:rPr>
        <w:t xml:space="preserve"> dėl Aprašo pakeitimo ir (arba) papildymo.</w:t>
      </w:r>
    </w:p>
    <w:p w14:paraId="6BB9AB4D" w14:textId="77777777" w:rsidR="006810F7" w:rsidRDefault="00280FD8">
      <w:pPr>
        <w:tabs>
          <w:tab w:val="left" w:pos="0"/>
          <w:tab w:val="left" w:pos="1418"/>
        </w:tabs>
        <w:spacing w:line="360" w:lineRule="auto"/>
        <w:ind w:firstLine="851"/>
        <w:contextualSpacing/>
        <w:jc w:val="both"/>
        <w:rPr>
          <w:rFonts w:eastAsia="Calibri"/>
          <w:szCs w:val="24"/>
        </w:rPr>
      </w:pPr>
      <w:r>
        <w:rPr>
          <w:rFonts w:eastAsia="Calibri"/>
          <w:szCs w:val="24"/>
          <w:highlight w:val="white"/>
        </w:rPr>
        <w:t xml:space="preserve">16. </w:t>
      </w:r>
      <w:r w:rsidR="00445ED5" w:rsidRPr="007C1709">
        <w:t>Komisij</w:t>
      </w:r>
      <w:r w:rsidR="00445ED5">
        <w:t xml:space="preserve">os </w:t>
      </w:r>
      <w:r>
        <w:rPr>
          <w:rFonts w:eastAsia="Calibri"/>
          <w:szCs w:val="24"/>
        </w:rPr>
        <w:t xml:space="preserve">veikla sprendžiant klausimus, susijusius su vaikais, derinama su už </w:t>
      </w:r>
      <w:r w:rsidRPr="009F5C95">
        <w:rPr>
          <w:rFonts w:eastAsia="Calibri"/>
          <w:szCs w:val="24"/>
        </w:rPr>
        <w:t>vaiko</w:t>
      </w:r>
      <w:r w:rsidRPr="00745E1B">
        <w:rPr>
          <w:rFonts w:eastAsia="Calibri"/>
          <w:szCs w:val="24"/>
        </w:rPr>
        <w:t xml:space="preserve"> teisių</w:t>
      </w:r>
      <w:r>
        <w:rPr>
          <w:rFonts w:eastAsia="Calibri"/>
          <w:szCs w:val="24"/>
        </w:rPr>
        <w:t xml:space="preserve"> apsaugą atsakingais subjektais.</w:t>
      </w:r>
    </w:p>
    <w:p w14:paraId="4CED9ACA" w14:textId="77777777" w:rsidR="006810F7" w:rsidRDefault="00280FD8">
      <w:pPr>
        <w:spacing w:line="360" w:lineRule="auto"/>
        <w:ind w:left="28" w:firstLine="851"/>
        <w:jc w:val="both"/>
        <w:rPr>
          <w:rFonts w:eastAsia="Calibri"/>
          <w:szCs w:val="24"/>
        </w:rPr>
      </w:pPr>
      <w:r>
        <w:rPr>
          <w:szCs w:val="24"/>
        </w:rPr>
        <w:t xml:space="preserve">17. </w:t>
      </w:r>
      <w:r w:rsidR="00CC0E32">
        <w:rPr>
          <w:szCs w:val="24"/>
        </w:rPr>
        <w:t>Komisijos</w:t>
      </w:r>
      <w:r>
        <w:rPr>
          <w:szCs w:val="24"/>
        </w:rPr>
        <w:t xml:space="preserve"> nariai privalo </w:t>
      </w:r>
      <w:r>
        <w:rPr>
          <w:rFonts w:eastAsia="Calibri"/>
          <w:szCs w:val="24"/>
        </w:rPr>
        <w:t xml:space="preserve">dalyvauti </w:t>
      </w:r>
      <w:r w:rsidR="00CC0E32">
        <w:rPr>
          <w:szCs w:val="24"/>
        </w:rPr>
        <w:t>Komisijos</w:t>
      </w:r>
      <w:r>
        <w:rPr>
          <w:rFonts w:eastAsia="Calibri"/>
          <w:szCs w:val="24"/>
        </w:rPr>
        <w:t xml:space="preserve"> posėdžiuose, pagal kompetenciją vykdyti </w:t>
      </w:r>
      <w:r w:rsidR="00CC0E32">
        <w:rPr>
          <w:szCs w:val="24"/>
        </w:rPr>
        <w:t>Komisijos</w:t>
      </w:r>
      <w:r>
        <w:rPr>
          <w:rFonts w:eastAsia="Calibri"/>
          <w:szCs w:val="24"/>
        </w:rPr>
        <w:t xml:space="preserve"> </w:t>
      </w:r>
      <w:r>
        <w:rPr>
          <w:szCs w:val="24"/>
        </w:rPr>
        <w:t>vadovo</w:t>
      </w:r>
      <w:r>
        <w:rPr>
          <w:rFonts w:eastAsia="Calibri"/>
          <w:szCs w:val="24"/>
        </w:rPr>
        <w:t xml:space="preserve"> pavedimus ir koordinuoti </w:t>
      </w:r>
      <w:r w:rsidR="00CC0E32">
        <w:rPr>
          <w:szCs w:val="24"/>
        </w:rPr>
        <w:t>Komisijos</w:t>
      </w:r>
      <w:r>
        <w:rPr>
          <w:szCs w:val="24"/>
        </w:rPr>
        <w:t xml:space="preserve"> </w:t>
      </w:r>
      <w:r>
        <w:rPr>
          <w:rFonts w:eastAsia="Calibri"/>
          <w:szCs w:val="24"/>
        </w:rPr>
        <w:t>priimtų sprendimų vykdymą juos delegavusioje atsakingoje institucijoje.</w:t>
      </w:r>
    </w:p>
    <w:p w14:paraId="52580DED" w14:textId="77777777" w:rsidR="006810F7" w:rsidRDefault="00280FD8">
      <w:pPr>
        <w:spacing w:line="360" w:lineRule="auto"/>
        <w:ind w:firstLine="851"/>
        <w:jc w:val="both"/>
        <w:rPr>
          <w:rFonts w:eastAsia="Calibri"/>
          <w:szCs w:val="24"/>
        </w:rPr>
      </w:pPr>
      <w:r>
        <w:rPr>
          <w:szCs w:val="24"/>
        </w:rPr>
        <w:t xml:space="preserve">18. </w:t>
      </w:r>
      <w:r w:rsidR="00CC0E32">
        <w:rPr>
          <w:szCs w:val="24"/>
        </w:rPr>
        <w:t>Komisijos</w:t>
      </w:r>
      <w:r>
        <w:rPr>
          <w:rFonts w:eastAsia="Calibri"/>
          <w:szCs w:val="24"/>
        </w:rPr>
        <w:t xml:space="preserve"> nariai neturi teisės atskleisti su </w:t>
      </w:r>
      <w:r w:rsidR="00CC0E32">
        <w:rPr>
          <w:szCs w:val="24"/>
        </w:rPr>
        <w:t>Komisijos</w:t>
      </w:r>
      <w:r>
        <w:rPr>
          <w:rFonts w:eastAsia="Calibri"/>
          <w:szCs w:val="24"/>
        </w:rPr>
        <w:t xml:space="preserve"> veikla susijusios informacijos, jeigu jos atskleidimas prieštarauja įstatymams. </w:t>
      </w:r>
      <w:r w:rsidR="00CC0E32">
        <w:rPr>
          <w:szCs w:val="24"/>
        </w:rPr>
        <w:t>Komisijos</w:t>
      </w:r>
      <w:r>
        <w:rPr>
          <w:szCs w:val="24"/>
        </w:rPr>
        <w:t xml:space="preserve"> nariai privalo laikytis savo profesijos etikos principų ir normų, konfidencialumo reikalavimų. P</w:t>
      </w:r>
      <w:r>
        <w:rPr>
          <w:rFonts w:eastAsia="Calibri"/>
          <w:szCs w:val="24"/>
        </w:rPr>
        <w:t xml:space="preserve">ažeidę Lietuvos Respublikos teisės aktus ir Aprašą vykdydami savo funkcijas, </w:t>
      </w:r>
      <w:r w:rsidR="00CC0E32">
        <w:rPr>
          <w:szCs w:val="24"/>
        </w:rPr>
        <w:t>Komisijos</w:t>
      </w:r>
      <w:r>
        <w:rPr>
          <w:rFonts w:eastAsia="Calibri"/>
          <w:szCs w:val="24"/>
        </w:rPr>
        <w:t xml:space="preserve"> nariai atsako Lietuvos Respublikos įstatymų ir kitų teisės aktų nustatyta tvarka.</w:t>
      </w:r>
    </w:p>
    <w:p w14:paraId="171B0F12" w14:textId="77777777" w:rsidR="00E057E7" w:rsidRDefault="00280FD8" w:rsidP="0020355E">
      <w:pPr>
        <w:spacing w:line="360" w:lineRule="auto"/>
        <w:ind w:firstLine="851"/>
        <w:jc w:val="both"/>
        <w:rPr>
          <w:rFonts w:eastAsia="Calibri"/>
          <w:szCs w:val="24"/>
        </w:rPr>
      </w:pPr>
      <w:r>
        <w:rPr>
          <w:rFonts w:eastAsia="Calibri"/>
          <w:szCs w:val="24"/>
        </w:rPr>
        <w:t xml:space="preserve">19. </w:t>
      </w:r>
      <w:r w:rsidR="00CC0E32">
        <w:rPr>
          <w:szCs w:val="24"/>
        </w:rPr>
        <w:t>Komisijos</w:t>
      </w:r>
      <w:r>
        <w:rPr>
          <w:rFonts w:eastAsia="Calibri"/>
          <w:szCs w:val="24"/>
        </w:rPr>
        <w:t xml:space="preserve"> posėdžiuose kviestieji asmenys gali dalyvauti tik pasirašę konfidencialumo pasižadėjimus.</w:t>
      </w:r>
    </w:p>
    <w:p w14:paraId="041DF471" w14:textId="77777777" w:rsidR="00FA4104" w:rsidRDefault="00FA4104" w:rsidP="00D42410">
      <w:pPr>
        <w:jc w:val="center"/>
        <w:rPr>
          <w:b/>
          <w:caps/>
          <w:szCs w:val="24"/>
        </w:rPr>
      </w:pPr>
    </w:p>
    <w:p w14:paraId="0C3750CC" w14:textId="77777777" w:rsidR="006810F7" w:rsidRDefault="00280FD8" w:rsidP="00505AA1">
      <w:pPr>
        <w:jc w:val="center"/>
        <w:rPr>
          <w:b/>
          <w:caps/>
          <w:szCs w:val="24"/>
        </w:rPr>
      </w:pPr>
      <w:r>
        <w:rPr>
          <w:b/>
          <w:caps/>
          <w:szCs w:val="24"/>
        </w:rPr>
        <w:t>v SKYRIUS</w:t>
      </w:r>
    </w:p>
    <w:p w14:paraId="412348FF" w14:textId="77777777" w:rsidR="006810F7" w:rsidRDefault="00280FD8" w:rsidP="00505AA1">
      <w:pPr>
        <w:ind w:firstLine="62"/>
        <w:jc w:val="center"/>
        <w:rPr>
          <w:b/>
          <w:szCs w:val="24"/>
        </w:rPr>
      </w:pPr>
      <w:r>
        <w:rPr>
          <w:b/>
          <w:szCs w:val="24"/>
        </w:rPr>
        <w:t>SAVIVALDYBĖS SITUACIJOS KOVOJANT SU PREKYBA ŽMONĖMIS VERTINIMAS IR PREKYBOS ŽMONĖMIS PREVENCIJOS KOORDINAVIMAS</w:t>
      </w:r>
    </w:p>
    <w:p w14:paraId="01B442E5" w14:textId="77777777" w:rsidR="006810F7" w:rsidRDefault="006810F7">
      <w:pPr>
        <w:ind w:firstLine="851"/>
        <w:jc w:val="both"/>
        <w:rPr>
          <w:b/>
          <w:szCs w:val="24"/>
        </w:rPr>
      </w:pPr>
    </w:p>
    <w:p w14:paraId="7B770003" w14:textId="77777777" w:rsidR="00A92EDE" w:rsidRDefault="00280FD8">
      <w:pPr>
        <w:spacing w:line="360" w:lineRule="auto"/>
        <w:ind w:firstLine="851"/>
        <w:contextualSpacing/>
        <w:jc w:val="both"/>
        <w:rPr>
          <w:szCs w:val="24"/>
        </w:rPr>
      </w:pPr>
      <w:r>
        <w:rPr>
          <w:szCs w:val="24"/>
        </w:rPr>
        <w:t xml:space="preserve">20. Savivaldybės situacijos kovojant su prekyba žmonėmis vertinimas atliekamas remiantis </w:t>
      </w:r>
    </w:p>
    <w:p w14:paraId="1F487578" w14:textId="77777777" w:rsidR="006810F7" w:rsidRDefault="00DB71A3" w:rsidP="00A92EDE">
      <w:pPr>
        <w:spacing w:line="360" w:lineRule="auto"/>
        <w:contextualSpacing/>
        <w:jc w:val="both"/>
        <w:rPr>
          <w:rFonts w:eastAsia="Calibri"/>
          <w:szCs w:val="24"/>
        </w:rPr>
      </w:pPr>
      <w:r>
        <w:rPr>
          <w:szCs w:val="24"/>
        </w:rPr>
        <w:t>Komisijos</w:t>
      </w:r>
      <w:r w:rsidR="00280FD8">
        <w:rPr>
          <w:szCs w:val="24"/>
        </w:rPr>
        <w:t xml:space="preserve"> narių pateikta ir iš kitų šaltinių surinkta informacija</w:t>
      </w:r>
      <w:r w:rsidR="00280FD8">
        <w:rPr>
          <w:rFonts w:eastAsia="Calibri"/>
          <w:szCs w:val="24"/>
        </w:rPr>
        <w:t>.</w:t>
      </w:r>
    </w:p>
    <w:p w14:paraId="39CF493F" w14:textId="0E09E56C" w:rsidR="006810F7" w:rsidRDefault="00280FD8">
      <w:pPr>
        <w:spacing w:line="360" w:lineRule="auto"/>
        <w:ind w:firstLine="851"/>
        <w:jc w:val="both"/>
        <w:rPr>
          <w:rFonts w:eastAsia="Calibri"/>
          <w:szCs w:val="24"/>
        </w:rPr>
      </w:pPr>
      <w:r>
        <w:rPr>
          <w:rFonts w:eastAsia="Calibri"/>
          <w:szCs w:val="24"/>
        </w:rPr>
        <w:lastRenderedPageBreak/>
        <w:t xml:space="preserve">21. </w:t>
      </w:r>
      <w:r w:rsidR="00DB71A3">
        <w:rPr>
          <w:szCs w:val="24"/>
        </w:rPr>
        <w:t>Komisijos</w:t>
      </w:r>
      <w:r>
        <w:rPr>
          <w:szCs w:val="24"/>
        </w:rPr>
        <w:t xml:space="preserve"> nariai k</w:t>
      </w:r>
      <w:r w:rsidR="003F0AE6">
        <w:rPr>
          <w:szCs w:val="24"/>
        </w:rPr>
        <w:t>artą per metus</w:t>
      </w:r>
      <w:r>
        <w:rPr>
          <w:szCs w:val="24"/>
        </w:rPr>
        <w:t xml:space="preserve"> </w:t>
      </w:r>
      <w:r w:rsidR="003369ED">
        <w:rPr>
          <w:szCs w:val="24"/>
        </w:rPr>
        <w:t>Komisijos</w:t>
      </w:r>
      <w:r>
        <w:rPr>
          <w:szCs w:val="24"/>
        </w:rPr>
        <w:t xml:space="preserve"> sekretoriui elektroniniu paštu atsiunčia pagal kompetenciją užpildytas i</w:t>
      </w:r>
      <w:r>
        <w:rPr>
          <w:szCs w:val="24"/>
          <w:lang w:eastAsia="lt-LT"/>
        </w:rPr>
        <w:t>nformacijos apie prekybos žmonėmis situaciją ir kovos su prekyba žmonėmis priemones ir veiksmus rinkimo lenteles (1 ir 2 priedai).</w:t>
      </w:r>
    </w:p>
    <w:p w14:paraId="6039C8C1" w14:textId="77777777" w:rsidR="006810F7" w:rsidRDefault="00280FD8">
      <w:pPr>
        <w:tabs>
          <w:tab w:val="left" w:pos="0"/>
          <w:tab w:val="left" w:pos="851"/>
        </w:tabs>
        <w:spacing w:line="360" w:lineRule="auto"/>
        <w:ind w:firstLine="851"/>
        <w:jc w:val="both"/>
        <w:rPr>
          <w:rFonts w:eastAsia="Calibri"/>
          <w:spacing w:val="-2"/>
          <w:szCs w:val="24"/>
        </w:rPr>
      </w:pPr>
      <w:r>
        <w:rPr>
          <w:rFonts w:eastAsia="Calibri"/>
          <w:spacing w:val="-2"/>
          <w:szCs w:val="24"/>
        </w:rPr>
        <w:t xml:space="preserve">22. Pagal kompetenciją užpildytas informacijos apie prekybos žmonėmis situaciją ir kovos su prekyba žmonėmis priemones ir veiksmus rinkimo lenteles per 14 kalendorių dienų pasibaigus kiekvienam metų pusmečiui </w:t>
      </w:r>
      <w:r w:rsidR="00785831">
        <w:rPr>
          <w:spacing w:val="-2"/>
          <w:szCs w:val="24"/>
        </w:rPr>
        <w:t>Komisijos</w:t>
      </w:r>
      <w:r>
        <w:rPr>
          <w:rFonts w:eastAsia="Calibri"/>
          <w:spacing w:val="-2"/>
          <w:szCs w:val="24"/>
        </w:rPr>
        <w:t xml:space="preserve"> sekretoriui elektroniniu paštu pateikia visi </w:t>
      </w:r>
      <w:r w:rsidR="00785831">
        <w:rPr>
          <w:spacing w:val="-2"/>
          <w:szCs w:val="24"/>
        </w:rPr>
        <w:t>Komisijos</w:t>
      </w:r>
      <w:r>
        <w:rPr>
          <w:rFonts w:eastAsia="Calibri"/>
          <w:spacing w:val="-2"/>
          <w:szCs w:val="24"/>
        </w:rPr>
        <w:t xml:space="preserve"> nariai: prokuratūros ir policijos atstovai – užpildę 1 priede pateiktas </w:t>
      </w:r>
      <w:r>
        <w:rPr>
          <w:spacing w:val="-2"/>
          <w:szCs w:val="24"/>
        </w:rPr>
        <w:t xml:space="preserve">1, 2, 3 ir 4 lenteles, kiti </w:t>
      </w:r>
      <w:r w:rsidR="0088004A">
        <w:rPr>
          <w:spacing w:val="-2"/>
          <w:szCs w:val="24"/>
        </w:rPr>
        <w:t>Komisijos</w:t>
      </w:r>
      <w:r>
        <w:rPr>
          <w:spacing w:val="-2"/>
          <w:szCs w:val="24"/>
        </w:rPr>
        <w:t xml:space="preserve"> nariai – užpildę </w:t>
      </w:r>
      <w:r>
        <w:rPr>
          <w:rFonts w:eastAsia="Calibri"/>
          <w:spacing w:val="-2"/>
          <w:szCs w:val="24"/>
        </w:rPr>
        <w:t xml:space="preserve">1 priede pateiktas </w:t>
      </w:r>
      <w:r>
        <w:rPr>
          <w:spacing w:val="-2"/>
          <w:szCs w:val="24"/>
        </w:rPr>
        <w:t>1, 3 ir 4 lenteles. Savivaldybės administracijos padalinys, atsakingas už švietimą</w:t>
      </w:r>
      <w:r>
        <w:rPr>
          <w:rFonts w:eastAsia="Calibri"/>
          <w:spacing w:val="-2"/>
          <w:szCs w:val="24"/>
        </w:rPr>
        <w:t xml:space="preserve">, vadovaudamasis Savivaldybės teritorijoje gyvenančių nesimokančių vaikų ir mokyklos nelankančių mokinių apskaitos tvarkos aprašu, </w:t>
      </w:r>
      <w:r w:rsidR="0088004A">
        <w:rPr>
          <w:spacing w:val="-2"/>
          <w:szCs w:val="24"/>
        </w:rPr>
        <w:t>Komisijai</w:t>
      </w:r>
      <w:r>
        <w:rPr>
          <w:rFonts w:eastAsia="Calibri"/>
          <w:spacing w:val="-2"/>
          <w:szCs w:val="24"/>
        </w:rPr>
        <w:t xml:space="preserve"> teikia informaciją apie mokyklas nelankančius mokinius, jų paieškos rezultatus, šios problemos priežastis ir prevencines priemones. </w:t>
      </w:r>
    </w:p>
    <w:p w14:paraId="23D79046" w14:textId="77777777" w:rsidR="006810F7" w:rsidRDefault="00280FD8">
      <w:pPr>
        <w:tabs>
          <w:tab w:val="left" w:pos="0"/>
          <w:tab w:val="left" w:pos="851"/>
        </w:tabs>
        <w:spacing w:line="360" w:lineRule="auto"/>
        <w:ind w:firstLine="851"/>
        <w:jc w:val="both"/>
        <w:rPr>
          <w:szCs w:val="24"/>
        </w:rPr>
      </w:pPr>
      <w:r>
        <w:rPr>
          <w:szCs w:val="24"/>
        </w:rPr>
        <w:t xml:space="preserve">23. </w:t>
      </w:r>
      <w:r w:rsidR="0088004A">
        <w:rPr>
          <w:szCs w:val="24"/>
        </w:rPr>
        <w:t>Komisijos</w:t>
      </w:r>
      <w:r>
        <w:rPr>
          <w:szCs w:val="24"/>
        </w:rPr>
        <w:t xml:space="preserve"> sekretorius įvertina </w:t>
      </w:r>
      <w:r w:rsidR="001D078E">
        <w:rPr>
          <w:szCs w:val="24"/>
        </w:rPr>
        <w:t>Komisijos</w:t>
      </w:r>
      <w:r>
        <w:rPr>
          <w:szCs w:val="24"/>
        </w:rPr>
        <w:t xml:space="preserve"> narių pateiktą informaciją, papildo ją iš kitų šaltinių surinkta informacija, parengia Savivaldybės situacijos kovojant su prekyba žmonėmis apžvalgą su žemėlapiu, nurodydamas labiausiai pažeidžiamas Savivaldybėje gyvenančių asmenų grupes, Savivaldybės vietoves, kuriose vykdoma ar gali būti vykdoma prekyba žmonėmis ir išnaudojami ar gali būti išnaudojami žmonės, paplitusius žmonių verbavimo, jų valios palenkimo būdus ir išnaudojimo formas, prekybos žmonėmis aukų ir įtariamųjų charakteristikas ir kitus ypatumus, ir pristato </w:t>
      </w:r>
      <w:r w:rsidR="001D078E">
        <w:rPr>
          <w:szCs w:val="24"/>
        </w:rPr>
        <w:t>Komisijos</w:t>
      </w:r>
      <w:r>
        <w:rPr>
          <w:szCs w:val="24"/>
        </w:rPr>
        <w:t xml:space="preserve"> posėdyje. </w:t>
      </w:r>
    </w:p>
    <w:p w14:paraId="1FC68015" w14:textId="77777777" w:rsidR="006810F7" w:rsidRDefault="00280FD8">
      <w:pPr>
        <w:tabs>
          <w:tab w:val="left" w:pos="0"/>
          <w:tab w:val="left" w:pos="851"/>
        </w:tabs>
        <w:spacing w:line="360" w:lineRule="auto"/>
        <w:ind w:firstLine="851"/>
        <w:jc w:val="both"/>
        <w:rPr>
          <w:rFonts w:eastAsia="Calibri"/>
          <w:szCs w:val="24"/>
        </w:rPr>
      </w:pPr>
      <w:r>
        <w:rPr>
          <w:szCs w:val="24"/>
        </w:rPr>
        <w:t xml:space="preserve">24. </w:t>
      </w:r>
      <w:r w:rsidR="001D078E">
        <w:rPr>
          <w:szCs w:val="24"/>
        </w:rPr>
        <w:t>Komisija</w:t>
      </w:r>
      <w:r>
        <w:rPr>
          <w:szCs w:val="24"/>
        </w:rPr>
        <w:t xml:space="preserve">, įvertinusi </w:t>
      </w:r>
      <w:r w:rsidR="001D078E">
        <w:rPr>
          <w:szCs w:val="24"/>
        </w:rPr>
        <w:t xml:space="preserve">Komisijos </w:t>
      </w:r>
      <w:r>
        <w:rPr>
          <w:szCs w:val="24"/>
        </w:rPr>
        <w:t xml:space="preserve">sekretoriaus pateiktą informaciją, aptaria prekybos žmonėmis prevencijos priemonių ir veiksmų, pagalbos prekybos žmonėmis aukoms priemonių  ir mokymų poreikį, vykdytojus ir joms įgyvendinti reikiamas lėšas ir priima sprendimą dėl jų įtraukimo į Savivaldybės kovos su prekyba žmonėmis planą ir Lietuvos Respublikos vidaus reikalų ministro tvirtinamą </w:t>
      </w:r>
      <w:r w:rsidR="004244D2">
        <w:rPr>
          <w:szCs w:val="24"/>
        </w:rPr>
        <w:t>k</w:t>
      </w:r>
      <w:r>
        <w:rPr>
          <w:szCs w:val="24"/>
        </w:rPr>
        <w:t xml:space="preserve">ovos su prekyba žmonėmis planą. Apie šį sprendimą atsakingos institucijos ir valstybės institucijos pagal kompetenciją informuojamos išsiunčiant posėdžio protokolo išrašą. Savivaldybės kovos su prekyba žmonėmis priemonės ir veiksmai įtraukiami į Savivaldybėje rengiamus veiklos ir (ar) prevencinių priemonių planus.  </w:t>
      </w:r>
    </w:p>
    <w:p w14:paraId="1D2C7761" w14:textId="77777777" w:rsidR="00FA4104" w:rsidRDefault="00FA4104">
      <w:pPr>
        <w:tabs>
          <w:tab w:val="left" w:pos="0"/>
          <w:tab w:val="left" w:pos="851"/>
        </w:tabs>
        <w:spacing w:line="360" w:lineRule="auto"/>
        <w:jc w:val="center"/>
        <w:rPr>
          <w:b/>
          <w:caps/>
          <w:szCs w:val="24"/>
        </w:rPr>
      </w:pPr>
    </w:p>
    <w:p w14:paraId="4DEC7E3B" w14:textId="77777777" w:rsidR="006810F7" w:rsidRDefault="00280FD8" w:rsidP="00505AA1">
      <w:pPr>
        <w:tabs>
          <w:tab w:val="left" w:pos="0"/>
          <w:tab w:val="left" w:pos="851"/>
        </w:tabs>
        <w:jc w:val="center"/>
        <w:rPr>
          <w:b/>
          <w:caps/>
          <w:szCs w:val="24"/>
          <w:highlight w:val="yellow"/>
        </w:rPr>
      </w:pPr>
      <w:r>
        <w:rPr>
          <w:b/>
          <w:caps/>
          <w:szCs w:val="24"/>
        </w:rPr>
        <w:t>vI SKYRIUS</w:t>
      </w:r>
    </w:p>
    <w:p w14:paraId="04B38DE8" w14:textId="77777777" w:rsidR="006810F7" w:rsidRDefault="00280FD8" w:rsidP="00505AA1">
      <w:pPr>
        <w:keepNext/>
        <w:ind w:left="709" w:right="566"/>
        <w:jc w:val="center"/>
        <w:outlineLvl w:val="1"/>
        <w:rPr>
          <w:b/>
          <w:caps/>
          <w:szCs w:val="24"/>
        </w:rPr>
      </w:pPr>
      <w:r>
        <w:rPr>
          <w:b/>
          <w:szCs w:val="24"/>
        </w:rPr>
        <w:t>PAGALBOS PREKYBOS ŽMONĖMIS AUKOMS KOORDINAVIMAS</w:t>
      </w:r>
      <w:r w:rsidR="004244D2">
        <w:rPr>
          <w:b/>
          <w:szCs w:val="24"/>
        </w:rPr>
        <w:t xml:space="preserve"> </w:t>
      </w:r>
      <w:r>
        <w:rPr>
          <w:b/>
          <w:szCs w:val="24"/>
        </w:rPr>
        <w:t xml:space="preserve">SAVIVALDYBĖJE </w:t>
      </w:r>
    </w:p>
    <w:p w14:paraId="7757A30B" w14:textId="77777777" w:rsidR="006810F7" w:rsidRDefault="006810F7">
      <w:pPr>
        <w:ind w:left="28" w:firstLine="851"/>
        <w:jc w:val="both"/>
        <w:rPr>
          <w:szCs w:val="24"/>
        </w:rPr>
      </w:pPr>
    </w:p>
    <w:p w14:paraId="7816CBD0" w14:textId="77777777" w:rsidR="006810F7" w:rsidRDefault="00280FD8">
      <w:pPr>
        <w:tabs>
          <w:tab w:val="left" w:pos="0"/>
          <w:tab w:val="left" w:pos="1134"/>
        </w:tabs>
        <w:spacing w:line="360" w:lineRule="auto"/>
        <w:ind w:firstLine="851"/>
        <w:contextualSpacing/>
        <w:jc w:val="both"/>
        <w:rPr>
          <w:rFonts w:eastAsia="Calibri"/>
          <w:szCs w:val="24"/>
        </w:rPr>
      </w:pPr>
      <w:r>
        <w:rPr>
          <w:rFonts w:eastAsia="Calibri"/>
          <w:szCs w:val="24"/>
        </w:rPr>
        <w:t xml:space="preserve">25. Pagalba prekybos žmonėmis aukoms Savivaldybėje koordinuojama, organizuojama ir teikiama bendradarbiaujant Savivaldybės administracijai, policijai, </w:t>
      </w:r>
      <w:r w:rsidR="0020355E" w:rsidRPr="000A5661">
        <w:rPr>
          <w:rFonts w:eastAsia="Calibri"/>
          <w:bCs/>
          <w:szCs w:val="24"/>
        </w:rPr>
        <w:t>Užimtumo tarnyb</w:t>
      </w:r>
      <w:r w:rsidR="0020355E">
        <w:rPr>
          <w:rFonts w:eastAsia="Calibri"/>
          <w:bCs/>
          <w:szCs w:val="24"/>
        </w:rPr>
        <w:t>ai</w:t>
      </w:r>
      <w:r w:rsidR="0020355E" w:rsidRPr="000A5661">
        <w:rPr>
          <w:rFonts w:eastAsia="Calibri"/>
          <w:bCs/>
          <w:szCs w:val="24"/>
        </w:rPr>
        <w:t xml:space="preserve"> prie Lietuvos </w:t>
      </w:r>
      <w:r w:rsidR="0020355E">
        <w:rPr>
          <w:rFonts w:eastAsia="Calibri"/>
          <w:bCs/>
          <w:szCs w:val="24"/>
        </w:rPr>
        <w:t>R</w:t>
      </w:r>
      <w:r w:rsidR="0020355E" w:rsidRPr="000A5661">
        <w:rPr>
          <w:rFonts w:eastAsia="Calibri"/>
          <w:bCs/>
          <w:szCs w:val="24"/>
        </w:rPr>
        <w:t xml:space="preserve">espublikos </w:t>
      </w:r>
      <w:r w:rsidR="0020355E">
        <w:rPr>
          <w:rFonts w:eastAsia="Calibri"/>
          <w:bCs/>
          <w:szCs w:val="24"/>
        </w:rPr>
        <w:t>S</w:t>
      </w:r>
      <w:r w:rsidR="0020355E" w:rsidRPr="000A5661">
        <w:rPr>
          <w:rFonts w:eastAsia="Calibri"/>
          <w:bCs/>
          <w:szCs w:val="24"/>
        </w:rPr>
        <w:t>ocialinės apsaugos ir darbo ministerijos</w:t>
      </w:r>
      <w:r>
        <w:rPr>
          <w:rFonts w:eastAsia="Calibri"/>
          <w:szCs w:val="24"/>
        </w:rPr>
        <w:t xml:space="preserve">, Lietuvos Respublikos valstybinės darbo inspekcijos teritoriniam skyriui, socialinių paslaugų, švietimo ir ugdymo, sveikatos priežiūros įstaigoms, religinėms bendruomenėms ir bendrijoms, nevyriausybinėms ir kitoms organizacijoms. </w:t>
      </w:r>
      <w:r>
        <w:rPr>
          <w:rFonts w:eastAsia="Calibri"/>
          <w:szCs w:val="24"/>
        </w:rPr>
        <w:lastRenderedPageBreak/>
        <w:t>Savivaldybėje pagalba prekybos žmonėmis aukoms organizuojama ir koordinuojama pagal schemą, pateiktą 4 priede.</w:t>
      </w:r>
    </w:p>
    <w:p w14:paraId="1D95DD48" w14:textId="77777777" w:rsidR="006810F7" w:rsidRDefault="00280FD8">
      <w:pPr>
        <w:tabs>
          <w:tab w:val="left" w:pos="0"/>
          <w:tab w:val="left" w:pos="1134"/>
        </w:tabs>
        <w:spacing w:line="360" w:lineRule="auto"/>
        <w:ind w:firstLine="851"/>
        <w:contextualSpacing/>
        <w:jc w:val="both"/>
        <w:rPr>
          <w:rFonts w:eastAsia="Calibri"/>
          <w:szCs w:val="24"/>
        </w:rPr>
      </w:pPr>
      <w:r>
        <w:rPr>
          <w:szCs w:val="24"/>
        </w:rPr>
        <w:t>26. Darbuotojas</w:t>
      </w:r>
      <w:r>
        <w:rPr>
          <w:rFonts w:eastAsia="Calibri"/>
          <w:szCs w:val="24"/>
        </w:rPr>
        <w:t>, nustatydamas prekybos žmonėmis auką, iškart po pokalbio užpildo Rekomendacijų 1 priede pateiktą Nukentėjusio nuo prekybos žmonėmis asmens nustatymo kortelę (toliau – kortelė)</w:t>
      </w:r>
      <w:r>
        <w:rPr>
          <w:rFonts w:eastAsia="Calibri"/>
          <w:bCs/>
          <w:iCs/>
          <w:szCs w:val="24"/>
        </w:rPr>
        <w:t>.</w:t>
      </w:r>
      <w:r>
        <w:rPr>
          <w:rFonts w:eastAsia="Calibri"/>
          <w:szCs w:val="24"/>
          <w:lang w:eastAsia="lt-LT"/>
        </w:rPr>
        <w:t xml:space="preserve"> </w:t>
      </w:r>
      <w:r>
        <w:rPr>
          <w:rFonts w:eastAsia="Calibri"/>
          <w:bCs/>
          <w:iCs/>
          <w:szCs w:val="24"/>
          <w:lang w:eastAsia="lt-LT"/>
        </w:rPr>
        <w:t xml:space="preserve">Kortelę užpildo tas darbuotojas, kuris pirmas bendrauja su prekybos žmonėmis auka. </w:t>
      </w:r>
      <w:r>
        <w:rPr>
          <w:rFonts w:eastAsia="Calibri"/>
          <w:szCs w:val="24"/>
          <w:lang w:eastAsia="lt-LT"/>
        </w:rPr>
        <w:t>Kortelės formos yra</w:t>
      </w:r>
      <w:r>
        <w:rPr>
          <w:rFonts w:eastAsia="Calibri"/>
          <w:szCs w:val="24"/>
        </w:rPr>
        <w:t xml:space="preserve"> prieinamos visiems darbuotojams, kuriems gali tekti bendrauti su prekybos žmonėmis auka, įskaitant seniūnijų specialistus. </w:t>
      </w:r>
    </w:p>
    <w:p w14:paraId="1956CA3B" w14:textId="77777777" w:rsidR="006810F7" w:rsidRDefault="00280FD8">
      <w:pPr>
        <w:tabs>
          <w:tab w:val="left" w:pos="0"/>
          <w:tab w:val="left" w:pos="1134"/>
        </w:tabs>
        <w:spacing w:line="360" w:lineRule="auto"/>
        <w:ind w:firstLine="851"/>
        <w:contextualSpacing/>
        <w:jc w:val="both"/>
        <w:rPr>
          <w:szCs w:val="24"/>
        </w:rPr>
      </w:pPr>
      <w:r>
        <w:rPr>
          <w:rFonts w:eastAsia="Calibri"/>
          <w:bCs/>
          <w:iCs/>
          <w:szCs w:val="24"/>
          <w:lang w:eastAsia="lt-LT"/>
        </w:rPr>
        <w:t xml:space="preserve">27. </w:t>
      </w:r>
      <w:r>
        <w:rPr>
          <w:rFonts w:eastAsia="Calibri"/>
          <w:szCs w:val="24"/>
          <w:lang w:eastAsia="lt-LT"/>
        </w:rPr>
        <w:t>Užpildytas kortelės</w:t>
      </w:r>
      <w:r>
        <w:rPr>
          <w:rFonts w:eastAsia="Calibri"/>
          <w:b/>
          <w:bCs/>
          <w:iCs/>
          <w:szCs w:val="24"/>
          <w:lang w:eastAsia="lt-LT"/>
        </w:rPr>
        <w:t xml:space="preserve"> </w:t>
      </w:r>
      <w:r>
        <w:rPr>
          <w:rFonts w:eastAsia="Calibri"/>
          <w:bCs/>
          <w:iCs/>
          <w:szCs w:val="24"/>
          <w:lang w:eastAsia="lt-LT"/>
        </w:rPr>
        <w:t xml:space="preserve">originalas kartu su kita medžiaga pateikiamas pagal kompetenciją prokuratūrai ar policijai. Prireikus kortelės kopija gali būti pateikiama </w:t>
      </w:r>
      <w:r w:rsidR="0045686D">
        <w:rPr>
          <w:szCs w:val="24"/>
        </w:rPr>
        <w:t>Komisijos</w:t>
      </w:r>
      <w:r>
        <w:rPr>
          <w:rFonts w:eastAsia="Calibri"/>
          <w:bCs/>
          <w:iCs/>
          <w:szCs w:val="24"/>
          <w:lang w:eastAsia="lt-LT"/>
        </w:rPr>
        <w:t xml:space="preserve"> sekretoriui, P</w:t>
      </w:r>
      <w:r>
        <w:rPr>
          <w:szCs w:val="24"/>
        </w:rPr>
        <w:t>agalbą teikiančioms įstaigoms ir organizacijoms</w:t>
      </w:r>
      <w:r>
        <w:rPr>
          <w:rFonts w:eastAsia="Calibri"/>
          <w:bCs/>
          <w:iCs/>
          <w:szCs w:val="24"/>
          <w:lang w:eastAsia="lt-LT"/>
        </w:rPr>
        <w:t xml:space="preserve">, laikantis Rekomendacijose ir Lietuvos Respublikos teisės aktuose nustatytos tvarkos.     </w:t>
      </w:r>
    </w:p>
    <w:p w14:paraId="31990051" w14:textId="0891DC05" w:rsidR="006810F7" w:rsidRDefault="00280FD8">
      <w:pPr>
        <w:tabs>
          <w:tab w:val="left" w:pos="0"/>
          <w:tab w:val="left" w:pos="1134"/>
        </w:tabs>
        <w:spacing w:line="360" w:lineRule="auto"/>
        <w:ind w:firstLine="851"/>
        <w:contextualSpacing/>
        <w:jc w:val="both"/>
        <w:rPr>
          <w:szCs w:val="24"/>
        </w:rPr>
      </w:pPr>
      <w:r>
        <w:rPr>
          <w:rFonts w:eastAsia="Calibri"/>
          <w:szCs w:val="24"/>
        </w:rPr>
        <w:t xml:space="preserve">28. </w:t>
      </w:r>
      <w:r>
        <w:rPr>
          <w:rFonts w:eastAsia="Calibri"/>
          <w:szCs w:val="24"/>
          <w:shd w:val="clear" w:color="auto" w:fill="FFFFFF"/>
        </w:rPr>
        <w:t xml:space="preserve">Jei prekybos žmonėmis aukai </w:t>
      </w:r>
      <w:r>
        <w:rPr>
          <w:rFonts w:eastAsia="Calibri"/>
          <w:szCs w:val="24"/>
        </w:rPr>
        <w:t>reikalinga pagalba</w:t>
      </w:r>
      <w:r>
        <w:rPr>
          <w:rFonts w:eastAsia="Calibri"/>
          <w:szCs w:val="24"/>
          <w:shd w:val="clear" w:color="auto" w:fill="FFFFFF"/>
        </w:rPr>
        <w:t>, darbuotojas nedelsdamas telefonu informuoja Ko</w:t>
      </w:r>
      <w:r w:rsidR="00DA5815">
        <w:rPr>
          <w:rFonts w:eastAsia="Calibri"/>
          <w:szCs w:val="24"/>
          <w:shd w:val="clear" w:color="auto" w:fill="FFFFFF"/>
        </w:rPr>
        <w:t>misijos sekretorių</w:t>
      </w:r>
      <w:r>
        <w:rPr>
          <w:szCs w:val="24"/>
        </w:rPr>
        <w:t>.</w:t>
      </w:r>
    </w:p>
    <w:p w14:paraId="55ADF6D2" w14:textId="77777777" w:rsidR="006810F7" w:rsidRDefault="00280FD8">
      <w:pPr>
        <w:tabs>
          <w:tab w:val="left" w:pos="0"/>
          <w:tab w:val="left" w:pos="1134"/>
        </w:tabs>
        <w:spacing w:line="360" w:lineRule="auto"/>
        <w:ind w:firstLine="851"/>
        <w:contextualSpacing/>
        <w:jc w:val="both"/>
        <w:rPr>
          <w:szCs w:val="24"/>
        </w:rPr>
      </w:pPr>
      <w:r>
        <w:rPr>
          <w:szCs w:val="24"/>
        </w:rPr>
        <w:t>29. Kontaktinis asmuo, gavęs informacijos apie pagalbos prekybos žmonėmis aukai poreikį:</w:t>
      </w:r>
    </w:p>
    <w:p w14:paraId="0DE2B680" w14:textId="77777777" w:rsidR="006810F7" w:rsidRDefault="00280FD8">
      <w:pPr>
        <w:tabs>
          <w:tab w:val="left" w:pos="0"/>
          <w:tab w:val="left" w:pos="1134"/>
        </w:tabs>
        <w:spacing w:line="360" w:lineRule="auto"/>
        <w:ind w:firstLine="851"/>
        <w:contextualSpacing/>
        <w:jc w:val="both"/>
        <w:rPr>
          <w:rFonts w:eastAsia="Calibri"/>
          <w:szCs w:val="24"/>
        </w:rPr>
      </w:pPr>
      <w:r>
        <w:rPr>
          <w:szCs w:val="24"/>
        </w:rPr>
        <w:t xml:space="preserve">29.1. </w:t>
      </w:r>
      <w:r>
        <w:rPr>
          <w:rFonts w:eastAsia="Calibri"/>
          <w:szCs w:val="24"/>
        </w:rPr>
        <w:t>jei prekybos žmonėmis auka yra pilnametis asmuo ir sutinka, dalyvauja pokalbyje su darbuotoju ir informuoja apie galimybes gauti pagalbą prekybos žmonėmis aukoms, teises ir pareigas bendradarbiaujant ikiteisminio tyrimo metu. Jei prekybos žmonėmis auka yra vaikas, Kontaktinis asmuo privalo dalyvauti pokalbyje;</w:t>
      </w:r>
    </w:p>
    <w:p w14:paraId="4D8008AB" w14:textId="77777777" w:rsidR="006810F7" w:rsidRDefault="00280FD8">
      <w:pPr>
        <w:tabs>
          <w:tab w:val="left" w:pos="0"/>
          <w:tab w:val="left" w:pos="1134"/>
        </w:tabs>
        <w:spacing w:line="360" w:lineRule="auto"/>
        <w:ind w:firstLine="851"/>
        <w:contextualSpacing/>
        <w:jc w:val="both"/>
        <w:rPr>
          <w:szCs w:val="24"/>
        </w:rPr>
      </w:pPr>
      <w:r>
        <w:rPr>
          <w:rFonts w:eastAsia="Calibri"/>
          <w:szCs w:val="24"/>
        </w:rPr>
        <w:t>29.2. nedelsdamas bendradarbiaudamas su Pagalbą teikiančiomis įstaigomis ir organizacijomis, organizuoja skubią pagalbą: pasitinka oro ar jūrų uoste arba autobusų stotyje grįžtančią iš kitos valstybės prekybos žmonėmis auką ir palydi į saugią vietą ar skubią pagalbą teikiančią įstaigą ar organizaciją arba, jei prekybos žmonėmis auka yra Lietuvoje, ją palydi į saugią vietą ar skubią pagalbą teikiančią įstaigą ar organizaciją. Esant poreikiui, Kontaktinis asmuo šiuos veiksmus atlieka su policijos pareigūnu, kurį paskiria Policijos kontaktas;</w:t>
      </w:r>
    </w:p>
    <w:p w14:paraId="43D95C7E" w14:textId="77777777" w:rsidR="006810F7" w:rsidRDefault="00280FD8">
      <w:pPr>
        <w:tabs>
          <w:tab w:val="left" w:pos="0"/>
        </w:tabs>
        <w:spacing w:line="360" w:lineRule="auto"/>
        <w:ind w:firstLine="851"/>
        <w:contextualSpacing/>
        <w:jc w:val="both"/>
        <w:rPr>
          <w:szCs w:val="24"/>
        </w:rPr>
      </w:pPr>
      <w:r>
        <w:rPr>
          <w:szCs w:val="24"/>
        </w:rPr>
        <w:t>29.3. inicijuoja pagalbos organizavimą prekybos žmonėmis aukai: kreipiasi į Pagalbą teikiančią įstaigą ir organizaciją (jei prekybos žmonėmis auka – pilnametis asmuo, jam sutikus), galinčią organizuoti pagalbą prekybos žmonėmis aukai ir (ar) tarpininkauja jai dėl pagalbos gavimo;</w:t>
      </w:r>
    </w:p>
    <w:p w14:paraId="04BE157C" w14:textId="77777777" w:rsidR="006810F7" w:rsidRDefault="00280FD8">
      <w:pPr>
        <w:tabs>
          <w:tab w:val="left" w:pos="0"/>
          <w:tab w:val="left" w:pos="1134"/>
        </w:tabs>
        <w:spacing w:line="360" w:lineRule="auto"/>
        <w:ind w:firstLine="851"/>
        <w:contextualSpacing/>
        <w:jc w:val="both"/>
        <w:rPr>
          <w:szCs w:val="24"/>
        </w:rPr>
      </w:pPr>
      <w:r>
        <w:rPr>
          <w:szCs w:val="24"/>
        </w:rPr>
        <w:t xml:space="preserve">29.4. telefonu ar elektroniniu paštu kitą darbo dieną informuoja </w:t>
      </w:r>
      <w:r w:rsidR="0045686D">
        <w:rPr>
          <w:szCs w:val="24"/>
        </w:rPr>
        <w:t>Komisijos</w:t>
      </w:r>
      <w:r>
        <w:rPr>
          <w:szCs w:val="24"/>
        </w:rPr>
        <w:t xml:space="preserve"> sekretorių apie pagalbos prekybos žmonėmis aukai atvejį.</w:t>
      </w:r>
    </w:p>
    <w:p w14:paraId="0B4AE302" w14:textId="77777777" w:rsidR="006810F7" w:rsidRDefault="00280FD8">
      <w:pPr>
        <w:tabs>
          <w:tab w:val="left" w:pos="0"/>
          <w:tab w:val="left" w:pos="1134"/>
        </w:tabs>
        <w:spacing w:line="360" w:lineRule="auto"/>
        <w:ind w:firstLine="851"/>
        <w:contextualSpacing/>
        <w:jc w:val="both"/>
        <w:rPr>
          <w:rFonts w:eastAsia="Calibri"/>
          <w:szCs w:val="24"/>
        </w:rPr>
      </w:pPr>
      <w:r>
        <w:rPr>
          <w:rFonts w:eastAsia="Calibri"/>
          <w:szCs w:val="24"/>
        </w:rPr>
        <w:t>30. Vaikų, patekusių į nesaugią aplinką, apgyvendinimas skubos tvarka yra organizuojamas vadovaujantis Savivaldybės administracijos direktoriaus ar jo įgalioto asmens nustatyta tvarka.</w:t>
      </w:r>
    </w:p>
    <w:p w14:paraId="52F3769A" w14:textId="77777777" w:rsidR="006810F7" w:rsidRDefault="00280FD8">
      <w:pPr>
        <w:tabs>
          <w:tab w:val="left" w:pos="0"/>
          <w:tab w:val="left" w:pos="1134"/>
        </w:tabs>
        <w:spacing w:line="360" w:lineRule="auto"/>
        <w:ind w:firstLine="851"/>
        <w:contextualSpacing/>
        <w:jc w:val="both"/>
        <w:rPr>
          <w:rFonts w:eastAsia="Calibri"/>
          <w:szCs w:val="24"/>
        </w:rPr>
      </w:pPr>
      <w:r>
        <w:rPr>
          <w:rFonts w:eastAsia="Calibri"/>
          <w:szCs w:val="24"/>
        </w:rPr>
        <w:t>31. Savivaldybėje pagalbą konkrečiam suaugusiam asmeniui</w:t>
      </w:r>
      <w:r w:rsidR="00A720B3">
        <w:rPr>
          <w:rFonts w:eastAsia="Calibri"/>
          <w:szCs w:val="24"/>
        </w:rPr>
        <w:t xml:space="preserve"> ar vaikui</w:t>
      </w:r>
      <w:r>
        <w:rPr>
          <w:rFonts w:eastAsia="Calibri"/>
          <w:szCs w:val="24"/>
        </w:rPr>
        <w:t xml:space="preserve">, taikydami atvejo vadybos metodą, organizuoja Pagalbą teikiančių įstaigų ir organizacijų, paskirtų įstaigų ar </w:t>
      </w:r>
      <w:r>
        <w:rPr>
          <w:rFonts w:eastAsia="Calibri"/>
          <w:szCs w:val="24"/>
        </w:rPr>
        <w:lastRenderedPageBreak/>
        <w:t xml:space="preserve">organizacijų socialiniai darbuotojai (toliau </w:t>
      </w:r>
      <w:r>
        <w:rPr>
          <w:szCs w:val="24"/>
        </w:rPr>
        <w:t xml:space="preserve">– </w:t>
      </w:r>
      <w:r>
        <w:rPr>
          <w:rFonts w:eastAsia="Calibri"/>
          <w:szCs w:val="24"/>
        </w:rPr>
        <w:t xml:space="preserve">atvejo vadybininkas), sutelkdami įvairių Pagalbą teikiančių įstaigų ir organizacijų specialistus.  </w:t>
      </w:r>
    </w:p>
    <w:p w14:paraId="6119D898" w14:textId="0614B027" w:rsidR="006810F7" w:rsidRDefault="00280FD8">
      <w:pPr>
        <w:tabs>
          <w:tab w:val="left" w:pos="0"/>
          <w:tab w:val="left" w:pos="1134"/>
        </w:tabs>
        <w:spacing w:line="360" w:lineRule="auto"/>
        <w:ind w:firstLine="851"/>
        <w:contextualSpacing/>
        <w:jc w:val="both"/>
        <w:rPr>
          <w:szCs w:val="24"/>
        </w:rPr>
      </w:pPr>
      <w:r>
        <w:rPr>
          <w:szCs w:val="24"/>
        </w:rPr>
        <w:t xml:space="preserve">32. Atvejo vadybininkas, įvertinęs prekybos žmonėmis aukos individualius </w:t>
      </w:r>
      <w:r w:rsidR="004244D2">
        <w:rPr>
          <w:szCs w:val="24"/>
        </w:rPr>
        <w:t xml:space="preserve">pagalbos </w:t>
      </w:r>
      <w:r>
        <w:rPr>
          <w:szCs w:val="24"/>
        </w:rPr>
        <w:t xml:space="preserve">poreikius ir nustatęs, kad jo organizuojamos pagalbos prekybos žmonėmis aukai nepakanka, ir yra būtinas kitų įstaigų ar organizacijų įtraukimas į pagalbos procesą, telefonu ar elektroniniu paštu kreipiasi į </w:t>
      </w:r>
      <w:r w:rsidR="0045686D">
        <w:rPr>
          <w:szCs w:val="24"/>
        </w:rPr>
        <w:t>Komisijos</w:t>
      </w:r>
      <w:r>
        <w:rPr>
          <w:szCs w:val="24"/>
        </w:rPr>
        <w:t xml:space="preserve"> sekretorių su prašymu padėti organizuoti pagalbą konkrečiai prekybos žmonėmis aukai. Su prašymu padėti organizuoti pagalbą konkrečiai prekybos žmonėmis aukai į </w:t>
      </w:r>
      <w:r w:rsidR="0045686D">
        <w:rPr>
          <w:szCs w:val="24"/>
        </w:rPr>
        <w:t>Komisijos</w:t>
      </w:r>
      <w:r>
        <w:rPr>
          <w:szCs w:val="24"/>
        </w:rPr>
        <w:t xml:space="preserve"> sekretorių gali kreiptis ir Kontaktinis asmuo. Jei yra poreikis, per 2</w:t>
      </w:r>
      <w:r w:rsidR="0066383C">
        <w:rPr>
          <w:szCs w:val="24"/>
        </w:rPr>
        <w:t xml:space="preserve"> (dvi)</w:t>
      </w:r>
      <w:r>
        <w:rPr>
          <w:szCs w:val="24"/>
        </w:rPr>
        <w:t xml:space="preserve"> darbo dienas šaukiamas </w:t>
      </w:r>
      <w:r w:rsidR="0045686D">
        <w:rPr>
          <w:szCs w:val="24"/>
        </w:rPr>
        <w:t>Komisijos</w:t>
      </w:r>
      <w:r>
        <w:rPr>
          <w:szCs w:val="24"/>
        </w:rPr>
        <w:t xml:space="preserve"> posėdis. Į posėdį pagal poreikį kviečiami </w:t>
      </w:r>
      <w:r>
        <w:rPr>
          <w:rFonts w:eastAsia="Calibri"/>
          <w:szCs w:val="24"/>
        </w:rPr>
        <w:t xml:space="preserve">pagalbą konkrečiai prekybos žmonėmis aukai galinčių suteikti įstaigų ir organizacijų, Savivaldybės administracijos padalinių atstovai. </w:t>
      </w:r>
      <w:r>
        <w:rPr>
          <w:szCs w:val="24"/>
        </w:rPr>
        <w:t xml:space="preserve">Posėdžio metu įvertinama prekybos žmonėmis aukos situacija, </w:t>
      </w:r>
      <w:r>
        <w:rPr>
          <w:rFonts w:eastAsia="Calibri"/>
          <w:szCs w:val="24"/>
        </w:rPr>
        <w:t xml:space="preserve">individualūs asmens trumpalaikiai ir ilgalaikiai pagalbos poreikiai ir galimybės, aptariami kompleksiškai teikiamos pagalbos asmeniui plano </w:t>
      </w:r>
      <w:r>
        <w:rPr>
          <w:rFonts w:eastAsia="Calibri"/>
          <w:szCs w:val="24"/>
          <w:lang w:eastAsia="en-GB"/>
        </w:rPr>
        <w:t xml:space="preserve">(toliau – Pagalbos asmeniui planas) </w:t>
      </w:r>
      <w:r>
        <w:rPr>
          <w:rFonts w:eastAsia="Calibri"/>
          <w:szCs w:val="24"/>
        </w:rPr>
        <w:t xml:space="preserve">priemonės ir veiksmai, pagalbos teikimo terminai, įstaigos ir organizacijos, kurios teiks pagalbą asmeniui, ir kiti svarbūs klausimai. </w:t>
      </w:r>
    </w:p>
    <w:p w14:paraId="37973994" w14:textId="77777777" w:rsidR="006810F7" w:rsidRDefault="00280FD8">
      <w:pPr>
        <w:tabs>
          <w:tab w:val="left" w:pos="0"/>
          <w:tab w:val="left" w:pos="1418"/>
        </w:tabs>
        <w:spacing w:line="360" w:lineRule="auto"/>
        <w:ind w:firstLine="851"/>
        <w:contextualSpacing/>
        <w:jc w:val="both"/>
        <w:rPr>
          <w:rFonts w:eastAsia="Calibri"/>
          <w:szCs w:val="24"/>
          <w:lang w:eastAsia="en-GB"/>
        </w:rPr>
      </w:pPr>
      <w:r>
        <w:rPr>
          <w:rFonts w:eastAsia="Calibri"/>
          <w:szCs w:val="24"/>
        </w:rPr>
        <w:t xml:space="preserve">33. </w:t>
      </w:r>
      <w:r>
        <w:rPr>
          <w:rFonts w:eastAsia="Calibri"/>
          <w:szCs w:val="24"/>
          <w:lang w:eastAsia="en-GB"/>
        </w:rPr>
        <w:t xml:space="preserve">Pagalbos asmeniui planą (3 priedas) rengia atvejo vadybininkas </w:t>
      </w:r>
      <w:r>
        <w:rPr>
          <w:rFonts w:eastAsia="Calibri"/>
          <w:szCs w:val="24"/>
        </w:rPr>
        <w:t>kartu su įstaigomis ir organizacijomis, teiksiančiomis pagalbą prekybos žmonėmis aukai</w:t>
      </w:r>
      <w:r>
        <w:rPr>
          <w:rFonts w:eastAsia="Calibri"/>
          <w:szCs w:val="24"/>
          <w:lang w:eastAsia="en-GB"/>
        </w:rPr>
        <w:t xml:space="preserve">. </w:t>
      </w:r>
    </w:p>
    <w:p w14:paraId="3F88ADFE" w14:textId="2DAF468C" w:rsidR="006810F7" w:rsidRDefault="00280FD8">
      <w:pPr>
        <w:tabs>
          <w:tab w:val="left" w:pos="0"/>
          <w:tab w:val="left" w:pos="1418"/>
        </w:tabs>
        <w:spacing w:line="360" w:lineRule="auto"/>
        <w:ind w:firstLine="851"/>
        <w:contextualSpacing/>
        <w:jc w:val="both"/>
        <w:rPr>
          <w:rFonts w:eastAsia="Calibri"/>
          <w:szCs w:val="24"/>
          <w:lang w:eastAsia="en-GB"/>
        </w:rPr>
      </w:pPr>
      <w:r>
        <w:rPr>
          <w:rFonts w:eastAsia="Calibri"/>
          <w:szCs w:val="24"/>
          <w:lang w:eastAsia="en-GB"/>
        </w:rPr>
        <w:t>34. Pagalbos asmeniui planas parengiamas per 5</w:t>
      </w:r>
      <w:r w:rsidR="0066383C">
        <w:rPr>
          <w:rFonts w:eastAsia="Calibri"/>
          <w:szCs w:val="24"/>
          <w:lang w:eastAsia="en-GB"/>
        </w:rPr>
        <w:t xml:space="preserve"> (penkias)</w:t>
      </w:r>
      <w:r>
        <w:rPr>
          <w:rFonts w:eastAsia="Calibri"/>
          <w:szCs w:val="24"/>
          <w:lang w:eastAsia="en-GB"/>
        </w:rPr>
        <w:t xml:space="preserve"> darbo dienas, išskyrus atvejus, kai rengiamas ilgalaikės pagalbos planas (numatomos ilgalaikės priemonės ir veiksmai asmens socialinei integracijai užtikrinti), kuris gali būti parengiamas per 14</w:t>
      </w:r>
      <w:r w:rsidR="0066383C">
        <w:rPr>
          <w:rFonts w:eastAsia="Calibri"/>
          <w:szCs w:val="24"/>
          <w:lang w:eastAsia="en-GB"/>
        </w:rPr>
        <w:t xml:space="preserve"> (keturiolika)</w:t>
      </w:r>
      <w:r>
        <w:rPr>
          <w:rFonts w:eastAsia="Calibri"/>
          <w:szCs w:val="24"/>
          <w:lang w:eastAsia="en-GB"/>
        </w:rPr>
        <w:t xml:space="preserve"> darbo dienų. </w:t>
      </w:r>
    </w:p>
    <w:p w14:paraId="7987D132" w14:textId="77777777" w:rsidR="006810F7" w:rsidRDefault="00280FD8">
      <w:pPr>
        <w:tabs>
          <w:tab w:val="left" w:pos="0"/>
          <w:tab w:val="left" w:pos="1418"/>
        </w:tabs>
        <w:spacing w:line="360" w:lineRule="auto"/>
        <w:ind w:firstLine="851"/>
        <w:contextualSpacing/>
        <w:jc w:val="both"/>
        <w:rPr>
          <w:rFonts w:eastAsia="Calibri"/>
          <w:szCs w:val="24"/>
        </w:rPr>
      </w:pPr>
      <w:r>
        <w:rPr>
          <w:rFonts w:eastAsia="Calibri"/>
          <w:szCs w:val="24"/>
          <w:lang w:eastAsia="en-GB"/>
        </w:rPr>
        <w:t xml:space="preserve">35. Pagalbos </w:t>
      </w:r>
      <w:r>
        <w:rPr>
          <w:rFonts w:eastAsia="Calibri"/>
          <w:szCs w:val="24"/>
        </w:rPr>
        <w:t xml:space="preserve">asmeniui planas ir pasiekti rezultatai peržiūrimi nuolat, bet ne rečiau kaip kartą per ketvirtį (data </w:t>
      </w:r>
      <w:r w:rsidR="004244D2">
        <w:rPr>
          <w:rFonts w:eastAsia="Calibri"/>
          <w:szCs w:val="24"/>
        </w:rPr>
        <w:t xml:space="preserve">nurodoma </w:t>
      </w:r>
      <w:r>
        <w:rPr>
          <w:rFonts w:eastAsia="Calibri"/>
          <w:szCs w:val="24"/>
        </w:rPr>
        <w:t xml:space="preserve">Pagalbos asmeniui plane) ir prireikus jie aptariami kartu su </w:t>
      </w:r>
      <w:bookmarkStart w:id="1" w:name="_Hlk525227528"/>
      <w:r w:rsidR="0053738F">
        <w:rPr>
          <w:szCs w:val="24"/>
        </w:rPr>
        <w:t>Komisijos</w:t>
      </w:r>
      <w:bookmarkEnd w:id="1"/>
      <w:r>
        <w:rPr>
          <w:rFonts w:eastAsia="Calibri"/>
          <w:szCs w:val="24"/>
        </w:rPr>
        <w:t xml:space="preserve"> sekretoriumi </w:t>
      </w:r>
      <w:r>
        <w:rPr>
          <w:rFonts w:eastAsia="Calibri"/>
          <w:szCs w:val="24"/>
          <w:lang w:eastAsia="en-GB"/>
        </w:rPr>
        <w:t xml:space="preserve">ar </w:t>
      </w:r>
      <w:r w:rsidR="0053738F">
        <w:rPr>
          <w:szCs w:val="24"/>
        </w:rPr>
        <w:t>Komisijos</w:t>
      </w:r>
      <w:r w:rsidR="0053738F">
        <w:rPr>
          <w:rFonts w:eastAsia="Calibri"/>
          <w:szCs w:val="24"/>
        </w:rPr>
        <w:t xml:space="preserve"> </w:t>
      </w:r>
      <w:r>
        <w:rPr>
          <w:rFonts w:eastAsia="Calibri"/>
          <w:szCs w:val="24"/>
        </w:rPr>
        <w:t xml:space="preserve">posėdžio metu. </w:t>
      </w:r>
    </w:p>
    <w:p w14:paraId="6A7168E4" w14:textId="77777777" w:rsidR="006810F7" w:rsidRDefault="00280FD8">
      <w:pPr>
        <w:spacing w:line="360" w:lineRule="auto"/>
        <w:ind w:left="28" w:firstLine="851"/>
        <w:jc w:val="both"/>
        <w:rPr>
          <w:rFonts w:eastAsia="Calibri"/>
          <w:szCs w:val="24"/>
        </w:rPr>
      </w:pPr>
      <w:r>
        <w:rPr>
          <w:rFonts w:eastAsia="Calibri"/>
          <w:szCs w:val="24"/>
        </w:rPr>
        <w:t xml:space="preserve">36. Pabaigus organizuoti ir teikti pagalbą prekybos žmonėmis aukai, atvejo vadybininkas elektroniniu paštu informuoja </w:t>
      </w:r>
      <w:r w:rsidR="0053738F">
        <w:rPr>
          <w:szCs w:val="24"/>
        </w:rPr>
        <w:t>Komisijos</w:t>
      </w:r>
      <w:r w:rsidR="0053738F">
        <w:rPr>
          <w:rFonts w:eastAsia="Calibri"/>
          <w:szCs w:val="24"/>
        </w:rPr>
        <w:t xml:space="preserve"> </w:t>
      </w:r>
      <w:r>
        <w:rPr>
          <w:rFonts w:eastAsia="Calibri"/>
          <w:szCs w:val="24"/>
        </w:rPr>
        <w:t xml:space="preserve">sekretorių apie poreikį asmeniui teikti tolesnę Savivaldybės organizuojamą palaikomąją pagalbą. </w:t>
      </w:r>
      <w:r w:rsidR="0053738F">
        <w:rPr>
          <w:szCs w:val="24"/>
        </w:rPr>
        <w:t xml:space="preserve">Komisijos </w:t>
      </w:r>
      <w:r>
        <w:rPr>
          <w:szCs w:val="24"/>
        </w:rPr>
        <w:t xml:space="preserve">sekretorius organizuoja </w:t>
      </w:r>
      <w:r w:rsidR="0053738F">
        <w:rPr>
          <w:szCs w:val="24"/>
        </w:rPr>
        <w:t>Komisijos</w:t>
      </w:r>
      <w:r w:rsidR="0053738F">
        <w:rPr>
          <w:rFonts w:eastAsia="Calibri"/>
          <w:szCs w:val="24"/>
        </w:rPr>
        <w:t xml:space="preserve"> </w:t>
      </w:r>
      <w:r>
        <w:rPr>
          <w:rFonts w:eastAsia="Calibri"/>
          <w:szCs w:val="24"/>
        </w:rPr>
        <w:t xml:space="preserve">posėdį dėl palaikomosios pagalbos asmeniui teikimo.  </w:t>
      </w:r>
    </w:p>
    <w:p w14:paraId="1BD1EB3E" w14:textId="77777777" w:rsidR="004244D2" w:rsidRDefault="004244D2" w:rsidP="00505AA1">
      <w:pPr>
        <w:tabs>
          <w:tab w:val="left" w:pos="0"/>
          <w:tab w:val="left" w:pos="851"/>
        </w:tabs>
        <w:jc w:val="center"/>
        <w:rPr>
          <w:b/>
          <w:caps/>
          <w:szCs w:val="24"/>
        </w:rPr>
      </w:pPr>
    </w:p>
    <w:p w14:paraId="5F3A5907" w14:textId="77777777" w:rsidR="004244D2" w:rsidRDefault="00280FD8" w:rsidP="00505AA1">
      <w:pPr>
        <w:tabs>
          <w:tab w:val="left" w:pos="0"/>
          <w:tab w:val="left" w:pos="851"/>
        </w:tabs>
        <w:jc w:val="center"/>
        <w:rPr>
          <w:b/>
          <w:caps/>
          <w:szCs w:val="24"/>
        </w:rPr>
      </w:pPr>
      <w:r>
        <w:rPr>
          <w:b/>
          <w:caps/>
          <w:szCs w:val="24"/>
        </w:rPr>
        <w:t>vII SKYRIUS</w:t>
      </w:r>
    </w:p>
    <w:p w14:paraId="5C764186" w14:textId="77777777" w:rsidR="004244D2" w:rsidRDefault="00280FD8" w:rsidP="00505AA1">
      <w:pPr>
        <w:tabs>
          <w:tab w:val="left" w:pos="0"/>
          <w:tab w:val="left" w:pos="851"/>
        </w:tabs>
        <w:jc w:val="center"/>
        <w:rPr>
          <w:b/>
          <w:szCs w:val="24"/>
        </w:rPr>
      </w:pPr>
      <w:r>
        <w:rPr>
          <w:b/>
          <w:szCs w:val="24"/>
        </w:rPr>
        <w:t xml:space="preserve">BAIGIAMOSIOS NUOSTATOS </w:t>
      </w:r>
    </w:p>
    <w:p w14:paraId="3FBCA5AB" w14:textId="77777777" w:rsidR="004244D2" w:rsidRDefault="004244D2" w:rsidP="004244D2">
      <w:pPr>
        <w:tabs>
          <w:tab w:val="left" w:pos="0"/>
          <w:tab w:val="left" w:pos="851"/>
        </w:tabs>
        <w:spacing w:line="360" w:lineRule="auto"/>
        <w:jc w:val="center"/>
        <w:rPr>
          <w:b/>
          <w:szCs w:val="24"/>
        </w:rPr>
      </w:pPr>
    </w:p>
    <w:p w14:paraId="432C71DB" w14:textId="77777777" w:rsidR="006810F7" w:rsidRDefault="004244D2" w:rsidP="004244D2">
      <w:pPr>
        <w:tabs>
          <w:tab w:val="left" w:pos="0"/>
          <w:tab w:val="left" w:pos="851"/>
        </w:tabs>
        <w:spacing w:line="360" w:lineRule="auto"/>
        <w:jc w:val="both"/>
        <w:rPr>
          <w:szCs w:val="24"/>
        </w:rPr>
      </w:pPr>
      <w:r>
        <w:rPr>
          <w:b/>
          <w:szCs w:val="24"/>
        </w:rPr>
        <w:tab/>
      </w:r>
      <w:r w:rsidR="00280FD8">
        <w:rPr>
          <w:szCs w:val="24"/>
        </w:rPr>
        <w:t xml:space="preserve">37. Aprašas keičiamas ar papildomas Savivaldybės </w:t>
      </w:r>
      <w:r w:rsidR="0053738F">
        <w:rPr>
          <w:szCs w:val="24"/>
        </w:rPr>
        <w:t>tarybos sprendimu.</w:t>
      </w:r>
    </w:p>
    <w:p w14:paraId="1B18A525" w14:textId="77777777" w:rsidR="006810F7" w:rsidRDefault="00280FD8">
      <w:pPr>
        <w:spacing w:line="360" w:lineRule="auto"/>
        <w:jc w:val="center"/>
        <w:rPr>
          <w:rFonts w:eastAsia="Calibri"/>
          <w:szCs w:val="24"/>
        </w:rPr>
      </w:pPr>
      <w:r>
        <w:rPr>
          <w:szCs w:val="24"/>
        </w:rPr>
        <w:t>____________________________</w:t>
      </w:r>
    </w:p>
    <w:p w14:paraId="1B8433F7" w14:textId="77777777" w:rsidR="006810F7" w:rsidRDefault="006810F7">
      <w:pPr>
        <w:spacing w:line="276" w:lineRule="auto"/>
        <w:rPr>
          <w:rFonts w:eastAsia="Calibri"/>
          <w:szCs w:val="24"/>
        </w:rPr>
        <w:sectPr w:rsidR="006810F7" w:rsidSect="00EB3FA0">
          <w:headerReference w:type="even" r:id="rId8"/>
          <w:headerReference w:type="default" r:id="rId9"/>
          <w:footerReference w:type="even" r:id="rId10"/>
          <w:footerReference w:type="default" r:id="rId11"/>
          <w:footerReference w:type="first" r:id="rId12"/>
          <w:type w:val="continuous"/>
          <w:pgSz w:w="11906" w:h="16838"/>
          <w:pgMar w:top="1134" w:right="567" w:bottom="1134" w:left="1701" w:header="567" w:footer="567" w:gutter="0"/>
          <w:cols w:space="1296"/>
          <w:formProt w:val="0"/>
          <w:titlePg/>
          <w:docGrid w:linePitch="326"/>
        </w:sectPr>
      </w:pPr>
    </w:p>
    <w:p w14:paraId="39CA550F" w14:textId="77777777" w:rsidR="006810F7" w:rsidRDefault="00C978C6">
      <w:pPr>
        <w:tabs>
          <w:tab w:val="left" w:pos="5954"/>
        </w:tabs>
        <w:ind w:left="10773" w:right="-31"/>
        <w:rPr>
          <w:color w:val="00000A"/>
          <w:lang w:eastAsia="lt-LT"/>
        </w:rPr>
      </w:pPr>
      <w:r>
        <w:rPr>
          <w:color w:val="00000A"/>
          <w:szCs w:val="24"/>
          <w:lang w:eastAsia="lt-LT"/>
        </w:rPr>
        <w:lastRenderedPageBreak/>
        <w:t>Šakių rajono</w:t>
      </w:r>
      <w:r w:rsidR="00280FD8">
        <w:rPr>
          <w:color w:val="00000A"/>
          <w:szCs w:val="24"/>
          <w:lang w:eastAsia="lt-LT"/>
        </w:rPr>
        <w:t xml:space="preserve"> savivaldybės kovos su prekyba žmonėmis koordinavimo </w:t>
      </w:r>
      <w:r w:rsidR="00280FD8">
        <w:rPr>
          <w:color w:val="00000A"/>
          <w:lang w:eastAsia="lt-LT"/>
        </w:rPr>
        <w:t xml:space="preserve">tvarkos aprašo </w:t>
      </w:r>
    </w:p>
    <w:p w14:paraId="222E017C" w14:textId="77777777" w:rsidR="006810F7" w:rsidRDefault="00280FD8">
      <w:pPr>
        <w:tabs>
          <w:tab w:val="left" w:pos="5954"/>
        </w:tabs>
        <w:ind w:left="10773" w:right="-568"/>
        <w:rPr>
          <w:color w:val="00000A"/>
          <w:lang w:eastAsia="lt-LT"/>
        </w:rPr>
      </w:pPr>
      <w:r>
        <w:rPr>
          <w:color w:val="00000A"/>
          <w:lang w:eastAsia="lt-LT"/>
        </w:rPr>
        <w:t>1 priedas</w:t>
      </w:r>
    </w:p>
    <w:p w14:paraId="59FBAE23" w14:textId="77777777" w:rsidR="006810F7" w:rsidRDefault="006810F7">
      <w:pPr>
        <w:tabs>
          <w:tab w:val="center" w:pos="4819"/>
          <w:tab w:val="left" w:pos="5954"/>
          <w:tab w:val="left" w:pos="6237"/>
          <w:tab w:val="right" w:pos="9638"/>
        </w:tabs>
        <w:jc w:val="right"/>
        <w:rPr>
          <w:b/>
          <w:color w:val="00000A"/>
          <w:lang w:eastAsia="lt-LT"/>
        </w:rPr>
      </w:pPr>
    </w:p>
    <w:p w14:paraId="2754687B" w14:textId="77777777" w:rsidR="006810F7" w:rsidRDefault="006810F7">
      <w:pPr>
        <w:tabs>
          <w:tab w:val="center" w:pos="4819"/>
          <w:tab w:val="left" w:pos="5954"/>
          <w:tab w:val="left" w:pos="6237"/>
          <w:tab w:val="right" w:pos="9638"/>
        </w:tabs>
        <w:jc w:val="center"/>
        <w:rPr>
          <w:b/>
          <w:color w:val="00000A"/>
          <w:lang w:eastAsia="lt-LT"/>
        </w:rPr>
      </w:pPr>
    </w:p>
    <w:p w14:paraId="6C390282" w14:textId="77777777" w:rsidR="006810F7" w:rsidRDefault="00280FD8">
      <w:pPr>
        <w:tabs>
          <w:tab w:val="center" w:pos="4819"/>
          <w:tab w:val="left" w:pos="5954"/>
          <w:tab w:val="left" w:pos="6237"/>
          <w:tab w:val="right" w:pos="9638"/>
        </w:tabs>
        <w:jc w:val="center"/>
        <w:rPr>
          <w:b/>
          <w:color w:val="00000A"/>
          <w:lang w:eastAsia="lt-LT"/>
        </w:rPr>
      </w:pPr>
      <w:r>
        <w:rPr>
          <w:b/>
          <w:color w:val="00000A"/>
          <w:lang w:eastAsia="lt-LT"/>
        </w:rPr>
        <w:t>INFORMACIJOS APIE PREKYBOS ŽMONĖMIS SITUACIJĄ IR KOVOS SU PREKYBA ŽMONĖMIS PRIEMONES IR VEIKSMUS RINKIMO LENTELIŲ FORMOS</w:t>
      </w:r>
    </w:p>
    <w:p w14:paraId="62222E89" w14:textId="77777777" w:rsidR="006810F7" w:rsidRDefault="006810F7">
      <w:pPr>
        <w:tabs>
          <w:tab w:val="center" w:pos="4819"/>
          <w:tab w:val="left" w:pos="5954"/>
          <w:tab w:val="left" w:pos="6237"/>
          <w:tab w:val="right" w:pos="9638"/>
        </w:tabs>
        <w:jc w:val="center"/>
        <w:rPr>
          <w:color w:val="00000A"/>
          <w:lang w:eastAsia="lt-LT"/>
        </w:rPr>
      </w:pPr>
    </w:p>
    <w:p w14:paraId="54601A9B" w14:textId="77777777" w:rsidR="006810F7" w:rsidRDefault="006810F7">
      <w:pPr>
        <w:spacing w:line="276" w:lineRule="auto"/>
        <w:ind w:firstLine="7200"/>
        <w:jc w:val="both"/>
        <w:rPr>
          <w:rFonts w:eastAsia="Calibri"/>
          <w:b/>
          <w:color w:val="00000A"/>
          <w:sz w:val="22"/>
          <w:szCs w:val="22"/>
          <w:u w:val="single"/>
        </w:rPr>
      </w:pPr>
    </w:p>
    <w:p w14:paraId="05E9882D" w14:textId="77777777" w:rsidR="006810F7" w:rsidRDefault="00280FD8">
      <w:pPr>
        <w:spacing w:line="276" w:lineRule="auto"/>
        <w:ind w:firstLine="1908"/>
        <w:jc w:val="both"/>
        <w:rPr>
          <w:rFonts w:eastAsia="Calibri"/>
          <w:color w:val="00000A"/>
          <w:sz w:val="20"/>
        </w:rPr>
      </w:pPr>
      <w:r>
        <w:rPr>
          <w:rFonts w:eastAsia="Calibri"/>
          <w:color w:val="00000A"/>
          <w:sz w:val="20"/>
        </w:rPr>
        <w:t xml:space="preserve">(informaciją pateikusios įstaigos, organizacijos pavadinimas) </w:t>
      </w:r>
      <w:r>
        <w:rPr>
          <w:rFonts w:eastAsia="Calibri"/>
          <w:color w:val="00000A"/>
          <w:sz w:val="20"/>
        </w:rPr>
        <w:tab/>
      </w:r>
      <w:r>
        <w:rPr>
          <w:rFonts w:eastAsia="Calibri"/>
          <w:color w:val="00000A"/>
          <w:sz w:val="20"/>
        </w:rPr>
        <w:tab/>
        <w:t xml:space="preserve">                    </w:t>
      </w:r>
      <w:r>
        <w:rPr>
          <w:rFonts w:eastAsia="Calibri"/>
          <w:color w:val="00000A"/>
          <w:sz w:val="20"/>
        </w:rPr>
        <w:tab/>
        <w:t xml:space="preserve">           (ataskaitiniai metai)</w:t>
      </w:r>
    </w:p>
    <w:p w14:paraId="6B19CDFC" w14:textId="77777777" w:rsidR="006810F7" w:rsidRDefault="006810F7">
      <w:pPr>
        <w:spacing w:line="276" w:lineRule="auto"/>
        <w:jc w:val="both"/>
        <w:rPr>
          <w:rFonts w:eastAsia="Calibri"/>
          <w:b/>
          <w:color w:val="00000A"/>
          <w:sz w:val="22"/>
          <w:szCs w:val="22"/>
        </w:rPr>
      </w:pPr>
    </w:p>
    <w:p w14:paraId="580019C2" w14:textId="77777777" w:rsidR="006810F7" w:rsidRDefault="006810F7">
      <w:pPr>
        <w:spacing w:line="276" w:lineRule="auto"/>
        <w:jc w:val="both"/>
        <w:rPr>
          <w:rFonts w:eastAsia="Calibri"/>
          <w:b/>
          <w:color w:val="00000A"/>
          <w:sz w:val="22"/>
          <w:szCs w:val="22"/>
        </w:rPr>
      </w:pPr>
    </w:p>
    <w:p w14:paraId="16E8FFD2" w14:textId="77777777" w:rsidR="006810F7" w:rsidRDefault="00280FD8">
      <w:pPr>
        <w:spacing w:line="276" w:lineRule="auto"/>
        <w:jc w:val="both"/>
        <w:rPr>
          <w:rFonts w:eastAsia="Calibri"/>
          <w:b/>
          <w:color w:val="00000A"/>
          <w:sz w:val="22"/>
          <w:szCs w:val="22"/>
        </w:rPr>
      </w:pPr>
      <w:r>
        <w:rPr>
          <w:rFonts w:eastAsia="Calibri"/>
          <w:b/>
          <w:color w:val="00000A"/>
          <w:sz w:val="22"/>
          <w:szCs w:val="22"/>
        </w:rPr>
        <w:t>1 lentelė. Kovos su prekyba žmonėmis priemonės, veiksmai ir jų rezultatų vertinimas</w:t>
      </w:r>
    </w:p>
    <w:p w14:paraId="03AAD4B0" w14:textId="77777777" w:rsidR="006810F7" w:rsidRDefault="006810F7">
      <w:pPr>
        <w:spacing w:line="276" w:lineRule="auto"/>
        <w:ind w:firstLine="114"/>
        <w:jc w:val="both"/>
        <w:rPr>
          <w:rFonts w:eastAsia="Calibri"/>
          <w:b/>
          <w:color w:val="00000A"/>
          <w:sz w:val="22"/>
          <w:szCs w:val="22"/>
        </w:rPr>
      </w:pPr>
    </w:p>
    <w:tbl>
      <w:tblPr>
        <w:tblW w:w="14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835"/>
        <w:gridCol w:w="2692"/>
        <w:gridCol w:w="2267"/>
        <w:gridCol w:w="2238"/>
        <w:gridCol w:w="2580"/>
      </w:tblGrid>
      <w:tr w:rsidR="006810F7" w14:paraId="75EEA92E" w14:textId="77777777">
        <w:tc>
          <w:tcPr>
            <w:tcW w:w="1980" w:type="dxa"/>
            <w:tcBorders>
              <w:top w:val="single" w:sz="4" w:space="0" w:color="auto"/>
              <w:left w:val="single" w:sz="4" w:space="0" w:color="auto"/>
              <w:bottom w:val="single" w:sz="4" w:space="0" w:color="auto"/>
              <w:right w:val="single" w:sz="4" w:space="0" w:color="auto"/>
            </w:tcBorders>
          </w:tcPr>
          <w:p w14:paraId="4BAE1CA8" w14:textId="77777777" w:rsidR="006810F7" w:rsidRDefault="00280FD8">
            <w:pPr>
              <w:rPr>
                <w:rFonts w:eastAsia="Calibri"/>
                <w:b/>
                <w:color w:val="00000A"/>
                <w:sz w:val="20"/>
              </w:rPr>
            </w:pPr>
            <w:r>
              <w:rPr>
                <w:rFonts w:eastAsia="Calibri"/>
                <w:b/>
                <w:color w:val="00000A"/>
                <w:sz w:val="20"/>
              </w:rPr>
              <w:t>Priemonė, veiksmas</w:t>
            </w:r>
          </w:p>
          <w:p w14:paraId="718E4620" w14:textId="77777777" w:rsidR="006810F7" w:rsidRDefault="006810F7">
            <w:pPr>
              <w:rPr>
                <w:rFonts w:eastAsia="Calibri"/>
                <w:b/>
                <w:color w:val="00000A"/>
                <w:sz w:val="20"/>
              </w:rPr>
            </w:pPr>
          </w:p>
        </w:tc>
        <w:tc>
          <w:tcPr>
            <w:tcW w:w="2835" w:type="dxa"/>
            <w:tcBorders>
              <w:top w:val="single" w:sz="4" w:space="0" w:color="auto"/>
              <w:left w:val="single" w:sz="4" w:space="0" w:color="auto"/>
              <w:bottom w:val="single" w:sz="4" w:space="0" w:color="auto"/>
              <w:right w:val="single" w:sz="4" w:space="0" w:color="auto"/>
            </w:tcBorders>
            <w:hideMark/>
          </w:tcPr>
          <w:p w14:paraId="7A252572" w14:textId="77777777" w:rsidR="006810F7" w:rsidRDefault="00280FD8">
            <w:pPr>
              <w:rPr>
                <w:rFonts w:eastAsia="Calibri"/>
                <w:b/>
                <w:color w:val="00000A"/>
                <w:sz w:val="20"/>
              </w:rPr>
            </w:pPr>
            <w:r>
              <w:rPr>
                <w:rFonts w:eastAsia="Calibri"/>
                <w:b/>
                <w:color w:val="00000A"/>
                <w:sz w:val="20"/>
              </w:rPr>
              <w:t xml:space="preserve">Trumpas aprašymas </w:t>
            </w:r>
          </w:p>
        </w:tc>
        <w:tc>
          <w:tcPr>
            <w:tcW w:w="2693" w:type="dxa"/>
            <w:tcBorders>
              <w:top w:val="single" w:sz="4" w:space="0" w:color="auto"/>
              <w:left w:val="single" w:sz="4" w:space="0" w:color="auto"/>
              <w:bottom w:val="single" w:sz="4" w:space="0" w:color="auto"/>
              <w:right w:val="single" w:sz="4" w:space="0" w:color="auto"/>
            </w:tcBorders>
            <w:hideMark/>
          </w:tcPr>
          <w:p w14:paraId="7E1A6EF0" w14:textId="77777777" w:rsidR="006810F7" w:rsidRDefault="00280FD8">
            <w:pPr>
              <w:rPr>
                <w:rFonts w:eastAsia="Calibri"/>
                <w:b/>
                <w:color w:val="00000A"/>
                <w:sz w:val="20"/>
              </w:rPr>
            </w:pPr>
            <w:r>
              <w:rPr>
                <w:rFonts w:eastAsia="Calibri"/>
                <w:b/>
                <w:color w:val="00000A"/>
                <w:sz w:val="20"/>
              </w:rPr>
              <w:t>Rezultatai</w:t>
            </w:r>
          </w:p>
        </w:tc>
        <w:tc>
          <w:tcPr>
            <w:tcW w:w="2268" w:type="dxa"/>
            <w:tcBorders>
              <w:top w:val="single" w:sz="4" w:space="0" w:color="auto"/>
              <w:left w:val="single" w:sz="4" w:space="0" w:color="auto"/>
              <w:bottom w:val="single" w:sz="4" w:space="0" w:color="auto"/>
              <w:right w:val="single" w:sz="4" w:space="0" w:color="auto"/>
            </w:tcBorders>
            <w:hideMark/>
          </w:tcPr>
          <w:p w14:paraId="571ED603" w14:textId="77777777" w:rsidR="006810F7" w:rsidRDefault="00280FD8">
            <w:pPr>
              <w:rPr>
                <w:rFonts w:eastAsia="Calibri"/>
                <w:b/>
                <w:color w:val="00000A"/>
                <w:sz w:val="20"/>
              </w:rPr>
            </w:pPr>
            <w:r>
              <w:rPr>
                <w:rFonts w:eastAsia="Calibri"/>
                <w:b/>
                <w:color w:val="00000A"/>
                <w:sz w:val="20"/>
              </w:rPr>
              <w:t>Laukiamas trumpalaikis poveikis</w:t>
            </w:r>
          </w:p>
        </w:tc>
        <w:tc>
          <w:tcPr>
            <w:tcW w:w="2239" w:type="dxa"/>
            <w:tcBorders>
              <w:top w:val="single" w:sz="4" w:space="0" w:color="auto"/>
              <w:left w:val="single" w:sz="4" w:space="0" w:color="auto"/>
              <w:bottom w:val="single" w:sz="4" w:space="0" w:color="auto"/>
              <w:right w:val="single" w:sz="4" w:space="0" w:color="auto"/>
            </w:tcBorders>
            <w:hideMark/>
          </w:tcPr>
          <w:p w14:paraId="55050F6C" w14:textId="77777777" w:rsidR="006810F7" w:rsidRDefault="00280FD8">
            <w:pPr>
              <w:rPr>
                <w:rFonts w:eastAsia="Calibri"/>
                <w:b/>
                <w:color w:val="00000A"/>
                <w:sz w:val="20"/>
              </w:rPr>
            </w:pPr>
            <w:r>
              <w:rPr>
                <w:rFonts w:eastAsia="Calibri"/>
                <w:b/>
                <w:color w:val="00000A"/>
                <w:sz w:val="20"/>
              </w:rPr>
              <w:t>Laukiamas ilgalaikis poveikis</w:t>
            </w:r>
          </w:p>
        </w:tc>
        <w:tc>
          <w:tcPr>
            <w:tcW w:w="2581" w:type="dxa"/>
            <w:tcBorders>
              <w:top w:val="single" w:sz="4" w:space="0" w:color="auto"/>
              <w:left w:val="single" w:sz="4" w:space="0" w:color="auto"/>
              <w:bottom w:val="single" w:sz="4" w:space="0" w:color="auto"/>
              <w:right w:val="single" w:sz="4" w:space="0" w:color="auto"/>
            </w:tcBorders>
            <w:hideMark/>
          </w:tcPr>
          <w:p w14:paraId="3E2D9660" w14:textId="77777777" w:rsidR="006810F7" w:rsidRDefault="00280FD8">
            <w:pPr>
              <w:rPr>
                <w:rFonts w:eastAsia="Calibri"/>
                <w:b/>
                <w:color w:val="00000A"/>
                <w:sz w:val="20"/>
              </w:rPr>
            </w:pPr>
            <w:r>
              <w:rPr>
                <w:rFonts w:eastAsia="Calibri"/>
                <w:b/>
                <w:color w:val="00000A"/>
                <w:sz w:val="20"/>
              </w:rPr>
              <w:t>Problemos, pasiūlymai</w:t>
            </w:r>
          </w:p>
        </w:tc>
      </w:tr>
      <w:tr w:rsidR="006810F7" w14:paraId="404FE769" w14:textId="77777777">
        <w:trPr>
          <w:cantSplit/>
          <w:trHeight w:val="331"/>
        </w:trPr>
        <w:tc>
          <w:tcPr>
            <w:tcW w:w="1980" w:type="dxa"/>
            <w:tcBorders>
              <w:top w:val="single" w:sz="4" w:space="0" w:color="auto"/>
              <w:left w:val="single" w:sz="4" w:space="0" w:color="auto"/>
              <w:bottom w:val="single" w:sz="4" w:space="0" w:color="auto"/>
              <w:right w:val="single" w:sz="4" w:space="0" w:color="auto"/>
            </w:tcBorders>
          </w:tcPr>
          <w:p w14:paraId="5FDD2E6A" w14:textId="77777777" w:rsidR="006810F7" w:rsidRDefault="006810F7">
            <w:pPr>
              <w:rPr>
                <w:rFonts w:eastAsia="Calibri"/>
                <w:color w:val="00000A"/>
                <w:sz w:val="20"/>
              </w:rPr>
            </w:pPr>
          </w:p>
        </w:tc>
        <w:tc>
          <w:tcPr>
            <w:tcW w:w="2835" w:type="dxa"/>
            <w:tcBorders>
              <w:top w:val="single" w:sz="4" w:space="0" w:color="auto"/>
              <w:left w:val="single" w:sz="4" w:space="0" w:color="auto"/>
              <w:bottom w:val="single" w:sz="4" w:space="0" w:color="auto"/>
              <w:right w:val="single" w:sz="4" w:space="0" w:color="auto"/>
            </w:tcBorders>
          </w:tcPr>
          <w:p w14:paraId="434A7724" w14:textId="77777777" w:rsidR="006810F7" w:rsidRDefault="006810F7">
            <w:pPr>
              <w:rPr>
                <w:rFonts w:eastAsia="Calibri"/>
                <w:color w:val="00000A"/>
                <w:sz w:val="20"/>
              </w:rPr>
            </w:pPr>
          </w:p>
        </w:tc>
        <w:tc>
          <w:tcPr>
            <w:tcW w:w="2693" w:type="dxa"/>
            <w:tcBorders>
              <w:top w:val="single" w:sz="4" w:space="0" w:color="auto"/>
              <w:left w:val="single" w:sz="4" w:space="0" w:color="auto"/>
              <w:bottom w:val="single" w:sz="4" w:space="0" w:color="auto"/>
              <w:right w:val="single" w:sz="4" w:space="0" w:color="auto"/>
            </w:tcBorders>
          </w:tcPr>
          <w:p w14:paraId="1AC989BB" w14:textId="77777777" w:rsidR="006810F7" w:rsidRDefault="006810F7">
            <w:pPr>
              <w:rPr>
                <w:rFonts w:eastAsia="Calibri"/>
                <w:color w:val="00000A"/>
                <w:sz w:val="20"/>
              </w:rPr>
            </w:pPr>
          </w:p>
        </w:tc>
        <w:tc>
          <w:tcPr>
            <w:tcW w:w="2268" w:type="dxa"/>
            <w:tcBorders>
              <w:top w:val="single" w:sz="4" w:space="0" w:color="auto"/>
              <w:left w:val="single" w:sz="4" w:space="0" w:color="auto"/>
              <w:bottom w:val="single" w:sz="4" w:space="0" w:color="auto"/>
              <w:right w:val="single" w:sz="4" w:space="0" w:color="auto"/>
            </w:tcBorders>
          </w:tcPr>
          <w:p w14:paraId="40B582C1" w14:textId="77777777" w:rsidR="006810F7" w:rsidRDefault="006810F7">
            <w:pPr>
              <w:rPr>
                <w:rFonts w:eastAsia="Calibri"/>
                <w:color w:val="00000A"/>
                <w:sz w:val="20"/>
              </w:rPr>
            </w:pPr>
          </w:p>
        </w:tc>
        <w:tc>
          <w:tcPr>
            <w:tcW w:w="2239" w:type="dxa"/>
            <w:tcBorders>
              <w:top w:val="single" w:sz="4" w:space="0" w:color="auto"/>
              <w:left w:val="single" w:sz="4" w:space="0" w:color="auto"/>
              <w:bottom w:val="single" w:sz="4" w:space="0" w:color="auto"/>
              <w:right w:val="single" w:sz="4" w:space="0" w:color="auto"/>
            </w:tcBorders>
          </w:tcPr>
          <w:p w14:paraId="0E660C52" w14:textId="77777777" w:rsidR="006810F7" w:rsidRDefault="006810F7">
            <w:pPr>
              <w:rPr>
                <w:rFonts w:eastAsia="Calibri"/>
                <w:color w:val="00000A"/>
                <w:sz w:val="20"/>
              </w:rPr>
            </w:pPr>
          </w:p>
        </w:tc>
        <w:tc>
          <w:tcPr>
            <w:tcW w:w="2581" w:type="dxa"/>
            <w:tcBorders>
              <w:top w:val="single" w:sz="4" w:space="0" w:color="auto"/>
              <w:left w:val="single" w:sz="4" w:space="0" w:color="auto"/>
              <w:bottom w:val="single" w:sz="4" w:space="0" w:color="auto"/>
              <w:right w:val="single" w:sz="4" w:space="0" w:color="auto"/>
            </w:tcBorders>
          </w:tcPr>
          <w:p w14:paraId="7BF34FF8" w14:textId="77777777" w:rsidR="006810F7" w:rsidRDefault="006810F7">
            <w:pPr>
              <w:rPr>
                <w:rFonts w:eastAsia="Calibri"/>
                <w:color w:val="00000A"/>
                <w:sz w:val="20"/>
              </w:rPr>
            </w:pPr>
          </w:p>
        </w:tc>
      </w:tr>
      <w:tr w:rsidR="006810F7" w14:paraId="233579B8" w14:textId="77777777">
        <w:trPr>
          <w:cantSplit/>
          <w:trHeight w:val="280"/>
        </w:trPr>
        <w:tc>
          <w:tcPr>
            <w:tcW w:w="1980" w:type="dxa"/>
            <w:tcBorders>
              <w:top w:val="single" w:sz="4" w:space="0" w:color="auto"/>
              <w:left w:val="single" w:sz="4" w:space="0" w:color="auto"/>
              <w:bottom w:val="single" w:sz="4" w:space="0" w:color="auto"/>
              <w:right w:val="single" w:sz="4" w:space="0" w:color="auto"/>
            </w:tcBorders>
          </w:tcPr>
          <w:p w14:paraId="546D8CF9" w14:textId="77777777" w:rsidR="006810F7" w:rsidRDefault="006810F7">
            <w:pPr>
              <w:rPr>
                <w:rFonts w:eastAsia="Calibri"/>
                <w:color w:val="00000A"/>
                <w:sz w:val="20"/>
              </w:rPr>
            </w:pPr>
          </w:p>
        </w:tc>
        <w:tc>
          <w:tcPr>
            <w:tcW w:w="2835" w:type="dxa"/>
            <w:tcBorders>
              <w:top w:val="single" w:sz="4" w:space="0" w:color="auto"/>
              <w:left w:val="single" w:sz="4" w:space="0" w:color="auto"/>
              <w:bottom w:val="single" w:sz="4" w:space="0" w:color="auto"/>
              <w:right w:val="single" w:sz="4" w:space="0" w:color="auto"/>
            </w:tcBorders>
          </w:tcPr>
          <w:p w14:paraId="09C60088" w14:textId="77777777" w:rsidR="006810F7" w:rsidRDefault="006810F7">
            <w:pPr>
              <w:rPr>
                <w:rFonts w:eastAsia="Calibri"/>
                <w:color w:val="00000A"/>
                <w:sz w:val="20"/>
              </w:rPr>
            </w:pPr>
          </w:p>
        </w:tc>
        <w:tc>
          <w:tcPr>
            <w:tcW w:w="2693" w:type="dxa"/>
            <w:tcBorders>
              <w:top w:val="single" w:sz="4" w:space="0" w:color="auto"/>
              <w:left w:val="single" w:sz="4" w:space="0" w:color="auto"/>
              <w:bottom w:val="single" w:sz="4" w:space="0" w:color="auto"/>
              <w:right w:val="single" w:sz="4" w:space="0" w:color="auto"/>
            </w:tcBorders>
          </w:tcPr>
          <w:p w14:paraId="0C0F0D3E" w14:textId="77777777" w:rsidR="006810F7" w:rsidRDefault="006810F7">
            <w:pPr>
              <w:rPr>
                <w:rFonts w:eastAsia="Calibri"/>
                <w:color w:val="00000A"/>
                <w:sz w:val="20"/>
              </w:rPr>
            </w:pPr>
          </w:p>
        </w:tc>
        <w:tc>
          <w:tcPr>
            <w:tcW w:w="2268" w:type="dxa"/>
            <w:tcBorders>
              <w:top w:val="single" w:sz="4" w:space="0" w:color="auto"/>
              <w:left w:val="single" w:sz="4" w:space="0" w:color="auto"/>
              <w:bottom w:val="single" w:sz="4" w:space="0" w:color="auto"/>
              <w:right w:val="single" w:sz="4" w:space="0" w:color="auto"/>
            </w:tcBorders>
          </w:tcPr>
          <w:p w14:paraId="387BC0F7" w14:textId="77777777" w:rsidR="006810F7" w:rsidRDefault="006810F7">
            <w:pPr>
              <w:rPr>
                <w:rFonts w:eastAsia="Calibri"/>
                <w:color w:val="00000A"/>
                <w:sz w:val="20"/>
              </w:rPr>
            </w:pPr>
          </w:p>
        </w:tc>
        <w:tc>
          <w:tcPr>
            <w:tcW w:w="2239" w:type="dxa"/>
            <w:tcBorders>
              <w:top w:val="single" w:sz="4" w:space="0" w:color="auto"/>
              <w:left w:val="single" w:sz="4" w:space="0" w:color="auto"/>
              <w:bottom w:val="single" w:sz="4" w:space="0" w:color="auto"/>
              <w:right w:val="single" w:sz="4" w:space="0" w:color="auto"/>
            </w:tcBorders>
          </w:tcPr>
          <w:p w14:paraId="7EA69B78" w14:textId="77777777" w:rsidR="006810F7" w:rsidRDefault="006810F7">
            <w:pPr>
              <w:rPr>
                <w:rFonts w:eastAsia="Calibri"/>
                <w:color w:val="00000A"/>
                <w:sz w:val="20"/>
              </w:rPr>
            </w:pPr>
          </w:p>
        </w:tc>
        <w:tc>
          <w:tcPr>
            <w:tcW w:w="2581" w:type="dxa"/>
            <w:tcBorders>
              <w:top w:val="single" w:sz="4" w:space="0" w:color="auto"/>
              <w:left w:val="single" w:sz="4" w:space="0" w:color="auto"/>
              <w:bottom w:val="single" w:sz="4" w:space="0" w:color="auto"/>
              <w:right w:val="single" w:sz="4" w:space="0" w:color="auto"/>
            </w:tcBorders>
          </w:tcPr>
          <w:p w14:paraId="58A73F55" w14:textId="77777777" w:rsidR="006810F7" w:rsidRDefault="006810F7">
            <w:pPr>
              <w:rPr>
                <w:rFonts w:eastAsia="Calibri"/>
                <w:color w:val="00000A"/>
                <w:sz w:val="20"/>
              </w:rPr>
            </w:pPr>
          </w:p>
        </w:tc>
      </w:tr>
    </w:tbl>
    <w:p w14:paraId="558B5984" w14:textId="77777777" w:rsidR="006810F7" w:rsidRDefault="006810F7">
      <w:pPr>
        <w:spacing w:line="276" w:lineRule="auto"/>
        <w:jc w:val="both"/>
        <w:rPr>
          <w:rFonts w:eastAsia="Calibri"/>
          <w:b/>
          <w:color w:val="00000A"/>
          <w:sz w:val="22"/>
          <w:szCs w:val="22"/>
        </w:rPr>
      </w:pPr>
    </w:p>
    <w:p w14:paraId="5DF5F657" w14:textId="77777777" w:rsidR="006810F7" w:rsidRDefault="00280FD8">
      <w:pPr>
        <w:spacing w:line="276" w:lineRule="auto"/>
        <w:jc w:val="both"/>
        <w:rPr>
          <w:rFonts w:eastAsia="Calibri"/>
          <w:b/>
          <w:color w:val="00000A"/>
          <w:sz w:val="22"/>
          <w:szCs w:val="22"/>
        </w:rPr>
      </w:pPr>
      <w:r>
        <w:rPr>
          <w:rFonts w:eastAsia="Calibri"/>
          <w:b/>
          <w:color w:val="00000A"/>
          <w:sz w:val="22"/>
          <w:szCs w:val="22"/>
        </w:rPr>
        <w:t xml:space="preserve">2 lentelė. Ikiteisminiai tyrimai </w:t>
      </w:r>
    </w:p>
    <w:p w14:paraId="3FF85C32" w14:textId="77777777" w:rsidR="006810F7" w:rsidRDefault="006810F7">
      <w:pPr>
        <w:spacing w:line="276" w:lineRule="auto"/>
        <w:jc w:val="both"/>
        <w:rPr>
          <w:rFonts w:eastAsia="Calibri"/>
          <w:b/>
          <w:color w:val="00000A"/>
          <w:sz w:val="22"/>
          <w:szCs w:val="22"/>
        </w:rPr>
      </w:pPr>
    </w:p>
    <w:tbl>
      <w:tblPr>
        <w:tblW w:w="14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2437"/>
        <w:gridCol w:w="1254"/>
        <w:gridCol w:w="5265"/>
        <w:gridCol w:w="4110"/>
      </w:tblGrid>
      <w:tr w:rsidR="006810F7" w14:paraId="1C680386" w14:textId="77777777">
        <w:tc>
          <w:tcPr>
            <w:tcW w:w="1526" w:type="dxa"/>
            <w:tcBorders>
              <w:top w:val="single" w:sz="4" w:space="0" w:color="auto"/>
              <w:left w:val="single" w:sz="4" w:space="0" w:color="auto"/>
              <w:bottom w:val="single" w:sz="4" w:space="0" w:color="auto"/>
              <w:right w:val="single" w:sz="4" w:space="0" w:color="auto"/>
            </w:tcBorders>
            <w:hideMark/>
          </w:tcPr>
          <w:p w14:paraId="35F5B5EB" w14:textId="77777777" w:rsidR="006810F7" w:rsidRDefault="00280FD8">
            <w:pPr>
              <w:jc w:val="center"/>
              <w:rPr>
                <w:rFonts w:eastAsia="Calibri"/>
                <w:b/>
                <w:color w:val="00000A"/>
                <w:sz w:val="20"/>
              </w:rPr>
            </w:pPr>
            <w:r>
              <w:rPr>
                <w:rFonts w:eastAsia="Calibri"/>
                <w:b/>
                <w:color w:val="00000A"/>
                <w:sz w:val="20"/>
              </w:rPr>
              <w:t>Ikiteisminio tyrimo medžiagos Nr.</w:t>
            </w:r>
          </w:p>
        </w:tc>
        <w:tc>
          <w:tcPr>
            <w:tcW w:w="2438" w:type="dxa"/>
            <w:tcBorders>
              <w:top w:val="single" w:sz="4" w:space="0" w:color="auto"/>
              <w:left w:val="single" w:sz="4" w:space="0" w:color="auto"/>
              <w:bottom w:val="single" w:sz="4" w:space="0" w:color="auto"/>
              <w:right w:val="single" w:sz="4" w:space="0" w:color="auto"/>
            </w:tcBorders>
            <w:hideMark/>
          </w:tcPr>
          <w:p w14:paraId="2E50C45A" w14:textId="77777777" w:rsidR="006810F7" w:rsidRDefault="00280FD8">
            <w:pPr>
              <w:jc w:val="center"/>
              <w:rPr>
                <w:rFonts w:eastAsia="Calibri"/>
                <w:b/>
                <w:color w:val="00000A"/>
                <w:sz w:val="20"/>
              </w:rPr>
            </w:pPr>
            <w:r>
              <w:rPr>
                <w:rFonts w:eastAsia="Calibri"/>
                <w:b/>
                <w:color w:val="00000A"/>
                <w:sz w:val="20"/>
              </w:rPr>
              <w:t>Lietuvos Respublikos baudžiamojo kodekso (BK) straipsnis ir jo dalis</w:t>
            </w:r>
          </w:p>
        </w:tc>
        <w:tc>
          <w:tcPr>
            <w:tcW w:w="1254" w:type="dxa"/>
            <w:tcBorders>
              <w:top w:val="single" w:sz="4" w:space="0" w:color="auto"/>
              <w:left w:val="single" w:sz="4" w:space="0" w:color="auto"/>
              <w:bottom w:val="single" w:sz="4" w:space="0" w:color="auto"/>
              <w:right w:val="single" w:sz="4" w:space="0" w:color="auto"/>
            </w:tcBorders>
            <w:hideMark/>
          </w:tcPr>
          <w:p w14:paraId="6B896B36" w14:textId="77777777" w:rsidR="006810F7" w:rsidRDefault="00280FD8">
            <w:pPr>
              <w:ind w:left="-72" w:right="-102"/>
              <w:jc w:val="center"/>
              <w:rPr>
                <w:rFonts w:eastAsia="Calibri"/>
                <w:b/>
                <w:color w:val="00000A"/>
                <w:sz w:val="20"/>
              </w:rPr>
            </w:pPr>
            <w:r>
              <w:rPr>
                <w:rFonts w:eastAsia="Calibri"/>
                <w:b/>
                <w:color w:val="00000A"/>
                <w:sz w:val="20"/>
              </w:rPr>
              <w:t>Nusikalstamų veikų skaičius</w:t>
            </w:r>
          </w:p>
        </w:tc>
        <w:tc>
          <w:tcPr>
            <w:tcW w:w="5267" w:type="dxa"/>
            <w:tcBorders>
              <w:top w:val="single" w:sz="4" w:space="0" w:color="auto"/>
              <w:left w:val="single" w:sz="4" w:space="0" w:color="auto"/>
              <w:bottom w:val="single" w:sz="4" w:space="0" w:color="auto"/>
              <w:right w:val="single" w:sz="4" w:space="0" w:color="auto"/>
            </w:tcBorders>
            <w:hideMark/>
          </w:tcPr>
          <w:p w14:paraId="11E2F181" w14:textId="77777777" w:rsidR="006810F7" w:rsidRDefault="00280FD8">
            <w:pPr>
              <w:jc w:val="center"/>
              <w:rPr>
                <w:rFonts w:eastAsia="Calibri"/>
                <w:b/>
                <w:color w:val="00000A"/>
                <w:sz w:val="20"/>
              </w:rPr>
            </w:pPr>
            <w:r>
              <w:rPr>
                <w:rFonts w:eastAsia="Calibri"/>
                <w:b/>
                <w:color w:val="00000A"/>
                <w:sz w:val="20"/>
              </w:rPr>
              <w:t>Trumpas nusikalstamų veikų aprašymas</w:t>
            </w:r>
          </w:p>
        </w:tc>
        <w:tc>
          <w:tcPr>
            <w:tcW w:w="4111" w:type="dxa"/>
            <w:tcBorders>
              <w:top w:val="single" w:sz="4" w:space="0" w:color="auto"/>
              <w:left w:val="single" w:sz="4" w:space="0" w:color="auto"/>
              <w:bottom w:val="single" w:sz="4" w:space="0" w:color="auto"/>
              <w:right w:val="single" w:sz="4" w:space="0" w:color="auto"/>
            </w:tcBorders>
            <w:hideMark/>
          </w:tcPr>
          <w:p w14:paraId="4A579125" w14:textId="77777777" w:rsidR="006810F7" w:rsidRDefault="00280FD8">
            <w:pPr>
              <w:jc w:val="center"/>
              <w:rPr>
                <w:rFonts w:eastAsia="Calibri"/>
                <w:b/>
                <w:color w:val="00000A"/>
                <w:sz w:val="20"/>
              </w:rPr>
            </w:pPr>
            <w:r>
              <w:rPr>
                <w:rFonts w:eastAsia="Calibri"/>
                <w:b/>
                <w:color w:val="00000A"/>
                <w:sz w:val="20"/>
                <w:szCs w:val="22"/>
              </w:rPr>
              <w:t>Ikiteisminio tyrimo rezultatai</w:t>
            </w:r>
          </w:p>
        </w:tc>
      </w:tr>
      <w:tr w:rsidR="006810F7" w14:paraId="294772DA" w14:textId="77777777">
        <w:tc>
          <w:tcPr>
            <w:tcW w:w="1526" w:type="dxa"/>
            <w:tcBorders>
              <w:top w:val="single" w:sz="4" w:space="0" w:color="auto"/>
              <w:left w:val="single" w:sz="4" w:space="0" w:color="auto"/>
              <w:bottom w:val="single" w:sz="4" w:space="0" w:color="auto"/>
              <w:right w:val="single" w:sz="4" w:space="0" w:color="auto"/>
            </w:tcBorders>
          </w:tcPr>
          <w:p w14:paraId="5D5BDF4E" w14:textId="77777777" w:rsidR="006810F7" w:rsidRDefault="006810F7">
            <w:pPr>
              <w:rPr>
                <w:rFonts w:eastAsia="Calibri"/>
                <w:color w:val="00000A"/>
                <w:sz w:val="22"/>
                <w:szCs w:val="22"/>
              </w:rPr>
            </w:pPr>
          </w:p>
        </w:tc>
        <w:tc>
          <w:tcPr>
            <w:tcW w:w="2438" w:type="dxa"/>
            <w:tcBorders>
              <w:top w:val="single" w:sz="4" w:space="0" w:color="auto"/>
              <w:left w:val="single" w:sz="4" w:space="0" w:color="auto"/>
              <w:bottom w:val="single" w:sz="4" w:space="0" w:color="auto"/>
              <w:right w:val="single" w:sz="4" w:space="0" w:color="auto"/>
            </w:tcBorders>
          </w:tcPr>
          <w:p w14:paraId="289292F2" w14:textId="77777777" w:rsidR="006810F7" w:rsidRDefault="006810F7">
            <w:pPr>
              <w:rPr>
                <w:rFonts w:eastAsia="Calibri"/>
                <w:color w:val="00000A"/>
                <w:sz w:val="22"/>
                <w:szCs w:val="22"/>
              </w:rPr>
            </w:pPr>
          </w:p>
        </w:tc>
        <w:tc>
          <w:tcPr>
            <w:tcW w:w="1254" w:type="dxa"/>
            <w:tcBorders>
              <w:top w:val="single" w:sz="4" w:space="0" w:color="auto"/>
              <w:left w:val="single" w:sz="4" w:space="0" w:color="auto"/>
              <w:bottom w:val="single" w:sz="4" w:space="0" w:color="auto"/>
              <w:right w:val="single" w:sz="4" w:space="0" w:color="auto"/>
            </w:tcBorders>
          </w:tcPr>
          <w:p w14:paraId="1A1C1F10" w14:textId="77777777" w:rsidR="006810F7" w:rsidRDefault="006810F7">
            <w:pPr>
              <w:rPr>
                <w:rFonts w:eastAsia="Calibri"/>
                <w:color w:val="00000A"/>
                <w:sz w:val="22"/>
                <w:szCs w:val="22"/>
              </w:rPr>
            </w:pPr>
          </w:p>
        </w:tc>
        <w:tc>
          <w:tcPr>
            <w:tcW w:w="5267" w:type="dxa"/>
            <w:tcBorders>
              <w:top w:val="single" w:sz="4" w:space="0" w:color="auto"/>
              <w:left w:val="single" w:sz="4" w:space="0" w:color="auto"/>
              <w:bottom w:val="single" w:sz="4" w:space="0" w:color="auto"/>
              <w:right w:val="single" w:sz="4" w:space="0" w:color="auto"/>
            </w:tcBorders>
          </w:tcPr>
          <w:p w14:paraId="43E077C9" w14:textId="77777777" w:rsidR="006810F7" w:rsidRDefault="006810F7">
            <w:pPr>
              <w:rPr>
                <w:rFonts w:eastAsia="Calibri"/>
                <w:color w:val="00000A"/>
                <w:sz w:val="22"/>
                <w:szCs w:val="22"/>
              </w:rPr>
            </w:pPr>
          </w:p>
        </w:tc>
        <w:tc>
          <w:tcPr>
            <w:tcW w:w="4111" w:type="dxa"/>
            <w:tcBorders>
              <w:top w:val="single" w:sz="4" w:space="0" w:color="auto"/>
              <w:left w:val="single" w:sz="4" w:space="0" w:color="auto"/>
              <w:bottom w:val="single" w:sz="4" w:space="0" w:color="auto"/>
              <w:right w:val="single" w:sz="4" w:space="0" w:color="auto"/>
            </w:tcBorders>
          </w:tcPr>
          <w:p w14:paraId="15604518" w14:textId="77777777" w:rsidR="006810F7" w:rsidRDefault="006810F7">
            <w:pPr>
              <w:rPr>
                <w:rFonts w:eastAsia="Calibri"/>
                <w:color w:val="00000A"/>
                <w:sz w:val="22"/>
                <w:szCs w:val="22"/>
              </w:rPr>
            </w:pPr>
          </w:p>
        </w:tc>
      </w:tr>
      <w:tr w:rsidR="006810F7" w14:paraId="533118A8" w14:textId="77777777">
        <w:tc>
          <w:tcPr>
            <w:tcW w:w="1526" w:type="dxa"/>
            <w:tcBorders>
              <w:top w:val="single" w:sz="4" w:space="0" w:color="auto"/>
              <w:left w:val="single" w:sz="4" w:space="0" w:color="auto"/>
              <w:bottom w:val="single" w:sz="4" w:space="0" w:color="auto"/>
              <w:right w:val="single" w:sz="4" w:space="0" w:color="auto"/>
            </w:tcBorders>
          </w:tcPr>
          <w:p w14:paraId="350DD376" w14:textId="77777777" w:rsidR="006810F7" w:rsidRDefault="006810F7">
            <w:pPr>
              <w:rPr>
                <w:rFonts w:eastAsia="Calibri"/>
                <w:color w:val="00000A"/>
                <w:sz w:val="22"/>
                <w:szCs w:val="22"/>
              </w:rPr>
            </w:pPr>
          </w:p>
        </w:tc>
        <w:tc>
          <w:tcPr>
            <w:tcW w:w="2438" w:type="dxa"/>
            <w:tcBorders>
              <w:top w:val="single" w:sz="4" w:space="0" w:color="auto"/>
              <w:left w:val="single" w:sz="4" w:space="0" w:color="auto"/>
              <w:bottom w:val="single" w:sz="4" w:space="0" w:color="auto"/>
              <w:right w:val="single" w:sz="4" w:space="0" w:color="auto"/>
            </w:tcBorders>
          </w:tcPr>
          <w:p w14:paraId="6E762D88" w14:textId="77777777" w:rsidR="006810F7" w:rsidRDefault="006810F7">
            <w:pPr>
              <w:rPr>
                <w:rFonts w:eastAsia="Calibri"/>
                <w:color w:val="00000A"/>
                <w:sz w:val="22"/>
                <w:szCs w:val="22"/>
              </w:rPr>
            </w:pPr>
          </w:p>
        </w:tc>
        <w:tc>
          <w:tcPr>
            <w:tcW w:w="1254" w:type="dxa"/>
            <w:tcBorders>
              <w:top w:val="single" w:sz="4" w:space="0" w:color="auto"/>
              <w:left w:val="single" w:sz="4" w:space="0" w:color="auto"/>
              <w:bottom w:val="single" w:sz="4" w:space="0" w:color="auto"/>
              <w:right w:val="single" w:sz="4" w:space="0" w:color="auto"/>
            </w:tcBorders>
          </w:tcPr>
          <w:p w14:paraId="46BDA82D" w14:textId="77777777" w:rsidR="006810F7" w:rsidRDefault="006810F7">
            <w:pPr>
              <w:rPr>
                <w:rFonts w:eastAsia="Calibri"/>
                <w:color w:val="00000A"/>
                <w:sz w:val="22"/>
                <w:szCs w:val="22"/>
              </w:rPr>
            </w:pPr>
          </w:p>
        </w:tc>
        <w:tc>
          <w:tcPr>
            <w:tcW w:w="5267" w:type="dxa"/>
            <w:tcBorders>
              <w:top w:val="single" w:sz="4" w:space="0" w:color="auto"/>
              <w:left w:val="single" w:sz="4" w:space="0" w:color="auto"/>
              <w:bottom w:val="single" w:sz="4" w:space="0" w:color="auto"/>
              <w:right w:val="single" w:sz="4" w:space="0" w:color="auto"/>
            </w:tcBorders>
          </w:tcPr>
          <w:p w14:paraId="74E9A43B" w14:textId="77777777" w:rsidR="006810F7" w:rsidRDefault="006810F7">
            <w:pPr>
              <w:rPr>
                <w:rFonts w:eastAsia="Calibri"/>
                <w:color w:val="00000A"/>
                <w:sz w:val="22"/>
                <w:szCs w:val="22"/>
              </w:rPr>
            </w:pPr>
          </w:p>
        </w:tc>
        <w:tc>
          <w:tcPr>
            <w:tcW w:w="4111" w:type="dxa"/>
            <w:tcBorders>
              <w:top w:val="single" w:sz="4" w:space="0" w:color="auto"/>
              <w:left w:val="single" w:sz="4" w:space="0" w:color="auto"/>
              <w:bottom w:val="single" w:sz="4" w:space="0" w:color="auto"/>
              <w:right w:val="single" w:sz="4" w:space="0" w:color="auto"/>
            </w:tcBorders>
          </w:tcPr>
          <w:p w14:paraId="424E5C20" w14:textId="77777777" w:rsidR="006810F7" w:rsidRDefault="006810F7">
            <w:pPr>
              <w:rPr>
                <w:rFonts w:eastAsia="Calibri"/>
                <w:color w:val="00000A"/>
                <w:sz w:val="22"/>
                <w:szCs w:val="22"/>
              </w:rPr>
            </w:pPr>
          </w:p>
        </w:tc>
      </w:tr>
    </w:tbl>
    <w:p w14:paraId="1D8BC77D" w14:textId="77777777" w:rsidR="006810F7" w:rsidRDefault="006810F7">
      <w:pPr>
        <w:spacing w:line="276" w:lineRule="auto"/>
        <w:rPr>
          <w:rFonts w:eastAsia="Calibri"/>
          <w:b/>
          <w:color w:val="00000A"/>
          <w:sz w:val="22"/>
          <w:szCs w:val="22"/>
        </w:rPr>
      </w:pPr>
    </w:p>
    <w:p w14:paraId="1670D3D0" w14:textId="77777777" w:rsidR="006810F7" w:rsidRDefault="00280FD8">
      <w:pPr>
        <w:spacing w:line="276" w:lineRule="auto"/>
        <w:rPr>
          <w:rFonts w:eastAsia="Calibri"/>
          <w:b/>
          <w:color w:val="00000A"/>
          <w:sz w:val="22"/>
          <w:szCs w:val="22"/>
        </w:rPr>
      </w:pPr>
      <w:r>
        <w:rPr>
          <w:rFonts w:eastAsia="Calibri"/>
          <w:b/>
          <w:color w:val="00000A"/>
          <w:sz w:val="22"/>
          <w:szCs w:val="22"/>
        </w:rPr>
        <w:t xml:space="preserve">3 lentelė. Prekybos žmonėmis tendencijų vertinimas </w:t>
      </w:r>
    </w:p>
    <w:p w14:paraId="017A9E65" w14:textId="77777777" w:rsidR="006810F7" w:rsidRDefault="006810F7">
      <w:pPr>
        <w:spacing w:line="276" w:lineRule="auto"/>
        <w:rPr>
          <w:rFonts w:eastAsia="Calibri"/>
          <w:b/>
          <w:color w:val="00000A"/>
          <w:sz w:val="22"/>
          <w:szCs w:val="22"/>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9952"/>
      </w:tblGrid>
      <w:tr w:rsidR="006810F7" w14:paraId="32D82072" w14:textId="77777777">
        <w:trPr>
          <w:trHeight w:val="161"/>
        </w:trPr>
        <w:tc>
          <w:tcPr>
            <w:tcW w:w="4644" w:type="dxa"/>
            <w:tcBorders>
              <w:top w:val="single" w:sz="4" w:space="0" w:color="auto"/>
              <w:left w:val="single" w:sz="4" w:space="0" w:color="auto"/>
              <w:bottom w:val="single" w:sz="4" w:space="0" w:color="auto"/>
              <w:right w:val="single" w:sz="4" w:space="0" w:color="auto"/>
            </w:tcBorders>
          </w:tcPr>
          <w:p w14:paraId="581B3546" w14:textId="77777777" w:rsidR="006810F7" w:rsidRDefault="00280FD8">
            <w:pPr>
              <w:rPr>
                <w:rFonts w:eastAsia="Calibri"/>
                <w:b/>
                <w:color w:val="00000A"/>
                <w:sz w:val="20"/>
              </w:rPr>
            </w:pPr>
            <w:r>
              <w:rPr>
                <w:rFonts w:eastAsia="Calibri"/>
                <w:b/>
                <w:color w:val="00000A"/>
                <w:sz w:val="20"/>
              </w:rPr>
              <w:t>Galimos prekybos žmonėmis tendencijos ateityje</w:t>
            </w:r>
          </w:p>
          <w:p w14:paraId="26D79B32" w14:textId="77777777" w:rsidR="006810F7" w:rsidRDefault="006810F7">
            <w:pPr>
              <w:rPr>
                <w:rFonts w:eastAsia="Calibri"/>
                <w:b/>
                <w:color w:val="00000A"/>
                <w:sz w:val="20"/>
              </w:rPr>
            </w:pPr>
          </w:p>
        </w:tc>
        <w:tc>
          <w:tcPr>
            <w:tcW w:w="9952" w:type="dxa"/>
            <w:tcBorders>
              <w:top w:val="single" w:sz="4" w:space="0" w:color="auto"/>
              <w:left w:val="single" w:sz="4" w:space="0" w:color="auto"/>
              <w:bottom w:val="single" w:sz="4" w:space="0" w:color="auto"/>
              <w:right w:val="single" w:sz="4" w:space="0" w:color="auto"/>
            </w:tcBorders>
          </w:tcPr>
          <w:p w14:paraId="38698729" w14:textId="77777777" w:rsidR="006810F7" w:rsidRDefault="006810F7">
            <w:pPr>
              <w:rPr>
                <w:rFonts w:eastAsia="Calibri"/>
                <w:color w:val="00000A"/>
                <w:sz w:val="20"/>
              </w:rPr>
            </w:pPr>
          </w:p>
          <w:p w14:paraId="4372FA00" w14:textId="77777777" w:rsidR="006810F7" w:rsidRDefault="006810F7">
            <w:pPr>
              <w:rPr>
                <w:rFonts w:eastAsia="Calibri"/>
                <w:color w:val="00000A"/>
                <w:sz w:val="20"/>
              </w:rPr>
            </w:pPr>
          </w:p>
          <w:p w14:paraId="2CED9E21" w14:textId="77777777" w:rsidR="006810F7" w:rsidRDefault="006810F7">
            <w:pPr>
              <w:rPr>
                <w:rFonts w:eastAsia="Calibri"/>
                <w:color w:val="00000A"/>
                <w:sz w:val="20"/>
              </w:rPr>
            </w:pPr>
          </w:p>
        </w:tc>
      </w:tr>
    </w:tbl>
    <w:p w14:paraId="286181B1" w14:textId="77777777" w:rsidR="006810F7" w:rsidRDefault="006810F7">
      <w:pPr>
        <w:spacing w:line="276" w:lineRule="auto"/>
        <w:rPr>
          <w:rFonts w:ascii="Calibri" w:eastAsia="Calibri" w:hAnsi="Calibri"/>
          <w:color w:val="00000A"/>
          <w:sz w:val="22"/>
          <w:szCs w:val="22"/>
        </w:rPr>
      </w:pPr>
    </w:p>
    <w:p w14:paraId="3FB939B2" w14:textId="77777777" w:rsidR="006810F7" w:rsidRDefault="006810F7">
      <w:pPr>
        <w:rPr>
          <w:sz w:val="18"/>
          <w:szCs w:val="18"/>
        </w:rPr>
      </w:pPr>
    </w:p>
    <w:p w14:paraId="3FE725B3" w14:textId="77777777" w:rsidR="00FA4104" w:rsidRDefault="00FA4104">
      <w:pPr>
        <w:jc w:val="both"/>
        <w:rPr>
          <w:rFonts w:eastAsia="Calibri"/>
          <w:b/>
          <w:color w:val="00000A"/>
          <w:sz w:val="22"/>
          <w:szCs w:val="22"/>
        </w:rPr>
      </w:pPr>
    </w:p>
    <w:p w14:paraId="219E1B2C" w14:textId="77777777" w:rsidR="00FA4104" w:rsidRDefault="00FA4104">
      <w:pPr>
        <w:jc w:val="both"/>
        <w:rPr>
          <w:rFonts w:eastAsia="Calibri"/>
          <w:b/>
          <w:color w:val="00000A"/>
          <w:sz w:val="22"/>
          <w:szCs w:val="22"/>
        </w:rPr>
      </w:pPr>
    </w:p>
    <w:p w14:paraId="498523FA" w14:textId="77777777" w:rsidR="006810F7" w:rsidRDefault="00280FD8">
      <w:pPr>
        <w:jc w:val="both"/>
        <w:rPr>
          <w:rFonts w:eastAsia="Calibri"/>
          <w:b/>
          <w:color w:val="00000A"/>
          <w:sz w:val="22"/>
          <w:szCs w:val="22"/>
        </w:rPr>
      </w:pPr>
      <w:r>
        <w:rPr>
          <w:rFonts w:eastAsia="Calibri"/>
          <w:b/>
          <w:color w:val="00000A"/>
          <w:sz w:val="22"/>
          <w:szCs w:val="22"/>
        </w:rPr>
        <w:lastRenderedPageBreak/>
        <w:t xml:space="preserve">4 lentelė. Duomenys apie ataskaitiniu laikotarpiu suteiktą pagalbą asmenims, nukentėjusiems ir galėjusiems nukentėti nuo prekybos žmonėmis </w:t>
      </w:r>
    </w:p>
    <w:p w14:paraId="13C2021E" w14:textId="77777777" w:rsidR="006810F7" w:rsidRDefault="006810F7">
      <w:pPr>
        <w:jc w:val="both"/>
        <w:rPr>
          <w:rFonts w:eastAsia="Calibri"/>
          <w:b/>
          <w:color w:val="00000A"/>
          <w:sz w:val="22"/>
          <w:szCs w:val="22"/>
        </w:rPr>
      </w:pPr>
    </w:p>
    <w:tbl>
      <w:tblPr>
        <w:tblW w:w="14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5"/>
        <w:gridCol w:w="284"/>
        <w:gridCol w:w="283"/>
        <w:gridCol w:w="284"/>
        <w:gridCol w:w="283"/>
        <w:gridCol w:w="284"/>
        <w:gridCol w:w="283"/>
        <w:gridCol w:w="284"/>
        <w:gridCol w:w="283"/>
        <w:gridCol w:w="284"/>
        <w:gridCol w:w="283"/>
        <w:gridCol w:w="284"/>
        <w:gridCol w:w="992"/>
        <w:gridCol w:w="283"/>
        <w:gridCol w:w="284"/>
        <w:gridCol w:w="850"/>
        <w:gridCol w:w="993"/>
        <w:gridCol w:w="850"/>
        <w:gridCol w:w="1559"/>
        <w:gridCol w:w="998"/>
        <w:gridCol w:w="1559"/>
        <w:gridCol w:w="2268"/>
      </w:tblGrid>
      <w:tr w:rsidR="006810F7" w14:paraId="341F0553" w14:textId="77777777" w:rsidTr="00A92EDE">
        <w:trPr>
          <w:cantSplit/>
          <w:trHeight w:val="530"/>
          <w:jc w:val="center"/>
        </w:trPr>
        <w:tc>
          <w:tcPr>
            <w:tcW w:w="705" w:type="dxa"/>
            <w:vMerge w:val="restart"/>
            <w:tcBorders>
              <w:top w:val="single" w:sz="4" w:space="0" w:color="auto"/>
              <w:left w:val="single" w:sz="4" w:space="0" w:color="auto"/>
              <w:bottom w:val="single" w:sz="4" w:space="0" w:color="auto"/>
              <w:right w:val="single" w:sz="4" w:space="0" w:color="auto"/>
            </w:tcBorders>
          </w:tcPr>
          <w:p w14:paraId="14D7F9A4" w14:textId="77777777" w:rsidR="006810F7" w:rsidRDefault="006810F7">
            <w:pPr>
              <w:jc w:val="center"/>
              <w:rPr>
                <w:rFonts w:eastAsia="Calibri"/>
                <w:b/>
                <w:color w:val="00000A"/>
                <w:sz w:val="20"/>
              </w:rPr>
            </w:pPr>
          </w:p>
          <w:p w14:paraId="3C90B9A8" w14:textId="77777777" w:rsidR="006810F7" w:rsidRDefault="006810F7">
            <w:pPr>
              <w:jc w:val="center"/>
              <w:rPr>
                <w:rFonts w:eastAsia="Calibri"/>
                <w:b/>
                <w:color w:val="00000A"/>
                <w:sz w:val="20"/>
              </w:rPr>
            </w:pPr>
          </w:p>
          <w:p w14:paraId="172F3AE6" w14:textId="77777777" w:rsidR="006810F7" w:rsidRDefault="006810F7">
            <w:pPr>
              <w:jc w:val="center"/>
              <w:rPr>
                <w:rFonts w:eastAsia="Calibri"/>
                <w:b/>
                <w:color w:val="00000A"/>
                <w:sz w:val="20"/>
              </w:rPr>
            </w:pPr>
          </w:p>
          <w:p w14:paraId="09F34D5E" w14:textId="77777777" w:rsidR="006810F7" w:rsidRDefault="006810F7">
            <w:pPr>
              <w:jc w:val="center"/>
              <w:rPr>
                <w:rFonts w:eastAsia="Calibri"/>
                <w:b/>
                <w:color w:val="00000A"/>
                <w:sz w:val="20"/>
              </w:rPr>
            </w:pPr>
          </w:p>
          <w:p w14:paraId="55EBD162" w14:textId="77777777" w:rsidR="006810F7" w:rsidRDefault="006810F7">
            <w:pPr>
              <w:jc w:val="center"/>
              <w:rPr>
                <w:rFonts w:eastAsia="Calibri"/>
                <w:b/>
                <w:color w:val="00000A"/>
                <w:sz w:val="20"/>
              </w:rPr>
            </w:pPr>
          </w:p>
          <w:p w14:paraId="52CC8C52" w14:textId="77777777" w:rsidR="006810F7" w:rsidRDefault="00280FD8">
            <w:pPr>
              <w:jc w:val="center"/>
              <w:rPr>
                <w:rFonts w:eastAsia="Calibri"/>
                <w:b/>
                <w:color w:val="00000A"/>
                <w:sz w:val="20"/>
              </w:rPr>
            </w:pPr>
            <w:r>
              <w:rPr>
                <w:rFonts w:eastAsia="Calibri"/>
                <w:b/>
                <w:color w:val="00000A"/>
                <w:sz w:val="20"/>
              </w:rPr>
              <w:t>Asmuo, kuriam suteikta pagalba</w:t>
            </w:r>
          </w:p>
        </w:tc>
        <w:tc>
          <w:tcPr>
            <w:tcW w:w="4111" w:type="dxa"/>
            <w:gridSpan w:val="12"/>
            <w:tcBorders>
              <w:top w:val="single" w:sz="4" w:space="0" w:color="auto"/>
              <w:left w:val="single" w:sz="4" w:space="0" w:color="auto"/>
              <w:bottom w:val="single" w:sz="4" w:space="0" w:color="auto"/>
              <w:right w:val="single" w:sz="4" w:space="0" w:color="auto"/>
            </w:tcBorders>
            <w:vAlign w:val="center"/>
            <w:hideMark/>
          </w:tcPr>
          <w:p w14:paraId="0C2FF8F7" w14:textId="77777777" w:rsidR="006810F7" w:rsidRDefault="00280FD8">
            <w:pPr>
              <w:spacing w:line="168" w:lineRule="auto"/>
              <w:jc w:val="center"/>
              <w:rPr>
                <w:rFonts w:eastAsia="Calibri"/>
                <w:b/>
                <w:color w:val="00000A"/>
                <w:sz w:val="20"/>
              </w:rPr>
            </w:pPr>
            <w:r>
              <w:rPr>
                <w:rFonts w:eastAsia="Calibri"/>
                <w:b/>
                <w:color w:val="00000A"/>
                <w:sz w:val="20"/>
              </w:rPr>
              <w:t>Pagalbos priemonės</w:t>
            </w:r>
          </w:p>
        </w:tc>
        <w:tc>
          <w:tcPr>
            <w:tcW w:w="28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76EC0AC" w14:textId="77777777" w:rsidR="006810F7" w:rsidRDefault="00280FD8">
            <w:pPr>
              <w:spacing w:line="14" w:lineRule="atLeast"/>
              <w:ind w:left="113" w:right="113"/>
              <w:jc w:val="center"/>
              <w:rPr>
                <w:rFonts w:eastAsia="Calibri"/>
                <w:b/>
                <w:color w:val="00000A"/>
                <w:sz w:val="20"/>
              </w:rPr>
            </w:pPr>
            <w:r>
              <w:rPr>
                <w:rFonts w:eastAsia="Calibri"/>
                <w:b/>
                <w:color w:val="00000A"/>
                <w:sz w:val="20"/>
              </w:rPr>
              <w:t>Apsisprendimo laikotarpis</w:t>
            </w: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5EE24F03" w14:textId="77777777" w:rsidR="006810F7" w:rsidRDefault="00280FD8">
            <w:pPr>
              <w:spacing w:line="168" w:lineRule="auto"/>
              <w:jc w:val="center"/>
              <w:rPr>
                <w:rFonts w:eastAsia="Calibri"/>
                <w:b/>
                <w:color w:val="00000A"/>
                <w:sz w:val="20"/>
              </w:rPr>
            </w:pPr>
            <w:r>
              <w:rPr>
                <w:rFonts w:eastAsia="Calibri"/>
                <w:b/>
                <w:color w:val="00000A"/>
                <w:sz w:val="20"/>
              </w:rPr>
              <w:t>Leidimas laikinai gyventi</w:t>
            </w:r>
          </w:p>
        </w:tc>
        <w:tc>
          <w:tcPr>
            <w:tcW w:w="850" w:type="dxa"/>
            <w:vMerge w:val="restart"/>
            <w:tcBorders>
              <w:top w:val="single" w:sz="4" w:space="0" w:color="auto"/>
              <w:left w:val="single" w:sz="4" w:space="0" w:color="auto"/>
              <w:bottom w:val="single" w:sz="4" w:space="0" w:color="auto"/>
              <w:right w:val="single" w:sz="4" w:space="0" w:color="auto"/>
            </w:tcBorders>
          </w:tcPr>
          <w:p w14:paraId="2AFE1FB3" w14:textId="77777777" w:rsidR="006810F7" w:rsidRDefault="006810F7">
            <w:pPr>
              <w:jc w:val="center"/>
              <w:rPr>
                <w:rFonts w:eastAsia="Calibri"/>
                <w:b/>
                <w:color w:val="00000A"/>
                <w:sz w:val="20"/>
              </w:rPr>
            </w:pPr>
          </w:p>
          <w:p w14:paraId="7212E84C" w14:textId="77777777" w:rsidR="006810F7" w:rsidRDefault="006810F7">
            <w:pPr>
              <w:jc w:val="center"/>
              <w:rPr>
                <w:rFonts w:eastAsia="Calibri"/>
                <w:b/>
                <w:color w:val="00000A"/>
                <w:sz w:val="20"/>
              </w:rPr>
            </w:pPr>
          </w:p>
          <w:p w14:paraId="5A669662" w14:textId="77777777" w:rsidR="006810F7" w:rsidRDefault="006810F7">
            <w:pPr>
              <w:jc w:val="center"/>
              <w:rPr>
                <w:rFonts w:eastAsia="Calibri"/>
                <w:b/>
                <w:color w:val="00000A"/>
                <w:sz w:val="20"/>
              </w:rPr>
            </w:pPr>
          </w:p>
          <w:p w14:paraId="2CA4014C" w14:textId="77777777" w:rsidR="006810F7" w:rsidRDefault="006810F7">
            <w:pPr>
              <w:jc w:val="center"/>
              <w:rPr>
                <w:rFonts w:eastAsia="Calibri"/>
                <w:b/>
                <w:color w:val="00000A"/>
                <w:sz w:val="20"/>
              </w:rPr>
            </w:pPr>
          </w:p>
          <w:p w14:paraId="2AD29654" w14:textId="77777777" w:rsidR="006810F7" w:rsidRDefault="006810F7">
            <w:pPr>
              <w:jc w:val="center"/>
              <w:rPr>
                <w:rFonts w:eastAsia="Calibri"/>
                <w:b/>
                <w:color w:val="00000A"/>
                <w:sz w:val="20"/>
              </w:rPr>
            </w:pPr>
          </w:p>
          <w:p w14:paraId="6BDDE68F" w14:textId="77777777" w:rsidR="006810F7" w:rsidRDefault="00280FD8">
            <w:pPr>
              <w:jc w:val="center"/>
              <w:rPr>
                <w:rFonts w:eastAsia="Calibri"/>
                <w:b/>
                <w:color w:val="00000A"/>
                <w:sz w:val="20"/>
              </w:rPr>
            </w:pPr>
            <w:r>
              <w:rPr>
                <w:rFonts w:eastAsia="Calibri"/>
                <w:b/>
                <w:color w:val="00000A"/>
                <w:sz w:val="20"/>
              </w:rPr>
              <w:t xml:space="preserve">Pagalbos pabaiga </w:t>
            </w:r>
          </w:p>
        </w:tc>
        <w:tc>
          <w:tcPr>
            <w:tcW w:w="1559" w:type="dxa"/>
            <w:vMerge w:val="restart"/>
            <w:tcBorders>
              <w:top w:val="single" w:sz="4" w:space="0" w:color="auto"/>
              <w:left w:val="single" w:sz="4" w:space="0" w:color="auto"/>
              <w:bottom w:val="single" w:sz="4" w:space="0" w:color="auto"/>
              <w:right w:val="single" w:sz="4" w:space="0" w:color="auto"/>
            </w:tcBorders>
          </w:tcPr>
          <w:p w14:paraId="3AE2F82E" w14:textId="77777777" w:rsidR="006810F7" w:rsidRDefault="006810F7">
            <w:pPr>
              <w:jc w:val="center"/>
              <w:rPr>
                <w:rFonts w:eastAsia="Calibri"/>
                <w:b/>
                <w:color w:val="00000A"/>
                <w:sz w:val="20"/>
              </w:rPr>
            </w:pPr>
          </w:p>
          <w:p w14:paraId="3057DCD8" w14:textId="77777777" w:rsidR="006810F7" w:rsidRDefault="006810F7">
            <w:pPr>
              <w:jc w:val="center"/>
              <w:rPr>
                <w:rFonts w:eastAsia="Calibri"/>
                <w:b/>
                <w:color w:val="00000A"/>
                <w:sz w:val="20"/>
              </w:rPr>
            </w:pPr>
          </w:p>
          <w:p w14:paraId="35C02608" w14:textId="77777777" w:rsidR="006810F7" w:rsidRDefault="006810F7">
            <w:pPr>
              <w:jc w:val="center"/>
              <w:rPr>
                <w:rFonts w:eastAsia="Calibri"/>
                <w:b/>
                <w:color w:val="00000A"/>
                <w:sz w:val="20"/>
              </w:rPr>
            </w:pPr>
          </w:p>
          <w:p w14:paraId="277FD966" w14:textId="77777777" w:rsidR="006810F7" w:rsidRDefault="006810F7">
            <w:pPr>
              <w:jc w:val="center"/>
              <w:rPr>
                <w:rFonts w:eastAsia="Calibri"/>
                <w:b/>
                <w:color w:val="00000A"/>
                <w:sz w:val="20"/>
              </w:rPr>
            </w:pPr>
          </w:p>
          <w:p w14:paraId="6EC3E562" w14:textId="77777777" w:rsidR="006810F7" w:rsidRDefault="006810F7">
            <w:pPr>
              <w:jc w:val="center"/>
              <w:rPr>
                <w:rFonts w:eastAsia="Calibri"/>
                <w:b/>
                <w:color w:val="00000A"/>
                <w:sz w:val="20"/>
              </w:rPr>
            </w:pPr>
          </w:p>
          <w:p w14:paraId="6C43DDCE" w14:textId="77777777" w:rsidR="006810F7" w:rsidRDefault="00280FD8">
            <w:pPr>
              <w:jc w:val="center"/>
              <w:rPr>
                <w:rFonts w:eastAsia="Calibri"/>
                <w:b/>
                <w:color w:val="00000A"/>
                <w:sz w:val="20"/>
              </w:rPr>
            </w:pPr>
            <w:r>
              <w:rPr>
                <w:rFonts w:eastAsia="Calibri"/>
                <w:b/>
                <w:color w:val="00000A"/>
                <w:sz w:val="20"/>
              </w:rPr>
              <w:t>Verbavimo būdas ir valstybė (vietovė)</w:t>
            </w:r>
          </w:p>
        </w:tc>
        <w:tc>
          <w:tcPr>
            <w:tcW w:w="998" w:type="dxa"/>
            <w:vMerge w:val="restart"/>
            <w:tcBorders>
              <w:top w:val="single" w:sz="4" w:space="0" w:color="auto"/>
              <w:left w:val="single" w:sz="4" w:space="0" w:color="auto"/>
              <w:bottom w:val="single" w:sz="4" w:space="0" w:color="auto"/>
              <w:right w:val="single" w:sz="4" w:space="0" w:color="auto"/>
            </w:tcBorders>
          </w:tcPr>
          <w:p w14:paraId="02A115C3" w14:textId="77777777" w:rsidR="006810F7" w:rsidRDefault="006810F7">
            <w:pPr>
              <w:jc w:val="center"/>
              <w:rPr>
                <w:rFonts w:eastAsia="Calibri"/>
                <w:b/>
                <w:color w:val="00000A"/>
                <w:sz w:val="20"/>
              </w:rPr>
            </w:pPr>
          </w:p>
          <w:p w14:paraId="78CC78EF" w14:textId="77777777" w:rsidR="006810F7" w:rsidRDefault="006810F7">
            <w:pPr>
              <w:jc w:val="center"/>
              <w:rPr>
                <w:rFonts w:eastAsia="Calibri"/>
                <w:b/>
                <w:color w:val="00000A"/>
                <w:sz w:val="20"/>
              </w:rPr>
            </w:pPr>
          </w:p>
          <w:p w14:paraId="57485147" w14:textId="77777777" w:rsidR="006810F7" w:rsidRDefault="006810F7">
            <w:pPr>
              <w:jc w:val="center"/>
              <w:rPr>
                <w:rFonts w:eastAsia="Calibri"/>
                <w:b/>
                <w:color w:val="00000A"/>
                <w:sz w:val="20"/>
              </w:rPr>
            </w:pPr>
          </w:p>
          <w:p w14:paraId="0C62E34B" w14:textId="77777777" w:rsidR="006810F7" w:rsidRDefault="006810F7">
            <w:pPr>
              <w:jc w:val="center"/>
              <w:rPr>
                <w:rFonts w:eastAsia="Calibri"/>
                <w:b/>
                <w:color w:val="00000A"/>
                <w:sz w:val="20"/>
              </w:rPr>
            </w:pPr>
          </w:p>
          <w:p w14:paraId="48B66732" w14:textId="77777777" w:rsidR="006810F7" w:rsidRDefault="006810F7">
            <w:pPr>
              <w:jc w:val="center"/>
              <w:rPr>
                <w:rFonts w:eastAsia="Calibri"/>
                <w:b/>
                <w:color w:val="00000A"/>
                <w:sz w:val="20"/>
              </w:rPr>
            </w:pPr>
          </w:p>
          <w:p w14:paraId="18A1D6C9" w14:textId="77777777" w:rsidR="006810F7" w:rsidRDefault="00280FD8">
            <w:pPr>
              <w:jc w:val="center"/>
              <w:rPr>
                <w:rFonts w:eastAsia="Calibri"/>
                <w:b/>
                <w:color w:val="00000A"/>
                <w:sz w:val="20"/>
              </w:rPr>
            </w:pPr>
            <w:r>
              <w:rPr>
                <w:rFonts w:eastAsia="Calibri"/>
                <w:b/>
                <w:color w:val="00000A"/>
                <w:sz w:val="20"/>
              </w:rPr>
              <w:t>Valios palaužimo būdas</w:t>
            </w:r>
          </w:p>
        </w:tc>
        <w:tc>
          <w:tcPr>
            <w:tcW w:w="1559" w:type="dxa"/>
            <w:vMerge w:val="restart"/>
            <w:tcBorders>
              <w:top w:val="single" w:sz="4" w:space="0" w:color="auto"/>
              <w:left w:val="single" w:sz="4" w:space="0" w:color="auto"/>
              <w:bottom w:val="single" w:sz="4" w:space="0" w:color="auto"/>
              <w:right w:val="single" w:sz="4" w:space="0" w:color="auto"/>
            </w:tcBorders>
          </w:tcPr>
          <w:p w14:paraId="13B9ACE5" w14:textId="77777777" w:rsidR="006810F7" w:rsidRDefault="006810F7">
            <w:pPr>
              <w:jc w:val="center"/>
              <w:rPr>
                <w:rFonts w:eastAsia="Calibri"/>
                <w:b/>
                <w:color w:val="00000A"/>
                <w:sz w:val="20"/>
              </w:rPr>
            </w:pPr>
          </w:p>
          <w:p w14:paraId="552A98CB" w14:textId="77777777" w:rsidR="006810F7" w:rsidRDefault="006810F7">
            <w:pPr>
              <w:jc w:val="center"/>
              <w:rPr>
                <w:rFonts w:eastAsia="Calibri"/>
                <w:b/>
                <w:color w:val="00000A"/>
                <w:sz w:val="20"/>
              </w:rPr>
            </w:pPr>
          </w:p>
          <w:p w14:paraId="5E348826" w14:textId="77777777" w:rsidR="006810F7" w:rsidRDefault="006810F7">
            <w:pPr>
              <w:jc w:val="center"/>
              <w:rPr>
                <w:rFonts w:eastAsia="Calibri"/>
                <w:b/>
                <w:color w:val="00000A"/>
                <w:sz w:val="20"/>
              </w:rPr>
            </w:pPr>
          </w:p>
          <w:p w14:paraId="205802EE" w14:textId="77777777" w:rsidR="006810F7" w:rsidRDefault="006810F7">
            <w:pPr>
              <w:jc w:val="center"/>
              <w:rPr>
                <w:rFonts w:eastAsia="Calibri"/>
                <w:b/>
                <w:color w:val="00000A"/>
                <w:sz w:val="20"/>
              </w:rPr>
            </w:pPr>
          </w:p>
          <w:p w14:paraId="6B75383A" w14:textId="77777777" w:rsidR="006810F7" w:rsidRDefault="006810F7">
            <w:pPr>
              <w:jc w:val="center"/>
              <w:rPr>
                <w:rFonts w:eastAsia="Calibri"/>
                <w:b/>
                <w:color w:val="00000A"/>
                <w:sz w:val="20"/>
              </w:rPr>
            </w:pPr>
          </w:p>
          <w:p w14:paraId="0AFB0C20" w14:textId="77777777" w:rsidR="006810F7" w:rsidRDefault="00280FD8">
            <w:pPr>
              <w:jc w:val="center"/>
              <w:rPr>
                <w:rFonts w:eastAsia="Calibri"/>
                <w:b/>
                <w:color w:val="00000A"/>
                <w:sz w:val="20"/>
              </w:rPr>
            </w:pPr>
            <w:r>
              <w:rPr>
                <w:rFonts w:eastAsia="Calibri"/>
                <w:b/>
                <w:color w:val="00000A"/>
                <w:sz w:val="20"/>
              </w:rPr>
              <w:t>Išnaudojimo forma ir valstybė (vietovė)</w:t>
            </w:r>
          </w:p>
        </w:tc>
        <w:tc>
          <w:tcPr>
            <w:tcW w:w="2268" w:type="dxa"/>
            <w:vMerge w:val="restart"/>
            <w:tcBorders>
              <w:top w:val="single" w:sz="4" w:space="0" w:color="auto"/>
              <w:left w:val="single" w:sz="4" w:space="0" w:color="auto"/>
              <w:bottom w:val="single" w:sz="4" w:space="0" w:color="auto"/>
              <w:right w:val="single" w:sz="4" w:space="0" w:color="auto"/>
            </w:tcBorders>
          </w:tcPr>
          <w:p w14:paraId="5C0CCF43" w14:textId="77777777" w:rsidR="006810F7" w:rsidRDefault="006810F7">
            <w:pPr>
              <w:jc w:val="center"/>
              <w:rPr>
                <w:rFonts w:eastAsia="Calibri"/>
                <w:b/>
                <w:color w:val="00000A"/>
                <w:sz w:val="20"/>
              </w:rPr>
            </w:pPr>
          </w:p>
          <w:p w14:paraId="72781A8C" w14:textId="77777777" w:rsidR="006810F7" w:rsidRDefault="006810F7">
            <w:pPr>
              <w:jc w:val="center"/>
              <w:rPr>
                <w:rFonts w:eastAsia="Calibri"/>
                <w:b/>
                <w:color w:val="00000A"/>
                <w:sz w:val="20"/>
              </w:rPr>
            </w:pPr>
          </w:p>
          <w:p w14:paraId="049F6B91" w14:textId="77777777" w:rsidR="006810F7" w:rsidRDefault="006810F7">
            <w:pPr>
              <w:jc w:val="center"/>
              <w:rPr>
                <w:rFonts w:eastAsia="Calibri"/>
                <w:b/>
                <w:color w:val="00000A"/>
                <w:sz w:val="20"/>
              </w:rPr>
            </w:pPr>
          </w:p>
          <w:p w14:paraId="72EE5325" w14:textId="77777777" w:rsidR="006810F7" w:rsidRDefault="006810F7">
            <w:pPr>
              <w:jc w:val="center"/>
              <w:rPr>
                <w:rFonts w:eastAsia="Calibri"/>
                <w:b/>
                <w:color w:val="00000A"/>
                <w:sz w:val="20"/>
              </w:rPr>
            </w:pPr>
          </w:p>
          <w:p w14:paraId="3BF8987F" w14:textId="77777777" w:rsidR="006810F7" w:rsidRDefault="006810F7">
            <w:pPr>
              <w:jc w:val="center"/>
              <w:rPr>
                <w:rFonts w:eastAsia="Calibri"/>
                <w:b/>
                <w:color w:val="00000A"/>
                <w:sz w:val="20"/>
              </w:rPr>
            </w:pPr>
          </w:p>
          <w:p w14:paraId="4AFF02E6" w14:textId="77777777" w:rsidR="006810F7" w:rsidRDefault="00280FD8">
            <w:pPr>
              <w:jc w:val="center"/>
              <w:rPr>
                <w:rFonts w:eastAsia="Calibri"/>
                <w:b/>
                <w:color w:val="00000A"/>
                <w:sz w:val="20"/>
              </w:rPr>
            </w:pPr>
            <w:r>
              <w:rPr>
                <w:rFonts w:eastAsia="Calibri"/>
                <w:b/>
                <w:color w:val="00000A"/>
                <w:sz w:val="20"/>
              </w:rPr>
              <w:t>Valstybė, kurioje atliekamas ikiteisminis tyrimas dėl nukentėjusiojo, ir BK straipsnis ir dalis</w:t>
            </w:r>
          </w:p>
        </w:tc>
      </w:tr>
      <w:tr w:rsidR="006810F7" w14:paraId="4268D7A6" w14:textId="77777777" w:rsidTr="00A92EDE">
        <w:trPr>
          <w:cantSplit/>
          <w:trHeight w:hRule="exact" w:val="2975"/>
          <w:jc w:val="center"/>
        </w:trPr>
        <w:tc>
          <w:tcPr>
            <w:tcW w:w="705" w:type="dxa"/>
            <w:vMerge/>
            <w:tcBorders>
              <w:top w:val="single" w:sz="4" w:space="0" w:color="auto"/>
              <w:left w:val="single" w:sz="4" w:space="0" w:color="auto"/>
              <w:bottom w:val="single" w:sz="4" w:space="0" w:color="auto"/>
              <w:right w:val="single" w:sz="4" w:space="0" w:color="auto"/>
            </w:tcBorders>
            <w:vAlign w:val="center"/>
            <w:hideMark/>
          </w:tcPr>
          <w:p w14:paraId="251C1DD7" w14:textId="77777777" w:rsidR="006810F7" w:rsidRDefault="006810F7">
            <w:pPr>
              <w:rPr>
                <w:rFonts w:eastAsia="Calibri"/>
                <w:b/>
                <w:color w:val="00000A"/>
                <w:sz w:val="20"/>
              </w:rPr>
            </w:pP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42B18F08" w14:textId="77777777" w:rsidR="006810F7" w:rsidRDefault="00280FD8">
            <w:pPr>
              <w:spacing w:line="14" w:lineRule="atLeast"/>
              <w:ind w:left="255" w:right="113" w:hanging="142"/>
              <w:jc w:val="center"/>
              <w:rPr>
                <w:rFonts w:eastAsia="Calibri"/>
                <w:b/>
                <w:color w:val="00000A"/>
                <w:sz w:val="20"/>
              </w:rPr>
            </w:pPr>
            <w:r>
              <w:rPr>
                <w:rFonts w:eastAsia="Calibri"/>
                <w:b/>
                <w:color w:val="00000A"/>
                <w:sz w:val="20"/>
              </w:rPr>
              <w:t>Apgyvendinimas</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30C8FC26" w14:textId="77777777" w:rsidR="006810F7" w:rsidRDefault="00280FD8">
            <w:pPr>
              <w:spacing w:line="14" w:lineRule="atLeast"/>
              <w:ind w:left="255" w:right="113" w:hanging="142"/>
              <w:jc w:val="center"/>
              <w:rPr>
                <w:rFonts w:eastAsia="Calibri"/>
                <w:b/>
                <w:color w:val="00000A"/>
                <w:sz w:val="20"/>
              </w:rPr>
            </w:pPr>
            <w:r>
              <w:rPr>
                <w:rFonts w:eastAsia="Calibri"/>
                <w:b/>
                <w:color w:val="00000A"/>
                <w:sz w:val="20"/>
              </w:rPr>
              <w:t>Medicinos pagalba</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297E1A45" w14:textId="77777777" w:rsidR="006810F7" w:rsidRDefault="00280FD8">
            <w:pPr>
              <w:spacing w:line="14" w:lineRule="atLeast"/>
              <w:ind w:left="113" w:right="113"/>
              <w:jc w:val="center"/>
              <w:rPr>
                <w:rFonts w:eastAsia="Calibri"/>
                <w:b/>
                <w:color w:val="00000A"/>
                <w:sz w:val="20"/>
              </w:rPr>
            </w:pPr>
            <w:r>
              <w:rPr>
                <w:rFonts w:eastAsia="Calibri"/>
                <w:b/>
                <w:color w:val="00000A"/>
                <w:sz w:val="20"/>
              </w:rPr>
              <w:t>Psichologinė pagalba</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65C28216" w14:textId="77777777" w:rsidR="006810F7" w:rsidRDefault="00280FD8">
            <w:pPr>
              <w:spacing w:line="14" w:lineRule="atLeast"/>
              <w:ind w:left="113" w:right="113"/>
              <w:jc w:val="center"/>
              <w:rPr>
                <w:rFonts w:eastAsia="Calibri"/>
                <w:b/>
                <w:color w:val="00000A"/>
                <w:sz w:val="20"/>
              </w:rPr>
            </w:pPr>
            <w:r>
              <w:rPr>
                <w:rFonts w:eastAsia="Calibri"/>
                <w:b/>
                <w:color w:val="00000A"/>
                <w:sz w:val="20"/>
              </w:rPr>
              <w:t>Teisinė pagalba</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72056898" w14:textId="77777777" w:rsidR="006810F7" w:rsidRDefault="00280FD8">
            <w:pPr>
              <w:spacing w:line="14" w:lineRule="atLeast"/>
              <w:ind w:left="113" w:right="113"/>
              <w:jc w:val="center"/>
              <w:rPr>
                <w:rFonts w:eastAsia="Calibri"/>
                <w:b/>
                <w:color w:val="00000A"/>
                <w:sz w:val="20"/>
              </w:rPr>
            </w:pPr>
            <w:r>
              <w:rPr>
                <w:rFonts w:eastAsia="Calibri"/>
                <w:b/>
                <w:color w:val="00000A"/>
                <w:sz w:val="20"/>
              </w:rPr>
              <w:t>Dokumentų išdavimas</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548A90EB" w14:textId="77777777" w:rsidR="006810F7" w:rsidRDefault="00280FD8">
            <w:pPr>
              <w:spacing w:line="14" w:lineRule="atLeast"/>
              <w:ind w:left="113" w:right="113"/>
              <w:jc w:val="center"/>
              <w:rPr>
                <w:rFonts w:eastAsia="Calibri"/>
                <w:b/>
                <w:color w:val="00000A"/>
                <w:sz w:val="20"/>
              </w:rPr>
            </w:pPr>
            <w:r>
              <w:rPr>
                <w:rFonts w:eastAsia="Calibri"/>
                <w:b/>
                <w:color w:val="00000A"/>
                <w:sz w:val="20"/>
              </w:rPr>
              <w:t>Pagalba grįžtant</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62E67165" w14:textId="77777777" w:rsidR="006810F7" w:rsidRDefault="00280FD8">
            <w:pPr>
              <w:spacing w:line="14" w:lineRule="atLeast"/>
              <w:ind w:left="113" w:right="113"/>
              <w:jc w:val="center"/>
              <w:rPr>
                <w:rFonts w:eastAsia="Calibri"/>
                <w:b/>
                <w:color w:val="00000A"/>
                <w:sz w:val="20"/>
              </w:rPr>
            </w:pPr>
            <w:r>
              <w:rPr>
                <w:rFonts w:eastAsia="Calibri"/>
                <w:b/>
                <w:color w:val="00000A"/>
                <w:sz w:val="20"/>
              </w:rPr>
              <w:t>Pervežimas</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3D990A5B" w14:textId="77777777" w:rsidR="006810F7" w:rsidRDefault="00280FD8">
            <w:pPr>
              <w:spacing w:line="14" w:lineRule="atLeast"/>
              <w:ind w:left="113" w:right="113"/>
              <w:jc w:val="center"/>
              <w:rPr>
                <w:rFonts w:eastAsia="Calibri"/>
                <w:b/>
                <w:color w:val="00000A"/>
                <w:sz w:val="20"/>
              </w:rPr>
            </w:pPr>
            <w:r>
              <w:rPr>
                <w:rFonts w:eastAsia="Calibri"/>
                <w:b/>
                <w:color w:val="00000A"/>
                <w:sz w:val="20"/>
              </w:rPr>
              <w:t>Išsilavinimas</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332F16A8" w14:textId="77777777" w:rsidR="006810F7" w:rsidRDefault="00280FD8">
            <w:pPr>
              <w:spacing w:line="14" w:lineRule="atLeast"/>
              <w:ind w:left="113" w:right="113"/>
              <w:jc w:val="center"/>
              <w:rPr>
                <w:rFonts w:eastAsia="Calibri"/>
                <w:b/>
                <w:color w:val="00000A"/>
                <w:sz w:val="20"/>
              </w:rPr>
            </w:pPr>
            <w:r>
              <w:rPr>
                <w:rFonts w:eastAsia="Calibri"/>
                <w:b/>
                <w:color w:val="00000A"/>
                <w:sz w:val="20"/>
              </w:rPr>
              <w:t>Profesinis mokymas</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3084FD74" w14:textId="77777777" w:rsidR="006810F7" w:rsidRDefault="00280FD8">
            <w:pPr>
              <w:spacing w:line="14" w:lineRule="atLeast"/>
              <w:ind w:left="113" w:right="113"/>
              <w:jc w:val="center"/>
              <w:rPr>
                <w:rFonts w:eastAsia="Calibri"/>
                <w:b/>
                <w:color w:val="00000A"/>
                <w:sz w:val="20"/>
              </w:rPr>
            </w:pPr>
            <w:r>
              <w:rPr>
                <w:rFonts w:eastAsia="Calibri"/>
                <w:b/>
                <w:color w:val="00000A"/>
                <w:sz w:val="20"/>
              </w:rPr>
              <w:t>Įdarbinimas</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78FC1D7C" w14:textId="77777777" w:rsidR="006810F7" w:rsidRDefault="00280FD8">
            <w:pPr>
              <w:spacing w:line="14" w:lineRule="atLeast"/>
              <w:ind w:left="113" w:right="113"/>
              <w:jc w:val="center"/>
              <w:rPr>
                <w:rFonts w:eastAsia="Calibri"/>
                <w:b/>
                <w:color w:val="00000A"/>
                <w:sz w:val="20"/>
              </w:rPr>
            </w:pPr>
            <w:r>
              <w:rPr>
                <w:rFonts w:eastAsia="Calibri"/>
                <w:b/>
                <w:color w:val="00000A"/>
                <w:sz w:val="20"/>
              </w:rPr>
              <w:t>Integracinė pagalba</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14:paraId="7B040FC9" w14:textId="77777777" w:rsidR="006810F7" w:rsidRDefault="00280FD8">
            <w:pPr>
              <w:spacing w:line="14" w:lineRule="atLeast"/>
              <w:ind w:left="113" w:right="113"/>
              <w:jc w:val="center"/>
              <w:rPr>
                <w:rFonts w:eastAsia="Calibri"/>
                <w:b/>
                <w:color w:val="00000A"/>
                <w:sz w:val="20"/>
              </w:rPr>
            </w:pPr>
            <w:r>
              <w:rPr>
                <w:rFonts w:eastAsia="Calibri"/>
                <w:b/>
                <w:color w:val="00000A"/>
                <w:sz w:val="20"/>
              </w:rPr>
              <w:t>Kita</w:t>
            </w: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65DE8808" w14:textId="77777777" w:rsidR="006810F7" w:rsidRDefault="006810F7">
            <w:pPr>
              <w:rPr>
                <w:rFonts w:eastAsia="Calibri"/>
                <w:b/>
                <w:color w:val="00000A"/>
                <w:sz w:val="20"/>
              </w:rPr>
            </w:pP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2515780B" w14:textId="77777777" w:rsidR="006810F7" w:rsidRDefault="00280FD8">
            <w:pPr>
              <w:spacing w:line="14" w:lineRule="atLeast"/>
              <w:ind w:left="113" w:right="113"/>
              <w:jc w:val="center"/>
              <w:rPr>
                <w:rFonts w:eastAsia="Calibri"/>
                <w:b/>
                <w:color w:val="00000A"/>
                <w:sz w:val="20"/>
              </w:rPr>
            </w:pPr>
            <w:r>
              <w:rPr>
                <w:rFonts w:eastAsia="Calibri"/>
                <w:b/>
                <w:color w:val="00000A"/>
                <w:sz w:val="20"/>
              </w:rPr>
              <w:t>Kreiptasi dėl išdavimo</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43AB0F5E" w14:textId="77777777" w:rsidR="006810F7" w:rsidRDefault="00280FD8">
            <w:pPr>
              <w:spacing w:line="168" w:lineRule="auto"/>
              <w:jc w:val="center"/>
              <w:rPr>
                <w:rFonts w:eastAsia="Calibri"/>
                <w:b/>
                <w:color w:val="00000A"/>
                <w:sz w:val="20"/>
              </w:rPr>
            </w:pPr>
            <w:r>
              <w:rPr>
                <w:rFonts w:eastAsia="Calibri"/>
                <w:b/>
                <w:color w:val="00000A"/>
                <w:sz w:val="20"/>
              </w:rPr>
              <w:t xml:space="preserve">Išduotas </w:t>
            </w:r>
            <w:r>
              <w:rPr>
                <w:b/>
                <w:color w:val="00000A"/>
                <w:sz w:val="20"/>
                <w:lang w:eastAsia="lt-LT"/>
              </w:rPr>
              <w:t>prekybos žmonėmis arba priverstinio darbo aukai, bendradarbiaujančiai su ikiteisminio tyrimo įstaiga arba teismu</w:t>
            </w:r>
          </w:p>
        </w:tc>
        <w:tc>
          <w:tcPr>
            <w:tcW w:w="993" w:type="dxa"/>
            <w:tcBorders>
              <w:top w:val="single" w:sz="4" w:space="0" w:color="auto"/>
              <w:left w:val="single" w:sz="4" w:space="0" w:color="auto"/>
              <w:bottom w:val="single" w:sz="4" w:space="0" w:color="auto"/>
              <w:right w:val="single" w:sz="4" w:space="0" w:color="auto"/>
            </w:tcBorders>
            <w:textDirection w:val="btLr"/>
            <w:vAlign w:val="center"/>
            <w:hideMark/>
          </w:tcPr>
          <w:p w14:paraId="14796D08" w14:textId="77777777" w:rsidR="006810F7" w:rsidRDefault="00280FD8">
            <w:pPr>
              <w:spacing w:line="168" w:lineRule="auto"/>
              <w:jc w:val="center"/>
              <w:rPr>
                <w:rFonts w:eastAsia="Calibri"/>
                <w:b/>
                <w:color w:val="00000A"/>
                <w:sz w:val="20"/>
              </w:rPr>
            </w:pPr>
            <w:r>
              <w:rPr>
                <w:rFonts w:eastAsia="Calibri"/>
                <w:b/>
                <w:color w:val="00000A"/>
                <w:sz w:val="20"/>
              </w:rPr>
              <w:t xml:space="preserve">Išduotas kitais pagrindais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1588441" w14:textId="77777777" w:rsidR="006810F7" w:rsidRDefault="006810F7">
            <w:pPr>
              <w:rPr>
                <w:rFonts w:eastAsia="Calibri"/>
                <w:b/>
                <w:color w:val="00000A"/>
                <w:sz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BD67BDF" w14:textId="77777777" w:rsidR="006810F7" w:rsidRDefault="006810F7">
            <w:pPr>
              <w:rPr>
                <w:rFonts w:eastAsia="Calibri"/>
                <w:b/>
                <w:color w:val="00000A"/>
                <w:sz w:val="20"/>
              </w:rPr>
            </w:pPr>
          </w:p>
        </w:tc>
        <w:tc>
          <w:tcPr>
            <w:tcW w:w="998" w:type="dxa"/>
            <w:vMerge/>
            <w:tcBorders>
              <w:top w:val="single" w:sz="4" w:space="0" w:color="auto"/>
              <w:left w:val="single" w:sz="4" w:space="0" w:color="auto"/>
              <w:bottom w:val="single" w:sz="4" w:space="0" w:color="auto"/>
              <w:right w:val="single" w:sz="4" w:space="0" w:color="auto"/>
            </w:tcBorders>
            <w:vAlign w:val="center"/>
            <w:hideMark/>
          </w:tcPr>
          <w:p w14:paraId="3E5ACDB6" w14:textId="77777777" w:rsidR="006810F7" w:rsidRDefault="006810F7">
            <w:pPr>
              <w:rPr>
                <w:rFonts w:eastAsia="Calibri"/>
                <w:b/>
                <w:color w:val="00000A"/>
                <w:sz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C92A5B2" w14:textId="77777777" w:rsidR="006810F7" w:rsidRDefault="006810F7">
            <w:pPr>
              <w:rPr>
                <w:rFonts w:eastAsia="Calibri"/>
                <w:b/>
                <w:color w:val="00000A"/>
                <w:sz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0EB6AB0" w14:textId="77777777" w:rsidR="006810F7" w:rsidRDefault="006810F7">
            <w:pPr>
              <w:rPr>
                <w:rFonts w:eastAsia="Calibri"/>
                <w:b/>
                <w:color w:val="00000A"/>
                <w:sz w:val="20"/>
              </w:rPr>
            </w:pPr>
          </w:p>
        </w:tc>
      </w:tr>
      <w:tr w:rsidR="006810F7" w14:paraId="7A12A7CB"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4B25E2DB"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077CC673"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58D5E9EA"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217BA26E"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1F13296F"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D294823"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3C1451F"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885B15E"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1BF24DC6"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99E6A9D"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0D6CE008"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24DB41F7"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0A7E56E8"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2BD8C246"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5A1AF8D"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16D88FF0"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0D16AA41"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398E3EB4"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210856FC"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57FDC1FC"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3D07C27B"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6DBCABAB" w14:textId="77777777" w:rsidR="006810F7" w:rsidRDefault="006810F7">
            <w:pPr>
              <w:rPr>
                <w:rFonts w:eastAsia="Calibri"/>
                <w:color w:val="00000A"/>
                <w:sz w:val="20"/>
              </w:rPr>
            </w:pPr>
          </w:p>
        </w:tc>
      </w:tr>
      <w:tr w:rsidR="006810F7" w14:paraId="178E3557"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38BC0D82"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215F0A52"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561BBA50"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00C776B1"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F211FCA"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4CD9121"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D457109"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C0E3C22"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925EAB3"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4EA9A2BA"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5CD4A145"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643BBCE4"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62CA5516"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072F1A2B"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50B89B0"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16ADE2E8"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27E69A13"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54B1A2CB"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3DBF220F"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688A6AE5"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2133BE0B"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590E6038" w14:textId="77777777" w:rsidR="006810F7" w:rsidRDefault="006810F7">
            <w:pPr>
              <w:rPr>
                <w:rFonts w:eastAsia="Calibri"/>
                <w:color w:val="00000A"/>
                <w:sz w:val="20"/>
              </w:rPr>
            </w:pPr>
          </w:p>
        </w:tc>
      </w:tr>
      <w:tr w:rsidR="006810F7" w14:paraId="211564F9"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45A0FAC9"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4BC1C2FE"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362592C"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4F03D117"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0792C9B"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23B11A91"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5C54E180"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F5BC783"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F01C887"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4276B803"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5F7E242E"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053ED16E"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55F51ED5"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7ACC239"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9A3CD4F"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1C085047"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05FC81F2"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4311E5B3"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20A5D421"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14C7B023"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4BBCE064"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27F94694" w14:textId="77777777" w:rsidR="006810F7" w:rsidRDefault="006810F7">
            <w:pPr>
              <w:rPr>
                <w:rFonts w:eastAsia="Calibri"/>
                <w:color w:val="00000A"/>
                <w:sz w:val="20"/>
              </w:rPr>
            </w:pPr>
          </w:p>
        </w:tc>
      </w:tr>
      <w:tr w:rsidR="006810F7" w14:paraId="6B157815"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4CCF69B1"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4C167ED8"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160D129E"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0E8FEB54"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243A445"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801D218"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8E5B331"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F183BC9"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FBA77D2"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6F93790B"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07979F53"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EC7DE3C"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34A58EA5"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E5E2A87"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0D926E0A"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459425D0"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5F7B6E88"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1D4C4CAC"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1326203A"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38AF1E52"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312B140B"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5CACC52F" w14:textId="77777777" w:rsidR="006810F7" w:rsidRDefault="006810F7">
            <w:pPr>
              <w:rPr>
                <w:rFonts w:eastAsia="Calibri"/>
                <w:color w:val="00000A"/>
                <w:sz w:val="20"/>
              </w:rPr>
            </w:pPr>
          </w:p>
        </w:tc>
      </w:tr>
      <w:tr w:rsidR="006810F7" w14:paraId="4A4CB951"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31ACBFEE"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4B4BE281"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93D4EEC"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00098855"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08BFDB21"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434647F2"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A42F6EE"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608054A"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2CBFD967"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703FF16"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F5DD173"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D38F62D"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6D490E89"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26BF9715"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F13B71B"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52643C4E"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6A6A70B3"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1072603E"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0EE2DC81"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3031FA42"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085A9510"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16154D8C" w14:textId="77777777" w:rsidR="006810F7" w:rsidRDefault="006810F7">
            <w:pPr>
              <w:rPr>
                <w:rFonts w:eastAsia="Calibri"/>
                <w:color w:val="00000A"/>
                <w:sz w:val="20"/>
              </w:rPr>
            </w:pPr>
          </w:p>
        </w:tc>
      </w:tr>
      <w:tr w:rsidR="006810F7" w14:paraId="7D5B716B"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7C6E40DF"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2CBBB328"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7D4E105"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CC94E56"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51CF2B0F"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3B3B4FF"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033463E"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A1AADC8"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C89DC32"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FD164D1"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1F15B378"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E92BAB8"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7E11DA30"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0DEC703B"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429A4699"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33933A25"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322A59C3"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1DC249C9"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4195637C"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1B16601E"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44723118"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6BD24985" w14:textId="77777777" w:rsidR="006810F7" w:rsidRDefault="006810F7">
            <w:pPr>
              <w:rPr>
                <w:rFonts w:eastAsia="Calibri"/>
                <w:color w:val="00000A"/>
                <w:sz w:val="20"/>
              </w:rPr>
            </w:pPr>
          </w:p>
        </w:tc>
      </w:tr>
      <w:tr w:rsidR="006810F7" w14:paraId="7E33A19D"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381B0AAF"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0075BC50"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FC5E948"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26934D0B"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BFF74C9"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2304267"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07014CD"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46DADCD5"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5556A17B"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77DDE2C"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2C12CCE"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7E0A730"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407AB9CC"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F36AD63"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2FA6867B"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2281FC85"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6FC13A01"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62DB2156"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0B9ACC84"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4CA4A97C"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6406E977"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783757E3" w14:textId="77777777" w:rsidR="006810F7" w:rsidRDefault="006810F7">
            <w:pPr>
              <w:rPr>
                <w:rFonts w:eastAsia="Calibri"/>
                <w:color w:val="00000A"/>
                <w:sz w:val="20"/>
              </w:rPr>
            </w:pPr>
          </w:p>
        </w:tc>
      </w:tr>
      <w:tr w:rsidR="006810F7" w14:paraId="500CB815"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1DCBF182"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33FCCA3D"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03E760FA"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E800FFD"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1F24D73"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7922E3C"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E049E92"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2441ABC"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19C27404"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3E98F80"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232F75E"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848B122"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57C032FA"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0370818F"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0E26EB2C"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0618AE83"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7BEB7B8D"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13EFD79F"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732FAAED"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06BD40D6"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256CF33D"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5FBC260D" w14:textId="77777777" w:rsidR="006810F7" w:rsidRDefault="006810F7">
            <w:pPr>
              <w:rPr>
                <w:rFonts w:eastAsia="Calibri"/>
                <w:color w:val="00000A"/>
                <w:sz w:val="20"/>
              </w:rPr>
            </w:pPr>
          </w:p>
        </w:tc>
      </w:tr>
      <w:tr w:rsidR="006810F7" w14:paraId="0EBD3EEB"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12FEE508"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57A530DB"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750304D"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A59E5A5"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5CBC588"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565BD09"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1B11D8D0"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6B77589"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1724D7AC"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B729F39"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7534151"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4FFDCB1E"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56662021"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26EB70D9"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1550D06"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26E17101"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31B8F454"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1F820080"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5959FB00"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6BFF1A4C"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34A0B3A5"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14189949" w14:textId="77777777" w:rsidR="006810F7" w:rsidRDefault="006810F7">
            <w:pPr>
              <w:rPr>
                <w:rFonts w:eastAsia="Calibri"/>
                <w:color w:val="00000A"/>
                <w:sz w:val="20"/>
              </w:rPr>
            </w:pPr>
          </w:p>
        </w:tc>
      </w:tr>
      <w:tr w:rsidR="006810F7" w14:paraId="28C0777D"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0D237618"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24763D74"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7205099"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DC0E608"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C45A2B0"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267F155A"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462E83F"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174AED4"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463AAE5"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E9FEFA7"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18B9B90E"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27FD0A55"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318213DB"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6407C24"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2E76B23"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1305F370"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6658BB5E"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75190160"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5B56C638"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2AFF4669"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1E3CEB7C"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2222B683" w14:textId="77777777" w:rsidR="006810F7" w:rsidRDefault="006810F7">
            <w:pPr>
              <w:rPr>
                <w:rFonts w:eastAsia="Calibri"/>
                <w:color w:val="00000A"/>
                <w:sz w:val="20"/>
              </w:rPr>
            </w:pPr>
          </w:p>
        </w:tc>
      </w:tr>
      <w:tr w:rsidR="006810F7" w14:paraId="7AB433CA"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7AB4BD37"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02CBD9C6"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16E3EE5"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D6FB959"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22267A3A"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92BD651"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1C9B3B2"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1FF9E71"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166E024F"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55B5F74"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D6994F1"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0683DD69"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0BD1C25D"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091A2CA0"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4C2EAA80"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354FC911"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50E15F7A"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71189E0A"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5873D3DA"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6E933386"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202C9A03"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6A1D2227" w14:textId="77777777" w:rsidR="006810F7" w:rsidRDefault="006810F7">
            <w:pPr>
              <w:rPr>
                <w:rFonts w:eastAsia="Calibri"/>
                <w:color w:val="00000A"/>
                <w:sz w:val="20"/>
              </w:rPr>
            </w:pPr>
          </w:p>
        </w:tc>
      </w:tr>
      <w:tr w:rsidR="006810F7" w14:paraId="1DF3347D"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6E33D5B9"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559B1876"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A064341"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D4EED08"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7E80C44"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C2B8E08"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DF4902A"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A4B6B22"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A59C2F3"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6098EF0B"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617621E"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2A1C1309"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1212F698"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C8AF324"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99EA8AE"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56BA1E1C"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3D21FE99"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5C311909"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629A45DC"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5376EFB9"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14D76E24"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27A91E11" w14:textId="77777777" w:rsidR="006810F7" w:rsidRDefault="006810F7">
            <w:pPr>
              <w:rPr>
                <w:rFonts w:eastAsia="Calibri"/>
                <w:color w:val="00000A"/>
                <w:sz w:val="20"/>
              </w:rPr>
            </w:pPr>
          </w:p>
        </w:tc>
      </w:tr>
      <w:tr w:rsidR="006810F7" w14:paraId="64F07BB2"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16316FBC"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01984E5A"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B027802"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8C2D01A"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24B63F8D"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EB0D059"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035D526"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0C3F0586"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8C39CAD"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35E7F20"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B3FC624"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68A132E9"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0B2AFAB3"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0AE067A4"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DF4C469"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121FD513"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6A3E0714"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68A2678D"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396B6B88"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69091C0B"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1D85B175"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2CF598B7" w14:textId="77777777" w:rsidR="006810F7" w:rsidRDefault="006810F7">
            <w:pPr>
              <w:rPr>
                <w:rFonts w:eastAsia="Calibri"/>
                <w:color w:val="00000A"/>
                <w:sz w:val="20"/>
              </w:rPr>
            </w:pPr>
          </w:p>
        </w:tc>
      </w:tr>
      <w:tr w:rsidR="006810F7" w14:paraId="75803BCE"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78C645FC"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6977CB15"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3B6CC41"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06C6BB79"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1112CCFA"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94E5941"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DC2E28F"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687A80E2"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EAF3E89"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63FEDED7"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3B7CC7A"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D2C2D26"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22CCF9ED"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2C9CBAF6"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3BD3C3F"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5DBCFE4C"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36749967"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322DDE8F"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24BFDB22"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6F467041"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7C4D63B2"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3FF6AE0F" w14:textId="77777777" w:rsidR="006810F7" w:rsidRDefault="006810F7">
            <w:pPr>
              <w:rPr>
                <w:rFonts w:eastAsia="Calibri"/>
                <w:color w:val="00000A"/>
                <w:sz w:val="20"/>
              </w:rPr>
            </w:pPr>
          </w:p>
        </w:tc>
      </w:tr>
      <w:tr w:rsidR="006810F7" w14:paraId="17003866"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53833D2E"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6CCEE48D"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5822E311"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4D6DE81B"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0C6E20FD"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7F440D4"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0680AAF"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626EDD93"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52372FEF"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2A36D45E"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147DED3F"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E034E39"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1FDCAD5C"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FF3754A"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69E79409"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74271CB8"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1B85BDED"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74D3E2F8"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7FB734EF"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3276A3F2"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0C7C3CC8"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15346B2C" w14:textId="77777777" w:rsidR="006810F7" w:rsidRDefault="006810F7">
            <w:pPr>
              <w:rPr>
                <w:rFonts w:eastAsia="Calibri"/>
                <w:color w:val="00000A"/>
                <w:sz w:val="20"/>
              </w:rPr>
            </w:pPr>
          </w:p>
        </w:tc>
      </w:tr>
      <w:tr w:rsidR="006810F7" w14:paraId="36AA260C"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7E806A7B"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1F81F130"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570E85B1"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632BCD89"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2278F2BD"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504FAB4"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B128E26"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1E441F1"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7CC27105"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4A76CF0B"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4AF1A725"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3A62197"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07636DF5"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0C7E0A27"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A582BD8"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0396E7B9"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4F44470C"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096682F6"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3CBAC48D"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64131D01"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4C4C89A7"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2F49A0CA" w14:textId="77777777" w:rsidR="006810F7" w:rsidRDefault="006810F7">
            <w:pPr>
              <w:rPr>
                <w:rFonts w:eastAsia="Calibri"/>
                <w:color w:val="00000A"/>
                <w:sz w:val="20"/>
              </w:rPr>
            </w:pPr>
          </w:p>
        </w:tc>
      </w:tr>
      <w:tr w:rsidR="006810F7" w14:paraId="4B14B6C0"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38826AD5"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7E494A5D"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5CB6BB95"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69472F40"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AEC8835"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0F3250EB"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1856FDFF"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5C5AE312"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25C615AA"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B39D25B"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447BE5B"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3F5E85F8"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28465DED"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2E8E16FA"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C145269"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52AA3499"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66B0C319"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2639770B"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05989620"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49C3F4C9"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7D928E78"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7A708E6C" w14:textId="77777777" w:rsidR="006810F7" w:rsidRDefault="006810F7">
            <w:pPr>
              <w:rPr>
                <w:rFonts w:eastAsia="Calibri"/>
                <w:color w:val="00000A"/>
                <w:sz w:val="20"/>
              </w:rPr>
            </w:pPr>
          </w:p>
        </w:tc>
      </w:tr>
      <w:tr w:rsidR="006810F7" w14:paraId="008D6604" w14:textId="77777777" w:rsidTr="00A92EDE">
        <w:trPr>
          <w:jc w:val="center"/>
        </w:trPr>
        <w:tc>
          <w:tcPr>
            <w:tcW w:w="705" w:type="dxa"/>
            <w:tcBorders>
              <w:top w:val="single" w:sz="4" w:space="0" w:color="auto"/>
              <w:left w:val="single" w:sz="4" w:space="0" w:color="auto"/>
              <w:bottom w:val="single" w:sz="6" w:space="0" w:color="auto"/>
              <w:right w:val="single" w:sz="6" w:space="0" w:color="auto"/>
            </w:tcBorders>
          </w:tcPr>
          <w:p w14:paraId="74B3C4C7" w14:textId="77777777" w:rsidR="006810F7" w:rsidRDefault="006810F7">
            <w:pPr>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hideMark/>
          </w:tcPr>
          <w:p w14:paraId="2F910F1D" w14:textId="77777777" w:rsidR="006810F7" w:rsidRDefault="006810F7">
            <w:pPr>
              <w:tabs>
                <w:tab w:val="left" w:pos="1380"/>
              </w:tabs>
              <w:ind w:left="-72" w:firstLine="1380"/>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6AFD9915"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DE6BAC2"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7976F55"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4796D4F6"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0074CD58"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1BF652A2"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53CCC407"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71892834"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35D84B60"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45D07EB6" w14:textId="77777777" w:rsidR="006810F7" w:rsidRDefault="006810F7">
            <w:pPr>
              <w:tabs>
                <w:tab w:val="left" w:pos="1380"/>
              </w:tabs>
              <w:ind w:left="-72" w:hanging="142"/>
              <w:rPr>
                <w:rFonts w:eastAsia="Calibri"/>
                <w:color w:val="00000A"/>
                <w:sz w:val="20"/>
              </w:rPr>
            </w:pPr>
          </w:p>
        </w:tc>
        <w:tc>
          <w:tcPr>
            <w:tcW w:w="992" w:type="dxa"/>
            <w:tcBorders>
              <w:top w:val="single" w:sz="4" w:space="0" w:color="auto"/>
              <w:left w:val="single" w:sz="6" w:space="0" w:color="auto"/>
              <w:bottom w:val="single" w:sz="6" w:space="0" w:color="auto"/>
              <w:right w:val="single" w:sz="6" w:space="0" w:color="auto"/>
            </w:tcBorders>
          </w:tcPr>
          <w:p w14:paraId="6A99E7FA" w14:textId="77777777" w:rsidR="006810F7" w:rsidRDefault="006810F7">
            <w:pPr>
              <w:tabs>
                <w:tab w:val="left" w:pos="1380"/>
              </w:tabs>
              <w:ind w:left="-72" w:hanging="142"/>
              <w:rPr>
                <w:rFonts w:eastAsia="Calibri"/>
                <w:color w:val="00000A"/>
                <w:sz w:val="20"/>
              </w:rPr>
            </w:pPr>
          </w:p>
        </w:tc>
        <w:tc>
          <w:tcPr>
            <w:tcW w:w="283" w:type="dxa"/>
            <w:tcBorders>
              <w:top w:val="single" w:sz="4" w:space="0" w:color="auto"/>
              <w:left w:val="single" w:sz="6" w:space="0" w:color="auto"/>
              <w:bottom w:val="single" w:sz="6" w:space="0" w:color="auto"/>
              <w:right w:val="single" w:sz="6" w:space="0" w:color="auto"/>
            </w:tcBorders>
          </w:tcPr>
          <w:p w14:paraId="2D65562F" w14:textId="77777777" w:rsidR="006810F7" w:rsidRDefault="006810F7">
            <w:pPr>
              <w:tabs>
                <w:tab w:val="left" w:pos="1380"/>
              </w:tabs>
              <w:ind w:left="-72" w:hanging="142"/>
              <w:rPr>
                <w:rFonts w:eastAsia="Calibri"/>
                <w:color w:val="00000A"/>
                <w:sz w:val="20"/>
              </w:rPr>
            </w:pPr>
          </w:p>
        </w:tc>
        <w:tc>
          <w:tcPr>
            <w:tcW w:w="284" w:type="dxa"/>
            <w:tcBorders>
              <w:top w:val="single" w:sz="4" w:space="0" w:color="auto"/>
              <w:left w:val="single" w:sz="6" w:space="0" w:color="auto"/>
              <w:bottom w:val="single" w:sz="6" w:space="0" w:color="auto"/>
              <w:right w:val="single" w:sz="6" w:space="0" w:color="auto"/>
            </w:tcBorders>
          </w:tcPr>
          <w:p w14:paraId="23A82649"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04D196DD" w14:textId="77777777" w:rsidR="006810F7" w:rsidRDefault="006810F7">
            <w:pPr>
              <w:tabs>
                <w:tab w:val="left" w:pos="1380"/>
              </w:tabs>
              <w:ind w:left="-72" w:hanging="142"/>
              <w:rPr>
                <w:rFonts w:eastAsia="Calibri"/>
                <w:color w:val="00000A"/>
                <w:sz w:val="20"/>
              </w:rPr>
            </w:pPr>
          </w:p>
        </w:tc>
        <w:tc>
          <w:tcPr>
            <w:tcW w:w="993" w:type="dxa"/>
            <w:tcBorders>
              <w:top w:val="single" w:sz="4" w:space="0" w:color="auto"/>
              <w:left w:val="single" w:sz="6" w:space="0" w:color="auto"/>
              <w:bottom w:val="single" w:sz="6" w:space="0" w:color="auto"/>
              <w:right w:val="single" w:sz="6" w:space="0" w:color="auto"/>
            </w:tcBorders>
          </w:tcPr>
          <w:p w14:paraId="779555AD" w14:textId="77777777" w:rsidR="006810F7" w:rsidRDefault="006810F7">
            <w:pPr>
              <w:tabs>
                <w:tab w:val="left" w:pos="1380"/>
              </w:tabs>
              <w:ind w:left="-72" w:hanging="142"/>
              <w:rPr>
                <w:rFonts w:eastAsia="Calibri"/>
                <w:color w:val="00000A"/>
                <w:sz w:val="20"/>
              </w:rPr>
            </w:pPr>
          </w:p>
        </w:tc>
        <w:tc>
          <w:tcPr>
            <w:tcW w:w="850" w:type="dxa"/>
            <w:tcBorders>
              <w:top w:val="single" w:sz="4" w:space="0" w:color="auto"/>
              <w:left w:val="single" w:sz="6" w:space="0" w:color="auto"/>
              <w:bottom w:val="single" w:sz="6" w:space="0" w:color="auto"/>
              <w:right w:val="single" w:sz="6" w:space="0" w:color="auto"/>
            </w:tcBorders>
          </w:tcPr>
          <w:p w14:paraId="3704D34C"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4F2AD16A" w14:textId="77777777" w:rsidR="006810F7" w:rsidRDefault="006810F7">
            <w:pPr>
              <w:rPr>
                <w:rFonts w:eastAsia="Calibri"/>
                <w:color w:val="00000A"/>
                <w:sz w:val="20"/>
              </w:rPr>
            </w:pPr>
          </w:p>
        </w:tc>
        <w:tc>
          <w:tcPr>
            <w:tcW w:w="998" w:type="dxa"/>
            <w:tcBorders>
              <w:top w:val="single" w:sz="4" w:space="0" w:color="auto"/>
              <w:left w:val="single" w:sz="6" w:space="0" w:color="auto"/>
              <w:bottom w:val="single" w:sz="6" w:space="0" w:color="auto"/>
              <w:right w:val="single" w:sz="6" w:space="0" w:color="auto"/>
            </w:tcBorders>
          </w:tcPr>
          <w:p w14:paraId="38B0C24C" w14:textId="77777777" w:rsidR="006810F7" w:rsidRDefault="006810F7">
            <w:pPr>
              <w:rPr>
                <w:rFonts w:eastAsia="Calibri"/>
                <w:color w:val="00000A"/>
                <w:sz w:val="20"/>
              </w:rPr>
            </w:pPr>
          </w:p>
        </w:tc>
        <w:tc>
          <w:tcPr>
            <w:tcW w:w="1559" w:type="dxa"/>
            <w:tcBorders>
              <w:top w:val="single" w:sz="4" w:space="0" w:color="auto"/>
              <w:left w:val="single" w:sz="6" w:space="0" w:color="auto"/>
              <w:bottom w:val="single" w:sz="6" w:space="0" w:color="auto"/>
              <w:right w:val="single" w:sz="6" w:space="0" w:color="auto"/>
            </w:tcBorders>
          </w:tcPr>
          <w:p w14:paraId="701AC1F0" w14:textId="77777777" w:rsidR="006810F7" w:rsidRDefault="006810F7">
            <w:pPr>
              <w:rPr>
                <w:rFonts w:eastAsia="Calibri"/>
                <w:color w:val="00000A"/>
                <w:sz w:val="20"/>
              </w:rPr>
            </w:pPr>
          </w:p>
        </w:tc>
        <w:tc>
          <w:tcPr>
            <w:tcW w:w="2268" w:type="dxa"/>
            <w:tcBorders>
              <w:top w:val="single" w:sz="4" w:space="0" w:color="auto"/>
              <w:left w:val="single" w:sz="6" w:space="0" w:color="auto"/>
              <w:bottom w:val="single" w:sz="6" w:space="0" w:color="auto"/>
              <w:right w:val="single" w:sz="4" w:space="0" w:color="auto"/>
            </w:tcBorders>
          </w:tcPr>
          <w:p w14:paraId="4D8EF658" w14:textId="77777777" w:rsidR="006810F7" w:rsidRDefault="006810F7">
            <w:pPr>
              <w:rPr>
                <w:rFonts w:eastAsia="Calibri"/>
                <w:color w:val="00000A"/>
                <w:sz w:val="20"/>
              </w:rPr>
            </w:pPr>
          </w:p>
        </w:tc>
      </w:tr>
    </w:tbl>
    <w:p w14:paraId="4B8F44F9" w14:textId="77777777" w:rsidR="00A92EDE" w:rsidRPr="00A92EDE" w:rsidRDefault="00A92EDE" w:rsidP="00A92EDE">
      <w:pPr>
        <w:jc w:val="center"/>
        <w:rPr>
          <w:rFonts w:eastAsia="Calibri"/>
          <w:color w:val="00000A"/>
          <w:sz w:val="22"/>
          <w:szCs w:val="22"/>
        </w:rPr>
      </w:pPr>
    </w:p>
    <w:p w14:paraId="5255F407" w14:textId="77777777" w:rsidR="006810F7" w:rsidRPr="00A92EDE" w:rsidRDefault="00280FD8" w:rsidP="00A92EDE">
      <w:pPr>
        <w:jc w:val="center"/>
        <w:rPr>
          <w:rFonts w:eastAsia="Calibri"/>
          <w:color w:val="00000A"/>
          <w:sz w:val="22"/>
          <w:szCs w:val="22"/>
        </w:rPr>
      </w:pPr>
      <w:r w:rsidRPr="00A92EDE">
        <w:rPr>
          <w:rFonts w:eastAsia="Calibri"/>
          <w:color w:val="00000A"/>
          <w:sz w:val="22"/>
          <w:szCs w:val="22"/>
        </w:rPr>
        <w:t>___________________________________</w:t>
      </w:r>
    </w:p>
    <w:p w14:paraId="467F813E" w14:textId="77777777" w:rsidR="006810F7" w:rsidRDefault="006810F7">
      <w:pPr>
        <w:rPr>
          <w:sz w:val="18"/>
          <w:szCs w:val="18"/>
        </w:rPr>
      </w:pPr>
    </w:p>
    <w:p w14:paraId="248DF30E" w14:textId="77777777" w:rsidR="009C61EA" w:rsidRDefault="009C61EA">
      <w:pPr>
        <w:spacing w:line="276" w:lineRule="auto"/>
        <w:rPr>
          <w:rFonts w:eastAsia="Calibri"/>
          <w:szCs w:val="24"/>
        </w:rPr>
        <w:sectPr w:rsidR="009C61EA" w:rsidSect="00014AE3">
          <w:pgSz w:w="16838" w:h="11906" w:orient="landscape"/>
          <w:pgMar w:top="997" w:right="567" w:bottom="851" w:left="1701" w:header="567" w:footer="567" w:gutter="0"/>
          <w:pgNumType w:start="1"/>
          <w:cols w:space="1296"/>
          <w:titlePg/>
          <w:docGrid w:linePitch="326"/>
        </w:sectPr>
      </w:pPr>
    </w:p>
    <w:p w14:paraId="74B21728" w14:textId="77777777" w:rsidR="000449F0" w:rsidRDefault="000449F0" w:rsidP="000449F0">
      <w:pPr>
        <w:tabs>
          <w:tab w:val="left" w:pos="6096"/>
        </w:tabs>
        <w:ind w:right="-1"/>
        <w:rPr>
          <w:color w:val="00000A"/>
          <w:szCs w:val="24"/>
          <w:lang w:eastAsia="lt-LT"/>
        </w:rPr>
      </w:pPr>
      <w:r>
        <w:rPr>
          <w:color w:val="00000A"/>
          <w:szCs w:val="24"/>
          <w:lang w:eastAsia="lt-LT"/>
        </w:rPr>
        <w:lastRenderedPageBreak/>
        <w:tab/>
      </w:r>
      <w:r w:rsidR="00C978C6">
        <w:rPr>
          <w:color w:val="00000A"/>
          <w:szCs w:val="24"/>
          <w:lang w:eastAsia="lt-LT"/>
        </w:rPr>
        <w:t xml:space="preserve">Šakių rajono </w:t>
      </w:r>
      <w:r w:rsidR="009C61EA">
        <w:rPr>
          <w:color w:val="00000A"/>
          <w:szCs w:val="24"/>
          <w:lang w:eastAsia="lt-LT"/>
        </w:rPr>
        <w:t>savivaldybės k</w:t>
      </w:r>
      <w:r>
        <w:rPr>
          <w:color w:val="00000A"/>
          <w:szCs w:val="24"/>
          <w:lang w:eastAsia="lt-LT"/>
        </w:rPr>
        <w:t>ovo</w:t>
      </w:r>
      <w:r w:rsidR="00C978C6">
        <w:rPr>
          <w:color w:val="00000A"/>
          <w:szCs w:val="24"/>
          <w:lang w:eastAsia="lt-LT"/>
        </w:rPr>
        <w:t>s</w:t>
      </w:r>
    </w:p>
    <w:p w14:paraId="6F2F46C6" w14:textId="77777777" w:rsidR="000449F0" w:rsidRDefault="009C61EA" w:rsidP="000449F0">
      <w:pPr>
        <w:tabs>
          <w:tab w:val="left" w:pos="6096"/>
        </w:tabs>
        <w:ind w:left="6237" w:right="-1" w:hanging="141"/>
        <w:rPr>
          <w:color w:val="00000A"/>
          <w:szCs w:val="24"/>
          <w:lang w:eastAsia="lt-LT"/>
        </w:rPr>
      </w:pPr>
      <w:r>
        <w:rPr>
          <w:color w:val="00000A"/>
          <w:szCs w:val="24"/>
          <w:lang w:eastAsia="lt-LT"/>
        </w:rPr>
        <w:t>su prekyba žmonėmis</w:t>
      </w:r>
      <w:r w:rsidR="000449F0">
        <w:rPr>
          <w:color w:val="00000A"/>
          <w:szCs w:val="24"/>
          <w:lang w:eastAsia="lt-LT"/>
        </w:rPr>
        <w:t xml:space="preserve"> koordinavimo</w:t>
      </w:r>
    </w:p>
    <w:p w14:paraId="03BB13D8" w14:textId="77777777" w:rsidR="009C61EA" w:rsidRDefault="009C61EA" w:rsidP="000449F0">
      <w:pPr>
        <w:tabs>
          <w:tab w:val="left" w:pos="6096"/>
        </w:tabs>
        <w:ind w:left="6237" w:right="-1" w:hanging="141"/>
        <w:rPr>
          <w:color w:val="00000A"/>
          <w:lang w:eastAsia="lt-LT"/>
        </w:rPr>
      </w:pPr>
      <w:r>
        <w:rPr>
          <w:color w:val="00000A"/>
          <w:lang w:eastAsia="lt-LT"/>
        </w:rPr>
        <w:t xml:space="preserve">tvarkos aprašo </w:t>
      </w:r>
    </w:p>
    <w:p w14:paraId="3AF4E6F6" w14:textId="77777777" w:rsidR="006810F7" w:rsidRDefault="00280FD8" w:rsidP="000449F0">
      <w:pPr>
        <w:tabs>
          <w:tab w:val="left" w:pos="6096"/>
        </w:tabs>
        <w:ind w:left="6237" w:right="-1" w:hanging="141"/>
        <w:rPr>
          <w:rFonts w:eastAsia="Calibri"/>
          <w:color w:val="00000A"/>
          <w:szCs w:val="24"/>
        </w:rPr>
      </w:pPr>
      <w:r>
        <w:rPr>
          <w:rFonts w:eastAsia="Calibri"/>
          <w:color w:val="00000A"/>
          <w:szCs w:val="24"/>
        </w:rPr>
        <w:t>2 priedas</w:t>
      </w:r>
    </w:p>
    <w:p w14:paraId="604D4C9F" w14:textId="77777777" w:rsidR="006810F7" w:rsidRDefault="006810F7">
      <w:pPr>
        <w:tabs>
          <w:tab w:val="left" w:pos="1022"/>
          <w:tab w:val="left" w:pos="1442"/>
          <w:tab w:val="left" w:pos="5954"/>
          <w:tab w:val="left" w:pos="6237"/>
        </w:tabs>
        <w:ind w:left="5387" w:right="-284"/>
        <w:jc w:val="center"/>
        <w:rPr>
          <w:rFonts w:eastAsia="Calibri"/>
          <w:b/>
          <w:color w:val="00000A"/>
          <w:szCs w:val="24"/>
        </w:rPr>
      </w:pPr>
    </w:p>
    <w:p w14:paraId="10816720" w14:textId="77777777" w:rsidR="006810F7" w:rsidRDefault="006810F7">
      <w:pPr>
        <w:tabs>
          <w:tab w:val="left" w:pos="1022"/>
          <w:tab w:val="left" w:pos="1442"/>
          <w:tab w:val="left" w:pos="5954"/>
          <w:tab w:val="left" w:pos="6237"/>
        </w:tabs>
        <w:ind w:left="567" w:right="-284"/>
        <w:jc w:val="center"/>
        <w:rPr>
          <w:rFonts w:eastAsia="Calibri"/>
          <w:b/>
          <w:color w:val="00000A"/>
          <w:szCs w:val="24"/>
        </w:rPr>
      </w:pPr>
    </w:p>
    <w:p w14:paraId="4F5DF7AA" w14:textId="77777777" w:rsidR="006810F7" w:rsidRDefault="00280FD8" w:rsidP="009C61EA">
      <w:pPr>
        <w:tabs>
          <w:tab w:val="left" w:pos="1022"/>
          <w:tab w:val="left" w:pos="1442"/>
          <w:tab w:val="left" w:pos="5954"/>
          <w:tab w:val="left" w:pos="6237"/>
        </w:tabs>
        <w:spacing w:line="276" w:lineRule="auto"/>
        <w:ind w:right="281"/>
        <w:jc w:val="center"/>
        <w:rPr>
          <w:rFonts w:eastAsia="Calibri"/>
          <w:b/>
          <w:color w:val="00000A"/>
          <w:szCs w:val="24"/>
        </w:rPr>
      </w:pPr>
      <w:r>
        <w:rPr>
          <w:rFonts w:eastAsia="Calibri"/>
          <w:b/>
          <w:color w:val="00000A"/>
          <w:szCs w:val="24"/>
        </w:rPr>
        <w:t>PAAIŠKINIMAI INFORMACIJOS APIE PREKYBOS ŽMONĖMIS SITUACIJĄ IR KOVOS SU PREKYBA ŽMONĖMIS PRIEMONES IR VEIKSMUS RINKIMO LENTELĖMS UŽPILDYTI</w:t>
      </w:r>
    </w:p>
    <w:p w14:paraId="62F301B5" w14:textId="77777777" w:rsidR="006810F7" w:rsidRDefault="006810F7" w:rsidP="009C61EA">
      <w:pPr>
        <w:ind w:right="-1"/>
        <w:rPr>
          <w:sz w:val="20"/>
        </w:rPr>
      </w:pPr>
    </w:p>
    <w:p w14:paraId="1F956B80" w14:textId="77777777" w:rsidR="006810F7" w:rsidRDefault="00280FD8" w:rsidP="009C61EA">
      <w:pPr>
        <w:tabs>
          <w:tab w:val="left" w:pos="1022"/>
          <w:tab w:val="left" w:pos="1442"/>
          <w:tab w:val="left" w:pos="2127"/>
        </w:tabs>
        <w:spacing w:line="360" w:lineRule="auto"/>
        <w:ind w:right="-1" w:firstLine="993"/>
        <w:contextualSpacing/>
        <w:jc w:val="both"/>
        <w:rPr>
          <w:rFonts w:eastAsia="Calibri"/>
          <w:color w:val="00000A"/>
          <w:szCs w:val="24"/>
        </w:rPr>
      </w:pPr>
      <w:r>
        <w:rPr>
          <w:rFonts w:eastAsia="Calibri"/>
          <w:szCs w:val="24"/>
        </w:rPr>
        <w:t>1.</w:t>
      </w:r>
      <w:r>
        <w:rPr>
          <w:rFonts w:eastAsia="Calibri"/>
          <w:szCs w:val="24"/>
        </w:rPr>
        <w:tab/>
      </w:r>
      <w:r>
        <w:rPr>
          <w:rFonts w:eastAsia="Calibri"/>
          <w:color w:val="00000A"/>
          <w:szCs w:val="24"/>
        </w:rPr>
        <w:t>Informacijos apie prekybos žmonėmis situaciją ir kovos su prekyba žmonėmis priemones ir veiksmus rinkimo</w:t>
      </w:r>
      <w:r>
        <w:rPr>
          <w:rFonts w:eastAsia="Calibri"/>
          <w:b/>
          <w:color w:val="00000A"/>
          <w:szCs w:val="24"/>
        </w:rPr>
        <w:t xml:space="preserve"> </w:t>
      </w:r>
      <w:r>
        <w:rPr>
          <w:rFonts w:eastAsia="Calibri"/>
          <w:color w:val="00000A"/>
          <w:szCs w:val="24"/>
        </w:rPr>
        <w:t>lentelėse:</w:t>
      </w:r>
    </w:p>
    <w:p w14:paraId="4249D2CF" w14:textId="77777777" w:rsidR="006810F7" w:rsidRDefault="00280FD8" w:rsidP="009C61EA">
      <w:pPr>
        <w:tabs>
          <w:tab w:val="left" w:pos="1022"/>
          <w:tab w:val="left" w:pos="1442"/>
          <w:tab w:val="left" w:pos="2127"/>
        </w:tabs>
        <w:spacing w:line="360" w:lineRule="auto"/>
        <w:ind w:right="-1" w:firstLine="993"/>
        <w:contextualSpacing/>
        <w:jc w:val="both"/>
        <w:rPr>
          <w:rFonts w:eastAsia="Calibri"/>
          <w:color w:val="00000A"/>
          <w:szCs w:val="24"/>
        </w:rPr>
      </w:pPr>
      <w:r>
        <w:rPr>
          <w:rFonts w:eastAsia="Calibri"/>
          <w:szCs w:val="24"/>
        </w:rPr>
        <w:t>1.1.</w:t>
      </w:r>
      <w:r>
        <w:rPr>
          <w:rFonts w:eastAsia="Calibri"/>
          <w:szCs w:val="24"/>
        </w:rPr>
        <w:tab/>
      </w:r>
      <w:r>
        <w:rPr>
          <w:rFonts w:eastAsia="Calibri"/>
          <w:color w:val="00000A"/>
          <w:szCs w:val="24"/>
        </w:rPr>
        <w:t xml:space="preserve"> Teikiama informacija apie nusikaltimus, apibrėžtus Lietuvos Respublikos baudžiamojo kodekso (toliau – BK) 147, 147</w:t>
      </w:r>
      <w:r>
        <w:rPr>
          <w:rFonts w:eastAsia="Calibri"/>
          <w:color w:val="00000A"/>
          <w:szCs w:val="24"/>
          <w:vertAlign w:val="superscript"/>
        </w:rPr>
        <w:t>1</w:t>
      </w:r>
      <w:r>
        <w:rPr>
          <w:rFonts w:eastAsia="Calibri"/>
          <w:color w:val="00000A"/>
          <w:szCs w:val="24"/>
        </w:rPr>
        <w:t>, 147</w:t>
      </w:r>
      <w:r>
        <w:rPr>
          <w:rFonts w:eastAsia="Calibri"/>
          <w:color w:val="00000A"/>
          <w:szCs w:val="24"/>
          <w:vertAlign w:val="superscript"/>
        </w:rPr>
        <w:t>2</w:t>
      </w:r>
      <w:r>
        <w:rPr>
          <w:rFonts w:eastAsia="Calibri"/>
          <w:color w:val="00000A"/>
          <w:szCs w:val="24"/>
        </w:rPr>
        <w:t xml:space="preserve"> ir 157 straipsniuose, ir kovos su šiais nusikaltimais priemones ir veiksmus.</w:t>
      </w:r>
    </w:p>
    <w:p w14:paraId="252929B7" w14:textId="77777777" w:rsidR="006810F7" w:rsidRDefault="00280FD8" w:rsidP="009C61EA">
      <w:pPr>
        <w:tabs>
          <w:tab w:val="left" w:pos="1022"/>
          <w:tab w:val="left" w:pos="1442"/>
          <w:tab w:val="left" w:pos="2127"/>
        </w:tabs>
        <w:spacing w:line="360" w:lineRule="auto"/>
        <w:ind w:right="-1" w:firstLine="993"/>
        <w:contextualSpacing/>
        <w:jc w:val="both"/>
        <w:rPr>
          <w:rFonts w:eastAsia="Calibri"/>
          <w:color w:val="00000A"/>
          <w:szCs w:val="24"/>
        </w:rPr>
      </w:pPr>
      <w:r>
        <w:rPr>
          <w:rFonts w:eastAsia="Calibri"/>
          <w:szCs w:val="24"/>
        </w:rPr>
        <w:t>1.2.</w:t>
      </w:r>
      <w:r>
        <w:rPr>
          <w:rFonts w:eastAsia="Calibri"/>
          <w:szCs w:val="24"/>
        </w:rPr>
        <w:tab/>
      </w:r>
      <w:r>
        <w:rPr>
          <w:rFonts w:eastAsia="Calibri"/>
          <w:color w:val="00000A"/>
          <w:szCs w:val="24"/>
        </w:rPr>
        <w:t xml:space="preserve">Valstybė žymima nurodant dvi raides pagal ISO 3166–1 </w:t>
      </w:r>
      <w:r>
        <w:rPr>
          <w:rFonts w:eastAsia="Calibri"/>
          <w:i/>
          <w:iCs/>
          <w:color w:val="00000A"/>
          <w:szCs w:val="24"/>
        </w:rPr>
        <w:t>alpha</w:t>
      </w:r>
      <w:r>
        <w:rPr>
          <w:rFonts w:eastAsia="Calibri"/>
          <w:color w:val="00000A"/>
          <w:szCs w:val="24"/>
        </w:rPr>
        <w:t xml:space="preserve"> 2 standartą, pavyzdžiui,               LV – Latvija, jei žinoma, nurodoma ir vietovė.</w:t>
      </w:r>
    </w:p>
    <w:p w14:paraId="37321524" w14:textId="77777777" w:rsidR="006810F7" w:rsidRDefault="00280FD8" w:rsidP="009C61EA">
      <w:pPr>
        <w:tabs>
          <w:tab w:val="left" w:pos="1022"/>
          <w:tab w:val="left" w:pos="1442"/>
          <w:tab w:val="left" w:pos="2127"/>
        </w:tabs>
        <w:spacing w:line="360" w:lineRule="auto"/>
        <w:ind w:right="-1" w:firstLine="993"/>
        <w:contextualSpacing/>
        <w:jc w:val="both"/>
        <w:rPr>
          <w:rFonts w:eastAsia="Calibri"/>
          <w:color w:val="00000A"/>
          <w:szCs w:val="24"/>
        </w:rPr>
      </w:pPr>
      <w:r>
        <w:rPr>
          <w:rFonts w:eastAsia="Calibri"/>
          <w:szCs w:val="24"/>
        </w:rPr>
        <w:t>1.3.</w:t>
      </w:r>
      <w:r>
        <w:rPr>
          <w:rFonts w:eastAsia="Calibri"/>
          <w:szCs w:val="24"/>
        </w:rPr>
        <w:tab/>
      </w:r>
      <w:r>
        <w:rPr>
          <w:rFonts w:eastAsia="Calibri"/>
          <w:color w:val="00000A"/>
          <w:szCs w:val="24"/>
        </w:rPr>
        <w:t xml:space="preserve">Fizinis asmuo žymimas nurodant asmens kodą: amžiaus grupę nusikaltimo metu (0–17 m. (0), 18–20 m. (1), 21–30 m. (2), 31–40 m. (3), 41–50 m. (4), 51– 60 m. (5), 60 m. ir vyresni (6)), lytį (vyras (V), moteris (M), transseksualas (T), nežinoma (N)) ir pilietybę (nurodomas valstybės ar teritorijos kodas iš dviejų raidžių pagal ISO 3166–1 </w:t>
      </w:r>
      <w:r>
        <w:rPr>
          <w:rFonts w:eastAsia="Calibri"/>
          <w:i/>
          <w:iCs/>
          <w:color w:val="00000A"/>
          <w:szCs w:val="24"/>
        </w:rPr>
        <w:t>alpha</w:t>
      </w:r>
      <w:r>
        <w:rPr>
          <w:rFonts w:eastAsia="Calibri"/>
          <w:color w:val="00000A"/>
          <w:szCs w:val="24"/>
        </w:rPr>
        <w:t xml:space="preserve"> 2 standartą), pavyzdžiui, 0VLT. Jei asmuo buvo išnaudojamas dviem ir daugiau išnaudojimo rūšių (1–2 lentelės) arba jei asmuo buvo įtariamas, kaltinamas prekyba žmonėmis dviem ir daugiau išnaudojimo rūšių (3 lentelė), arba buvo nuteistas už prekybą žmonėmis dviem ir daugiau išnaudojimo rūšių (4 lentelė), nurodomos visos išnaudojimo rūšys (vyraujanti (pagrindinė) žymima 1 ir t. t.) asmens kodo pabaigoje, pavyzdžiui, 0VLT1, 0VLT2. </w:t>
      </w:r>
    </w:p>
    <w:p w14:paraId="1761E0BF" w14:textId="77777777" w:rsidR="006810F7" w:rsidRDefault="00280FD8" w:rsidP="009C61EA">
      <w:pPr>
        <w:tabs>
          <w:tab w:val="left" w:pos="1022"/>
          <w:tab w:val="left" w:pos="1442"/>
          <w:tab w:val="left" w:pos="2127"/>
        </w:tabs>
        <w:spacing w:line="360" w:lineRule="auto"/>
        <w:ind w:right="-1" w:firstLine="993"/>
        <w:contextualSpacing/>
        <w:jc w:val="both"/>
        <w:rPr>
          <w:rFonts w:eastAsia="Calibri"/>
          <w:color w:val="00000A"/>
          <w:szCs w:val="24"/>
        </w:rPr>
      </w:pPr>
      <w:r>
        <w:rPr>
          <w:rFonts w:eastAsia="Calibri"/>
          <w:szCs w:val="24"/>
        </w:rPr>
        <w:t>1.4.</w:t>
      </w:r>
      <w:r>
        <w:rPr>
          <w:rFonts w:eastAsia="Calibri"/>
          <w:szCs w:val="24"/>
        </w:rPr>
        <w:tab/>
      </w:r>
      <w:r>
        <w:rPr>
          <w:rFonts w:eastAsia="Calibri"/>
          <w:color w:val="00000A"/>
          <w:szCs w:val="24"/>
        </w:rPr>
        <w:t>Juridinis asmuo žymimas nurodant tipą ir rūšį: privatūs juridiniai asmenys (A): akcinės bendrovės (1), uždarosios akcinės bendrovės (2), mažosios bendrijos (3), žemės ūkio bendrovės (4), kooperatinės bendrovės (kooperatyvai) (5), tikrosios ūkinės bendrijos (6), komanditinės ūkinės bendrijos (7), individualios įmonės (8), Europos bendrovės (9), Europos kooperatinės bendrovės (10), Europos ekonominių interesų grupės (11), advokatų profesinės bendrijos (12), privačių detektyvų bendrijos (13);</w:t>
      </w:r>
      <w:r>
        <w:rPr>
          <w:rFonts w:eastAsia="Calibri"/>
          <w:b/>
          <w:color w:val="00000A"/>
          <w:szCs w:val="24"/>
        </w:rPr>
        <w:t xml:space="preserve"> </w:t>
      </w:r>
      <w:r>
        <w:rPr>
          <w:rFonts w:eastAsia="Calibri"/>
          <w:color w:val="00000A"/>
          <w:szCs w:val="24"/>
        </w:rPr>
        <w:t xml:space="preserve">viešieji juridiniai asmenys (B): valstybės įmonės (1), savivaldybių įmonės (2), biudžetinės įstaigos (3), viešosios įstaigos (4), asociacijos (5), labdaros ir paramos fondai (6), bendrijos (daugiabučių gyvenamųjų namų ir asmeninio naudojimo rekreacinės (poilsio), kūrybos (kūrybinės dirbtuvės) ar ūkinės (garažų ir kitų) paskirties pastatų, taip pat vienbučių ir dviejų butų gyvenamųjų namų) (7), sodininkų bendrijos (8), politinės partijos (9), tradicinės religinės bendruomenės ar bendrijos (10), religinės bendruomenės, bendrijos ir centrai, jų tos pačios religijos tikslams įgyvendinti įsteigti juridiniai asmenys (11), profesinės sąjungos ir jų susivienijimai </w:t>
      </w:r>
      <w:r>
        <w:rPr>
          <w:rFonts w:eastAsia="Calibri"/>
          <w:color w:val="00000A"/>
          <w:szCs w:val="24"/>
        </w:rPr>
        <w:lastRenderedPageBreak/>
        <w:t>(12), nuolatinės arbitražo institucijos (13), Europos teritorinio bendradarbiavimo grupės (14), šeimynos (15), centrinis bankas (16), prekybos, pramonės ir amatų rūmai (17), Lietuvos prekybos, pramonės ir amatų rūmų asociacija (18), bendras valdymo ir pranešimų centras (19), pavyzdžiui, A1.</w:t>
      </w:r>
    </w:p>
    <w:p w14:paraId="20F7AA9F" w14:textId="77777777" w:rsidR="006810F7" w:rsidRDefault="00280FD8" w:rsidP="009C61EA">
      <w:pPr>
        <w:tabs>
          <w:tab w:val="left" w:pos="1022"/>
          <w:tab w:val="left" w:pos="1442"/>
          <w:tab w:val="left" w:pos="2127"/>
        </w:tabs>
        <w:spacing w:line="360" w:lineRule="auto"/>
        <w:ind w:right="-1" w:firstLine="993"/>
        <w:contextualSpacing/>
        <w:jc w:val="both"/>
        <w:rPr>
          <w:rFonts w:eastAsia="Calibri"/>
          <w:color w:val="00000A"/>
          <w:szCs w:val="24"/>
        </w:rPr>
      </w:pPr>
      <w:r>
        <w:rPr>
          <w:rFonts w:eastAsia="Calibri"/>
          <w:szCs w:val="24"/>
        </w:rPr>
        <w:t>1.5.</w:t>
      </w:r>
      <w:r>
        <w:rPr>
          <w:rFonts w:eastAsia="Calibri"/>
          <w:szCs w:val="24"/>
        </w:rPr>
        <w:tab/>
      </w:r>
      <w:r>
        <w:rPr>
          <w:rFonts w:eastAsia="Calibri"/>
          <w:color w:val="00000A"/>
          <w:szCs w:val="24"/>
        </w:rPr>
        <w:t>Prekybos žmonėmis aukos kodas pabraukiamas, jei asmuo į Lietuvos Respubliką (ar kitą valstybę, kurioje gyveno) buvo grąžintas per atsakingas institucijas, įstaigas ar organizacijas. Prekeivio žmonėmis kodas pabraukiamas, jei jis siejamas su organizuota nusikalstama grupuote.</w:t>
      </w:r>
    </w:p>
    <w:p w14:paraId="5859682F" w14:textId="77777777" w:rsidR="006810F7" w:rsidRDefault="00280FD8" w:rsidP="009C61EA">
      <w:pPr>
        <w:tabs>
          <w:tab w:val="left" w:pos="1022"/>
          <w:tab w:val="left" w:pos="1442"/>
          <w:tab w:val="left" w:pos="2127"/>
        </w:tabs>
        <w:spacing w:line="360" w:lineRule="auto"/>
        <w:ind w:right="-1" w:firstLine="993"/>
        <w:contextualSpacing/>
        <w:jc w:val="both"/>
        <w:rPr>
          <w:rFonts w:eastAsia="Calibri"/>
          <w:color w:val="00000A"/>
          <w:szCs w:val="24"/>
        </w:rPr>
      </w:pPr>
      <w:r>
        <w:rPr>
          <w:rFonts w:eastAsia="Calibri"/>
          <w:szCs w:val="24"/>
        </w:rPr>
        <w:t>1.6.</w:t>
      </w:r>
      <w:r>
        <w:rPr>
          <w:rFonts w:eastAsia="Calibri"/>
          <w:szCs w:val="24"/>
        </w:rPr>
        <w:tab/>
      </w:r>
      <w:r>
        <w:rPr>
          <w:rFonts w:eastAsia="Calibri"/>
          <w:color w:val="00000A"/>
          <w:szCs w:val="24"/>
        </w:rPr>
        <w:t>Verbavimo būdai nurodomi: žodžiu (Ž), per skelbimą spaudoje (S), internetu (I), per laikino įdarbinimo įmonę (LĮĮ), per tarpininkavimo įdarbinant įmonę (TĮĮ), kita (nurodyti), nežinoma (N).</w:t>
      </w:r>
    </w:p>
    <w:p w14:paraId="78FEA56B" w14:textId="77777777" w:rsidR="006810F7" w:rsidRDefault="00280FD8" w:rsidP="009C61EA">
      <w:pPr>
        <w:tabs>
          <w:tab w:val="left" w:pos="1022"/>
          <w:tab w:val="left" w:pos="1442"/>
          <w:tab w:val="left" w:pos="2127"/>
        </w:tabs>
        <w:spacing w:line="360" w:lineRule="auto"/>
        <w:ind w:right="-1" w:firstLine="993"/>
        <w:contextualSpacing/>
        <w:jc w:val="both"/>
        <w:rPr>
          <w:rFonts w:eastAsia="Calibri"/>
          <w:color w:val="00000A"/>
          <w:szCs w:val="24"/>
        </w:rPr>
      </w:pPr>
      <w:r>
        <w:rPr>
          <w:rFonts w:eastAsia="Calibri"/>
          <w:szCs w:val="24"/>
        </w:rPr>
        <w:t>1.7.</w:t>
      </w:r>
      <w:r>
        <w:rPr>
          <w:rFonts w:eastAsia="Calibri"/>
          <w:szCs w:val="24"/>
        </w:rPr>
        <w:tab/>
      </w:r>
      <w:r>
        <w:rPr>
          <w:rFonts w:eastAsia="Calibri"/>
          <w:color w:val="00000A"/>
          <w:szCs w:val="24"/>
        </w:rPr>
        <w:t>Valios pal</w:t>
      </w:r>
      <w:r w:rsidR="000449F0">
        <w:rPr>
          <w:rFonts w:eastAsia="Calibri"/>
          <w:color w:val="00000A"/>
          <w:szCs w:val="24"/>
        </w:rPr>
        <w:t>enkimo būdai</w:t>
      </w:r>
      <w:r>
        <w:rPr>
          <w:rFonts w:eastAsia="Calibri"/>
          <w:color w:val="00000A"/>
          <w:szCs w:val="24"/>
        </w:rPr>
        <w:t>, jei buvo nustatyti, nurodomi remiantis BK 147 straipsniu: nukentėjusio asmens atžvilgiu buvo panaudotas fizinis smurtas (FS), grasinimai (G) arba kitaip atimta galimybė priešintis (AGP ir nurodyti būdą), arba pasinaudota nukentėjusio asmens priklausomumu (PR) ar pažeidžiamumu (P), arba panaudota apgaulė (A), arba priimti ar sumokėti pinigai (atitinkamai PP ir SP ir nurodyti sumą, jei žinoma), arba gauta ar suteikta kitokia nauda asmeniui, kuris faktiškai kontroliavo nukentėjusį asmenį (atitinkamai GN ir SN ir nurodyti, kokia nauda).</w:t>
      </w:r>
    </w:p>
    <w:p w14:paraId="5C1CEB9C" w14:textId="77777777" w:rsidR="006810F7" w:rsidRDefault="00280FD8" w:rsidP="009C61EA">
      <w:pPr>
        <w:tabs>
          <w:tab w:val="left" w:pos="1022"/>
          <w:tab w:val="left" w:pos="1442"/>
          <w:tab w:val="left" w:pos="2127"/>
        </w:tabs>
        <w:spacing w:line="360" w:lineRule="auto"/>
        <w:ind w:right="-1" w:firstLine="993"/>
        <w:contextualSpacing/>
        <w:jc w:val="both"/>
        <w:rPr>
          <w:rFonts w:eastAsia="Calibri"/>
          <w:color w:val="00000A"/>
          <w:szCs w:val="24"/>
        </w:rPr>
      </w:pPr>
      <w:r>
        <w:rPr>
          <w:rFonts w:eastAsia="Calibri"/>
          <w:szCs w:val="24"/>
        </w:rPr>
        <w:t>2.</w:t>
      </w:r>
      <w:r>
        <w:rPr>
          <w:rFonts w:eastAsia="Calibri"/>
          <w:szCs w:val="24"/>
        </w:rPr>
        <w:tab/>
      </w:r>
      <w:r>
        <w:rPr>
          <w:rFonts w:eastAsia="Calibri"/>
          <w:color w:val="00000A"/>
          <w:szCs w:val="24"/>
        </w:rPr>
        <w:t>Formoje „1 lentelė. Kovos su prekyba žmonėmis priemonės, veiksmai ir jų rezultatų vertinimas“ atskirose eilutėse pateikiami kiekvienos ataskaitiniu laikotarpiu vykdytos priemonės, veiksmo pavadinimas, trumpas priemonės, veiksmo aprašymas, nurodant tikslus ir tikslines grupes, rezultatai, laukiamas trumpalaikis ir ilgalaikis poveikis, iškilusios problemos ir suformuluoti pasiūlymai.</w:t>
      </w:r>
    </w:p>
    <w:p w14:paraId="5C87B5AF" w14:textId="77777777" w:rsidR="006810F7" w:rsidRDefault="00280FD8" w:rsidP="009C61EA">
      <w:pPr>
        <w:tabs>
          <w:tab w:val="left" w:pos="1022"/>
          <w:tab w:val="left" w:pos="1442"/>
          <w:tab w:val="left" w:pos="2127"/>
        </w:tabs>
        <w:spacing w:line="360" w:lineRule="auto"/>
        <w:ind w:right="-1" w:firstLine="993"/>
        <w:contextualSpacing/>
        <w:jc w:val="both"/>
        <w:rPr>
          <w:rFonts w:eastAsia="Calibri"/>
          <w:color w:val="00000A"/>
          <w:szCs w:val="24"/>
        </w:rPr>
      </w:pPr>
      <w:r>
        <w:rPr>
          <w:rFonts w:eastAsia="Calibri"/>
          <w:szCs w:val="24"/>
        </w:rPr>
        <w:t>3.</w:t>
      </w:r>
      <w:r>
        <w:rPr>
          <w:rFonts w:eastAsia="Calibri"/>
          <w:szCs w:val="24"/>
        </w:rPr>
        <w:tab/>
      </w:r>
      <w:r>
        <w:rPr>
          <w:rFonts w:eastAsia="Calibri"/>
          <w:color w:val="00000A"/>
          <w:szCs w:val="24"/>
        </w:rPr>
        <w:t xml:space="preserve">Formoje „2 lentelė. Ikiteisminiai tyrimai“ atskirose eilutėse pateikiama informacija apie ataskaitiniu laikotarpiu Savivaldybėje pradėtus ikiteisminius tyrimus ir apie anksčiau pradėtus ikiteisminius tyrimus, kuriuose ataskaitiniais metais buvo registruotos nusikalstamos veikos, nurodant ikiteisminio tyrimo numerį, BK straipsnius ir jų dalis, nusikalstamų veikų skaičių, pateikiant trumpą nusikalstamų veikų aprašymą, įskaitant išnaudojimo formas, verbavimo būdus, asmens valios palaužimo būdus, verbavimo ir išnaudojimo laikotarpius ir vietoves, nukentėjusiuosius ir įtariamuosius, remiantis 1 punktu. Ikiteisminio tyrimo rezultatai (baigtas kaltinamuoju aktu, nutrauktas, atnaujintas, sustabdytas, sujungtas, atskirtas) nurodomi pažymint atitinkamus BK ir (arba) Lietuvos Respublikos baudžiamojo proceso kodekso straipsnius ir jų dalis.  </w:t>
      </w:r>
    </w:p>
    <w:p w14:paraId="5D51D7A2" w14:textId="77777777" w:rsidR="006810F7" w:rsidRDefault="00280FD8" w:rsidP="009C61EA">
      <w:pPr>
        <w:tabs>
          <w:tab w:val="left" w:pos="1022"/>
          <w:tab w:val="left" w:pos="1442"/>
          <w:tab w:val="left" w:pos="2127"/>
        </w:tabs>
        <w:spacing w:line="360" w:lineRule="auto"/>
        <w:ind w:right="-1" w:firstLine="993"/>
        <w:contextualSpacing/>
        <w:jc w:val="both"/>
        <w:rPr>
          <w:rFonts w:eastAsia="Calibri"/>
          <w:color w:val="00000A"/>
          <w:szCs w:val="24"/>
        </w:rPr>
      </w:pPr>
      <w:r>
        <w:rPr>
          <w:rFonts w:eastAsia="Calibri"/>
          <w:szCs w:val="24"/>
        </w:rPr>
        <w:t>4.</w:t>
      </w:r>
      <w:r>
        <w:rPr>
          <w:rFonts w:eastAsia="Calibri"/>
          <w:szCs w:val="24"/>
        </w:rPr>
        <w:tab/>
      </w:r>
      <w:r>
        <w:rPr>
          <w:rFonts w:eastAsia="Calibri"/>
          <w:color w:val="00000A"/>
          <w:szCs w:val="24"/>
        </w:rPr>
        <w:t>Formoje „3 lentelė. Prekybos žmonėmis tendencijų vertinimas“, remiantis turimais duomenimis, pateikiama informacija apie artimoje ateityje Savivaldybėje tikėtinas prekybos žmonėmis tendencijas, įskaitant rizikos asmenis ir rizikos vietoves, prekybos žmonėmis formas ir žmonių verbavimo būdus, prekybos žmonėmis prevencijos ir pagalbos prekybos žmonėmis aukoms priemonių ir veiksmų poreikį.</w:t>
      </w:r>
    </w:p>
    <w:p w14:paraId="27CA529F" w14:textId="77777777" w:rsidR="006810F7" w:rsidRDefault="00280FD8" w:rsidP="009C61EA">
      <w:pPr>
        <w:tabs>
          <w:tab w:val="left" w:pos="1022"/>
          <w:tab w:val="left" w:pos="1442"/>
          <w:tab w:val="left" w:pos="2127"/>
        </w:tabs>
        <w:spacing w:line="360" w:lineRule="auto"/>
        <w:ind w:right="-1" w:firstLine="993"/>
        <w:contextualSpacing/>
        <w:jc w:val="both"/>
        <w:rPr>
          <w:rFonts w:eastAsia="Calibri"/>
          <w:color w:val="00000A"/>
          <w:szCs w:val="24"/>
        </w:rPr>
      </w:pPr>
      <w:r>
        <w:rPr>
          <w:rFonts w:eastAsia="Calibri"/>
          <w:szCs w:val="24"/>
        </w:rPr>
        <w:lastRenderedPageBreak/>
        <w:t>5.</w:t>
      </w:r>
      <w:r>
        <w:rPr>
          <w:rFonts w:eastAsia="Calibri"/>
          <w:szCs w:val="24"/>
        </w:rPr>
        <w:tab/>
      </w:r>
      <w:r>
        <w:rPr>
          <w:rFonts w:eastAsia="Calibri"/>
          <w:color w:val="00000A"/>
          <w:szCs w:val="24"/>
        </w:rPr>
        <w:t>Formoje „4 lentelė. Duomenys apie Lietuvos Respublikoje ataskaitiniu laikotarpiu suteiktą pagalbą asmenims, nukentėjusiems ar galėjusiems nukentėti nuo prekybos žmonėmis“ pateikiama informacija apie ataskaitiniais metais Savivaldybėje suteiktą pagalbą prekybos žmonėmis aukoms. Skiltyje „Asmuo, kuriam suteikta pagalba“ atskirose eilutėse nurodomas kiekvieno asmens, kuriam suteikta pagalba, kodas ir pažymima „+“ prie suteiktos pagalbos priemonės arba skiltyje „Kita“ įrašoma kita suteikta pagalbos priemonė. Jei asmeniui buvo suteiktas apsisprendimo laikotarpis, skiltyje „Apsisprendimo laikotarpis“ pažymima „+“. Jei buvo kreiptasi dėl leidimo laikinai gyventi išdavimo arba jis buvo išduotas prekybos žmonėmis arba priverstinio darbo aukai, bendradarbiaujančiai su ikiteisminio tyrimo įstaiga arba teismu, atitinkamoje skiltyje pažymima „+“. Jei toks leidimas buvo išduotas kitais pagrindais, šie pagrindai nurodomi skiltyje „Išduotas kitais pagrindais“. Jei ataskaitiniais metais pagalba asmeniui buvo baigta teikti, skiltyje „Pagalbos pabaiga“ žymimas „+“.</w:t>
      </w:r>
    </w:p>
    <w:p w14:paraId="17D05F67" w14:textId="77777777" w:rsidR="006810F7" w:rsidRDefault="006810F7">
      <w:pPr>
        <w:rPr>
          <w:sz w:val="14"/>
          <w:szCs w:val="14"/>
        </w:rPr>
      </w:pPr>
    </w:p>
    <w:p w14:paraId="2FE8AA64" w14:textId="77777777" w:rsidR="00741C6C" w:rsidRDefault="000449F0" w:rsidP="000449F0">
      <w:pPr>
        <w:jc w:val="center"/>
        <w:rPr>
          <w:rFonts w:eastAsia="Calibri"/>
          <w:color w:val="00000A"/>
          <w:sz w:val="22"/>
          <w:szCs w:val="22"/>
        </w:rPr>
        <w:sectPr w:rsidR="00741C6C" w:rsidSect="000449F0">
          <w:pgSz w:w="11906" w:h="16838" w:code="9"/>
          <w:pgMar w:top="1134" w:right="567" w:bottom="1134" w:left="1701" w:header="0" w:footer="0" w:gutter="0"/>
          <w:pgNumType w:start="1"/>
          <w:cols w:space="1296"/>
          <w:titlePg/>
          <w:docGrid w:linePitch="326"/>
        </w:sectPr>
      </w:pPr>
      <w:r w:rsidRPr="00A92EDE">
        <w:rPr>
          <w:rFonts w:eastAsia="Calibri"/>
          <w:color w:val="00000A"/>
          <w:sz w:val="22"/>
          <w:szCs w:val="22"/>
        </w:rPr>
        <w:t>___________________________________</w:t>
      </w:r>
    </w:p>
    <w:p w14:paraId="0BDD8C1B" w14:textId="77777777" w:rsidR="006810F7" w:rsidRDefault="00B977B0" w:rsidP="00C92ACA">
      <w:pPr>
        <w:tabs>
          <w:tab w:val="left" w:pos="5529"/>
          <w:tab w:val="left" w:pos="9639"/>
        </w:tabs>
        <w:ind w:left="10773"/>
        <w:contextualSpacing/>
        <w:rPr>
          <w:rFonts w:eastAsia="Calibri"/>
          <w:szCs w:val="24"/>
        </w:rPr>
      </w:pPr>
      <w:r>
        <w:rPr>
          <w:rFonts w:eastAsia="Calibri"/>
          <w:szCs w:val="24"/>
        </w:rPr>
        <w:lastRenderedPageBreak/>
        <w:t>Šakių rajono</w:t>
      </w:r>
      <w:r w:rsidR="00280FD8">
        <w:rPr>
          <w:rFonts w:eastAsia="Calibri"/>
          <w:szCs w:val="24"/>
        </w:rPr>
        <w:t xml:space="preserve"> savivaldybės kovos su</w:t>
      </w:r>
    </w:p>
    <w:p w14:paraId="4D54B01D" w14:textId="77777777" w:rsidR="00B57DB6" w:rsidRDefault="00280FD8" w:rsidP="00C92ACA">
      <w:pPr>
        <w:tabs>
          <w:tab w:val="left" w:pos="5529"/>
          <w:tab w:val="left" w:pos="9639"/>
        </w:tabs>
        <w:ind w:left="10773"/>
        <w:contextualSpacing/>
        <w:rPr>
          <w:rFonts w:eastAsia="Calibri"/>
          <w:szCs w:val="24"/>
        </w:rPr>
      </w:pPr>
      <w:r>
        <w:rPr>
          <w:rFonts w:eastAsia="Calibri"/>
          <w:szCs w:val="24"/>
        </w:rPr>
        <w:t>prekyba žmonėmis koordinavimo tvarkos</w:t>
      </w:r>
      <w:r w:rsidR="00C92ACA">
        <w:rPr>
          <w:rFonts w:eastAsia="Calibri"/>
          <w:szCs w:val="24"/>
        </w:rPr>
        <w:t xml:space="preserve"> </w:t>
      </w:r>
      <w:r>
        <w:rPr>
          <w:rFonts w:eastAsia="Calibri"/>
          <w:szCs w:val="24"/>
        </w:rPr>
        <w:t xml:space="preserve">aprašo </w:t>
      </w:r>
    </w:p>
    <w:p w14:paraId="44F52D3D" w14:textId="77777777" w:rsidR="006810F7" w:rsidRDefault="00280FD8" w:rsidP="00C92ACA">
      <w:pPr>
        <w:tabs>
          <w:tab w:val="left" w:pos="5529"/>
          <w:tab w:val="left" w:pos="9639"/>
        </w:tabs>
        <w:ind w:left="10773"/>
        <w:contextualSpacing/>
        <w:rPr>
          <w:rFonts w:eastAsia="Calibri"/>
          <w:szCs w:val="24"/>
        </w:rPr>
      </w:pPr>
      <w:r>
        <w:rPr>
          <w:rFonts w:eastAsia="Calibri"/>
          <w:szCs w:val="24"/>
        </w:rPr>
        <w:t xml:space="preserve">3 priedas </w:t>
      </w:r>
    </w:p>
    <w:p w14:paraId="0CD55BCC" w14:textId="77777777" w:rsidR="006810F7" w:rsidRDefault="006810F7">
      <w:pPr>
        <w:tabs>
          <w:tab w:val="left" w:pos="5529"/>
          <w:tab w:val="left" w:pos="9639"/>
        </w:tabs>
        <w:contextualSpacing/>
        <w:rPr>
          <w:rFonts w:eastAsia="Calibri"/>
          <w:b/>
          <w:caps/>
          <w:szCs w:val="24"/>
        </w:rPr>
      </w:pPr>
    </w:p>
    <w:p w14:paraId="702F6464" w14:textId="77777777" w:rsidR="00C70998" w:rsidRDefault="00C70998">
      <w:pPr>
        <w:tabs>
          <w:tab w:val="left" w:pos="5529"/>
          <w:tab w:val="left" w:pos="9639"/>
        </w:tabs>
        <w:contextualSpacing/>
        <w:jc w:val="center"/>
        <w:rPr>
          <w:rFonts w:eastAsia="Calibri"/>
          <w:b/>
          <w:caps/>
          <w:szCs w:val="24"/>
        </w:rPr>
      </w:pPr>
    </w:p>
    <w:p w14:paraId="652B54E0" w14:textId="77777777" w:rsidR="006810F7" w:rsidRDefault="00280FD8">
      <w:pPr>
        <w:tabs>
          <w:tab w:val="left" w:pos="5529"/>
          <w:tab w:val="left" w:pos="9639"/>
        </w:tabs>
        <w:contextualSpacing/>
        <w:jc w:val="center"/>
        <w:rPr>
          <w:rFonts w:eastAsia="Calibri"/>
          <w:b/>
          <w:caps/>
          <w:szCs w:val="24"/>
        </w:rPr>
      </w:pPr>
      <w:r>
        <w:rPr>
          <w:rFonts w:eastAsia="Calibri"/>
          <w:b/>
          <w:caps/>
          <w:szCs w:val="24"/>
        </w:rPr>
        <w:t>(</w:t>
      </w:r>
      <w:r>
        <w:rPr>
          <w:rFonts w:eastAsia="Calibri"/>
          <w:b/>
          <w:szCs w:val="24"/>
        </w:rPr>
        <w:t>Pagalbos asmeniui plano forma)</w:t>
      </w:r>
    </w:p>
    <w:p w14:paraId="4A63FBA7" w14:textId="77777777" w:rsidR="006810F7" w:rsidRDefault="006810F7">
      <w:pPr>
        <w:contextualSpacing/>
        <w:jc w:val="center"/>
        <w:rPr>
          <w:rFonts w:eastAsia="Calibri"/>
          <w:b/>
          <w:caps/>
          <w:szCs w:val="24"/>
        </w:rPr>
      </w:pPr>
    </w:p>
    <w:p w14:paraId="78BA0D2E" w14:textId="77777777" w:rsidR="006810F7" w:rsidRPr="00C70998" w:rsidRDefault="00280FD8">
      <w:pPr>
        <w:contextualSpacing/>
        <w:jc w:val="center"/>
        <w:rPr>
          <w:rFonts w:eastAsia="Calibri"/>
          <w:b/>
          <w:caps/>
          <w:szCs w:val="24"/>
        </w:rPr>
      </w:pPr>
      <w:r w:rsidRPr="00C70998">
        <w:rPr>
          <w:rFonts w:eastAsia="Calibri"/>
          <w:b/>
          <w:caps/>
          <w:szCs w:val="24"/>
        </w:rPr>
        <w:t>Pagalbos asmeniui planAS</w:t>
      </w:r>
    </w:p>
    <w:p w14:paraId="1498A3E9" w14:textId="77777777" w:rsidR="006810F7" w:rsidRDefault="00280FD8">
      <w:pPr>
        <w:keepNext/>
        <w:contextualSpacing/>
        <w:jc w:val="center"/>
        <w:rPr>
          <w:b/>
          <w:bCs/>
          <w:sz w:val="22"/>
          <w:szCs w:val="22"/>
        </w:rPr>
      </w:pPr>
      <w:r>
        <w:rPr>
          <w:b/>
          <w:bCs/>
          <w:sz w:val="22"/>
          <w:szCs w:val="22"/>
        </w:rPr>
        <w:t xml:space="preserve">I. BENDRIEJI DUOMENYS APIE ASMENĮ </w:t>
      </w:r>
    </w:p>
    <w:p w14:paraId="3ED4E169" w14:textId="77777777" w:rsidR="006810F7" w:rsidRDefault="00280FD8">
      <w:pPr>
        <w:contextualSpacing/>
        <w:jc w:val="center"/>
        <w:rPr>
          <w:rFonts w:ascii="Calibri" w:eastAsia="Calibri" w:hAnsi="Calibri"/>
          <w:sz w:val="22"/>
          <w:szCs w:val="22"/>
        </w:rPr>
      </w:pPr>
      <w:r>
        <w:rPr>
          <w:rFonts w:ascii="Calibri" w:eastAsia="Calibri" w:hAnsi="Calibri"/>
          <w:sz w:val="22"/>
          <w:szCs w:val="22"/>
        </w:rPr>
        <w:t>____________________</w:t>
      </w:r>
      <w:r>
        <w:rPr>
          <w:rFonts w:ascii="Calibri" w:eastAsia="Calibri" w:hAnsi="Calibri"/>
          <w:sz w:val="22"/>
          <w:szCs w:val="22"/>
          <w:u w:val="single"/>
        </w:rPr>
        <w:tab/>
      </w:r>
      <w:r>
        <w:rPr>
          <w:rFonts w:ascii="Calibri" w:eastAsia="Calibri" w:hAnsi="Calibri"/>
          <w:sz w:val="22"/>
          <w:szCs w:val="22"/>
          <w:u w:val="single"/>
        </w:rPr>
        <w:tab/>
      </w:r>
      <w:r>
        <w:rPr>
          <w:rFonts w:ascii="Calibri" w:eastAsia="Calibri" w:hAnsi="Calibri"/>
          <w:sz w:val="22"/>
          <w:szCs w:val="22"/>
        </w:rPr>
        <w:t>_</w:t>
      </w:r>
    </w:p>
    <w:p w14:paraId="07D842BA" w14:textId="77777777" w:rsidR="006810F7" w:rsidRDefault="00280FD8">
      <w:pPr>
        <w:keepNext/>
        <w:contextualSpacing/>
        <w:jc w:val="center"/>
        <w:rPr>
          <w:i/>
          <w:caps/>
          <w:sz w:val="22"/>
          <w:szCs w:val="22"/>
        </w:rPr>
      </w:pPr>
      <w:r>
        <w:rPr>
          <w:bCs/>
          <w:i/>
          <w:sz w:val="22"/>
          <w:szCs w:val="22"/>
        </w:rPr>
        <w:t>(nurodoma informacijos užpildymo ar tikslinimo data)</w:t>
      </w:r>
    </w:p>
    <w:p w14:paraId="0E849B49" w14:textId="77777777" w:rsidR="006810F7" w:rsidRDefault="006810F7">
      <w:pPr>
        <w:tabs>
          <w:tab w:val="left" w:pos="284"/>
          <w:tab w:val="left" w:pos="567"/>
        </w:tabs>
        <w:contextualSpacing/>
        <w:jc w:val="both"/>
        <w:rPr>
          <w:bCs/>
          <w:sz w:val="22"/>
          <w:szCs w:val="22"/>
        </w:rPr>
      </w:pPr>
    </w:p>
    <w:p w14:paraId="1045FE76" w14:textId="77777777" w:rsidR="006810F7" w:rsidRDefault="00280FD8">
      <w:pPr>
        <w:tabs>
          <w:tab w:val="left" w:pos="284"/>
          <w:tab w:val="left" w:pos="567"/>
        </w:tabs>
        <w:spacing w:line="276" w:lineRule="auto"/>
        <w:ind w:left="360" w:hanging="11"/>
        <w:contextualSpacing/>
        <w:jc w:val="both"/>
        <w:rPr>
          <w:bCs/>
          <w:sz w:val="22"/>
          <w:szCs w:val="22"/>
        </w:rPr>
      </w:pPr>
      <w:r>
        <w:rPr>
          <w:b/>
          <w:bCs/>
          <w:sz w:val="22"/>
          <w:szCs w:val="22"/>
        </w:rPr>
        <w:t>1.</w:t>
      </w:r>
      <w:r>
        <w:rPr>
          <w:b/>
          <w:bCs/>
          <w:sz w:val="22"/>
          <w:szCs w:val="22"/>
        </w:rPr>
        <w:tab/>
        <w:t>Nustatyta, kad asmuo</w:t>
      </w:r>
      <w:r>
        <w:rPr>
          <w:bCs/>
          <w:sz w:val="22"/>
          <w:szCs w:val="22"/>
        </w:rPr>
        <w:t xml:space="preserve"> </w:t>
      </w:r>
      <w:r>
        <w:rPr>
          <w:bCs/>
          <w:i/>
          <w:sz w:val="22"/>
          <w:szCs w:val="22"/>
        </w:rPr>
        <w:t>(žymėti tinkamą):</w:t>
      </w:r>
    </w:p>
    <w:p w14:paraId="683FBE85" w14:textId="77777777" w:rsidR="006810F7" w:rsidRPr="0017523A" w:rsidRDefault="00280FD8" w:rsidP="00E7385E">
      <w:pPr>
        <w:tabs>
          <w:tab w:val="left" w:pos="851"/>
        </w:tabs>
        <w:ind w:left="567"/>
        <w:contextualSpacing/>
        <w:jc w:val="both"/>
        <w:rPr>
          <w:bCs/>
          <w:sz w:val="22"/>
          <w:szCs w:val="22"/>
        </w:rPr>
      </w:pPr>
      <w:r w:rsidRPr="0017523A">
        <w:rPr>
          <w:bCs/>
          <w:sz w:val="40"/>
          <w:szCs w:val="40"/>
        </w:rPr>
        <w:t>□</w:t>
      </w:r>
      <w:r w:rsidR="0017523A" w:rsidRPr="0017523A">
        <w:rPr>
          <w:bCs/>
          <w:sz w:val="40"/>
          <w:szCs w:val="40"/>
        </w:rPr>
        <w:t xml:space="preserve"> </w:t>
      </w:r>
      <w:r w:rsidRPr="0017523A">
        <w:rPr>
          <w:bCs/>
          <w:sz w:val="22"/>
          <w:szCs w:val="22"/>
        </w:rPr>
        <w:t>nukentėjęs nuo prekybos žmonėmis (</w:t>
      </w:r>
      <w:r w:rsidRPr="0017523A">
        <w:rPr>
          <w:bCs/>
          <w:sz w:val="22"/>
          <w:szCs w:val="22"/>
          <w:lang w:eastAsia="lt-LT"/>
        </w:rPr>
        <w:t>ikiteisminio tyrimo pareigūno, prokuroro nutarimu ar teismo nutartimi nukentėjusiuoju pripažintas fizinis asmuo, kuriam prekybos žmonėmis nusikalstama veika padarė fizinės, turtinės ar moralinės žalos)</w:t>
      </w:r>
    </w:p>
    <w:p w14:paraId="707CE35C" w14:textId="77777777" w:rsidR="006810F7" w:rsidRPr="0017523A" w:rsidRDefault="00280FD8" w:rsidP="00E7385E">
      <w:pPr>
        <w:tabs>
          <w:tab w:val="left" w:pos="851"/>
        </w:tabs>
        <w:ind w:left="567"/>
        <w:contextualSpacing/>
        <w:jc w:val="both"/>
        <w:rPr>
          <w:bCs/>
          <w:sz w:val="22"/>
          <w:szCs w:val="22"/>
        </w:rPr>
      </w:pPr>
      <w:r w:rsidRPr="0017523A">
        <w:rPr>
          <w:bCs/>
          <w:sz w:val="40"/>
          <w:szCs w:val="40"/>
        </w:rPr>
        <w:t>□</w:t>
      </w:r>
      <w:r w:rsidRPr="0017523A">
        <w:rPr>
          <w:bCs/>
          <w:sz w:val="40"/>
          <w:szCs w:val="40"/>
        </w:rPr>
        <w:tab/>
      </w:r>
      <w:r w:rsidR="0017523A" w:rsidRPr="0017523A">
        <w:rPr>
          <w:bCs/>
          <w:sz w:val="40"/>
          <w:szCs w:val="40"/>
        </w:rPr>
        <w:t xml:space="preserve"> </w:t>
      </w:r>
      <w:r w:rsidRPr="0017523A">
        <w:rPr>
          <w:bCs/>
          <w:sz w:val="22"/>
          <w:szCs w:val="22"/>
        </w:rPr>
        <w:t>galėjęs nukentėti nuo prekybos žmonėmis   (</w:t>
      </w:r>
      <w:r w:rsidRPr="0017523A">
        <w:rPr>
          <w:bCs/>
          <w:sz w:val="22"/>
          <w:szCs w:val="22"/>
          <w:lang w:eastAsia="lt-LT"/>
        </w:rPr>
        <w:t>fizinis asmuo, apie kurį gauta informacija (kreipėsi pats asmuo,  pranešė kiti asmenys, įstaigos ar organizacijos), kad jo atžvilgiu galėjo būti padaryta prekybos žmonėmis nusikalstama veika, neatsižvelgiant į šio asmens norą bendradarbiauti su teisėsauga)</w:t>
      </w:r>
    </w:p>
    <w:p w14:paraId="022B219C" w14:textId="77777777" w:rsidR="006810F7" w:rsidRPr="0017523A" w:rsidRDefault="006810F7">
      <w:pPr>
        <w:rPr>
          <w:sz w:val="18"/>
          <w:szCs w:val="18"/>
        </w:rPr>
      </w:pPr>
    </w:p>
    <w:p w14:paraId="4BB5016A" w14:textId="77777777" w:rsidR="006810F7" w:rsidRPr="0017523A" w:rsidRDefault="00280FD8" w:rsidP="0017523A">
      <w:pPr>
        <w:tabs>
          <w:tab w:val="left" w:pos="284"/>
          <w:tab w:val="left" w:pos="567"/>
        </w:tabs>
        <w:spacing w:line="276" w:lineRule="auto"/>
        <w:ind w:left="360" w:hanging="11"/>
        <w:contextualSpacing/>
        <w:rPr>
          <w:bCs/>
          <w:sz w:val="22"/>
          <w:szCs w:val="22"/>
        </w:rPr>
      </w:pPr>
      <w:r w:rsidRPr="0017523A">
        <w:rPr>
          <w:b/>
          <w:bCs/>
          <w:sz w:val="22"/>
          <w:szCs w:val="22"/>
        </w:rPr>
        <w:t>2.</w:t>
      </w:r>
      <w:r w:rsidRPr="0017523A">
        <w:rPr>
          <w:b/>
          <w:bCs/>
          <w:sz w:val="22"/>
          <w:szCs w:val="22"/>
        </w:rPr>
        <w:tab/>
      </w:r>
      <w:r w:rsidRPr="0017523A">
        <w:rPr>
          <w:b/>
          <w:sz w:val="22"/>
          <w:szCs w:val="22"/>
        </w:rPr>
        <w:t>Asmens amžius ar (ir) gimimo data</w:t>
      </w:r>
      <w:r w:rsidRPr="0017523A">
        <w:rPr>
          <w:sz w:val="22"/>
          <w:szCs w:val="22"/>
        </w:rPr>
        <w:t xml:space="preserve"> ___________</w:t>
      </w:r>
    </w:p>
    <w:p w14:paraId="7A040BA2" w14:textId="77777777" w:rsidR="006810F7" w:rsidRPr="0017523A" w:rsidRDefault="006810F7">
      <w:pPr>
        <w:rPr>
          <w:sz w:val="18"/>
          <w:szCs w:val="18"/>
        </w:rPr>
      </w:pPr>
    </w:p>
    <w:p w14:paraId="083F4BAD" w14:textId="77777777" w:rsidR="006810F7" w:rsidRPr="0017523A" w:rsidRDefault="00280FD8" w:rsidP="0017523A">
      <w:pPr>
        <w:tabs>
          <w:tab w:val="left" w:pos="284"/>
          <w:tab w:val="left" w:pos="567"/>
        </w:tabs>
        <w:spacing w:line="276" w:lineRule="auto"/>
        <w:ind w:left="360" w:hanging="11"/>
        <w:contextualSpacing/>
        <w:rPr>
          <w:b/>
          <w:bCs/>
          <w:i/>
          <w:sz w:val="22"/>
          <w:szCs w:val="22"/>
        </w:rPr>
      </w:pPr>
      <w:r w:rsidRPr="0017523A">
        <w:rPr>
          <w:b/>
          <w:bCs/>
          <w:sz w:val="22"/>
          <w:szCs w:val="22"/>
        </w:rPr>
        <w:t>3.</w:t>
      </w:r>
      <w:r w:rsidRPr="0017523A">
        <w:rPr>
          <w:b/>
          <w:bCs/>
          <w:sz w:val="22"/>
          <w:szCs w:val="22"/>
        </w:rPr>
        <w:tab/>
      </w:r>
      <w:r w:rsidRPr="0017523A">
        <w:rPr>
          <w:b/>
          <w:sz w:val="22"/>
          <w:szCs w:val="22"/>
        </w:rPr>
        <w:t xml:space="preserve">Turimi asmens dokumentai </w:t>
      </w:r>
      <w:r w:rsidRPr="0017523A">
        <w:rPr>
          <w:i/>
          <w:sz w:val="22"/>
          <w:szCs w:val="22"/>
        </w:rPr>
        <w:t>(žymėti tinkamą):</w:t>
      </w:r>
    </w:p>
    <w:p w14:paraId="7F46EF34" w14:textId="77777777" w:rsidR="006810F7" w:rsidRPr="0017523A" w:rsidRDefault="00280FD8" w:rsidP="00E7385E">
      <w:pPr>
        <w:keepNext/>
        <w:tabs>
          <w:tab w:val="left" w:pos="426"/>
          <w:tab w:val="left" w:pos="851"/>
          <w:tab w:val="left" w:pos="1418"/>
          <w:tab w:val="left" w:pos="1560"/>
          <w:tab w:val="left" w:pos="1701"/>
        </w:tabs>
        <w:ind w:left="426" w:firstLine="141"/>
        <w:contextualSpacing/>
        <w:outlineLvl w:val="1"/>
        <w:rPr>
          <w:sz w:val="22"/>
          <w:szCs w:val="22"/>
        </w:rPr>
      </w:pPr>
      <w:r w:rsidRPr="0017523A">
        <w:rPr>
          <w:sz w:val="40"/>
          <w:szCs w:val="40"/>
        </w:rPr>
        <w:t>□</w:t>
      </w:r>
      <w:r w:rsidRPr="0017523A">
        <w:rPr>
          <w:sz w:val="40"/>
          <w:szCs w:val="40"/>
        </w:rPr>
        <w:tab/>
      </w:r>
      <w:r w:rsidRPr="0017523A">
        <w:rPr>
          <w:sz w:val="22"/>
          <w:szCs w:val="22"/>
        </w:rPr>
        <w:t>Lietuvos Respublikos pasas</w:t>
      </w:r>
    </w:p>
    <w:p w14:paraId="5F53A968" w14:textId="77777777" w:rsidR="006810F7" w:rsidRPr="0017523A" w:rsidRDefault="00280FD8" w:rsidP="00E7385E">
      <w:pPr>
        <w:tabs>
          <w:tab w:val="left" w:pos="426"/>
          <w:tab w:val="left" w:pos="851"/>
          <w:tab w:val="left" w:pos="1418"/>
          <w:tab w:val="left" w:pos="1560"/>
          <w:tab w:val="left" w:pos="1701"/>
        </w:tabs>
        <w:ind w:left="426" w:firstLine="141"/>
        <w:contextualSpacing/>
        <w:rPr>
          <w:rFonts w:eastAsia="Calibri"/>
          <w:sz w:val="22"/>
          <w:szCs w:val="22"/>
        </w:rPr>
      </w:pPr>
      <w:r w:rsidRPr="0017523A">
        <w:rPr>
          <w:rFonts w:eastAsia="Calibri"/>
          <w:sz w:val="40"/>
          <w:szCs w:val="40"/>
        </w:rPr>
        <w:t>□</w:t>
      </w:r>
      <w:r w:rsidRPr="0017523A">
        <w:rPr>
          <w:rFonts w:eastAsia="Calibri"/>
          <w:sz w:val="40"/>
          <w:szCs w:val="40"/>
        </w:rPr>
        <w:tab/>
      </w:r>
      <w:r w:rsidRPr="0017523A">
        <w:rPr>
          <w:rFonts w:eastAsia="Calibri"/>
          <w:sz w:val="22"/>
          <w:szCs w:val="22"/>
        </w:rPr>
        <w:t>Asmens tapatybės kortelė</w:t>
      </w:r>
    </w:p>
    <w:p w14:paraId="2796DD04" w14:textId="77777777" w:rsidR="006810F7" w:rsidRPr="0017523A" w:rsidRDefault="00280FD8" w:rsidP="00E7385E">
      <w:pPr>
        <w:tabs>
          <w:tab w:val="left" w:pos="426"/>
          <w:tab w:val="left" w:pos="851"/>
          <w:tab w:val="left" w:pos="1418"/>
          <w:tab w:val="left" w:pos="1560"/>
          <w:tab w:val="left" w:pos="1701"/>
        </w:tabs>
        <w:ind w:left="426" w:firstLine="141"/>
        <w:contextualSpacing/>
        <w:rPr>
          <w:rFonts w:eastAsia="Calibri"/>
          <w:sz w:val="22"/>
          <w:szCs w:val="22"/>
        </w:rPr>
      </w:pPr>
      <w:r w:rsidRPr="0017523A">
        <w:rPr>
          <w:rFonts w:eastAsia="Calibri"/>
          <w:sz w:val="40"/>
          <w:szCs w:val="40"/>
        </w:rPr>
        <w:t>□</w:t>
      </w:r>
      <w:r w:rsidRPr="0017523A">
        <w:rPr>
          <w:rFonts w:eastAsia="Calibri"/>
          <w:sz w:val="40"/>
          <w:szCs w:val="40"/>
        </w:rPr>
        <w:tab/>
      </w:r>
      <w:r w:rsidRPr="0017523A">
        <w:rPr>
          <w:rFonts w:eastAsia="Calibri"/>
          <w:sz w:val="22"/>
          <w:szCs w:val="22"/>
        </w:rPr>
        <w:t xml:space="preserve">Užsienio piliečio pasas (kortelė) </w:t>
      </w:r>
      <w:r w:rsidRPr="0017523A">
        <w:rPr>
          <w:rFonts w:eastAsia="Calibri"/>
          <w:i/>
          <w:sz w:val="22"/>
          <w:szCs w:val="22"/>
        </w:rPr>
        <w:t>(nurodyti šalį)</w:t>
      </w:r>
      <w:r w:rsidRPr="0017523A">
        <w:rPr>
          <w:rFonts w:eastAsia="Calibri"/>
          <w:sz w:val="22"/>
          <w:szCs w:val="22"/>
        </w:rPr>
        <w:t xml:space="preserve"> ___________________</w:t>
      </w:r>
    </w:p>
    <w:p w14:paraId="61A99AF3" w14:textId="77777777" w:rsidR="006810F7" w:rsidRPr="0017523A" w:rsidRDefault="0017523A" w:rsidP="00E7385E">
      <w:pPr>
        <w:tabs>
          <w:tab w:val="left" w:pos="360"/>
          <w:tab w:val="left" w:pos="426"/>
          <w:tab w:val="left" w:pos="540"/>
          <w:tab w:val="left" w:pos="851"/>
          <w:tab w:val="left" w:pos="1418"/>
          <w:tab w:val="left" w:pos="1560"/>
          <w:tab w:val="left" w:pos="1701"/>
        </w:tabs>
        <w:ind w:left="426" w:hanging="360"/>
        <w:contextualSpacing/>
        <w:rPr>
          <w:rFonts w:eastAsia="Calibri"/>
          <w:sz w:val="22"/>
          <w:szCs w:val="22"/>
        </w:rPr>
      </w:pPr>
      <w:r w:rsidRPr="0017523A">
        <w:rPr>
          <w:rFonts w:eastAsia="Calibri"/>
          <w:sz w:val="40"/>
          <w:szCs w:val="40"/>
        </w:rPr>
        <w:tab/>
      </w:r>
      <w:r w:rsidRPr="0017523A">
        <w:rPr>
          <w:rFonts w:eastAsia="Calibri"/>
          <w:sz w:val="40"/>
          <w:szCs w:val="40"/>
        </w:rPr>
        <w:tab/>
      </w:r>
      <w:r w:rsidRPr="0017523A">
        <w:rPr>
          <w:rFonts w:eastAsia="Calibri"/>
          <w:sz w:val="40"/>
          <w:szCs w:val="40"/>
        </w:rPr>
        <w:tab/>
      </w:r>
      <w:r w:rsidR="00280FD8" w:rsidRPr="0017523A">
        <w:rPr>
          <w:rFonts w:eastAsia="Calibri"/>
          <w:sz w:val="40"/>
          <w:szCs w:val="40"/>
        </w:rPr>
        <w:t>□</w:t>
      </w:r>
      <w:r w:rsidR="00280FD8" w:rsidRPr="0017523A">
        <w:rPr>
          <w:rFonts w:eastAsia="Calibri"/>
          <w:sz w:val="40"/>
          <w:szCs w:val="40"/>
        </w:rPr>
        <w:tab/>
      </w:r>
      <w:r w:rsidR="00280FD8" w:rsidRPr="0017523A">
        <w:rPr>
          <w:rFonts w:eastAsia="Calibri"/>
          <w:sz w:val="22"/>
          <w:szCs w:val="22"/>
        </w:rPr>
        <w:t>Leidimas laikinai gyventi Lietuvoje (ne Europos Sąjungos valstybių narių piliečiams)</w:t>
      </w:r>
    </w:p>
    <w:p w14:paraId="42AA3478" w14:textId="77777777" w:rsidR="006810F7" w:rsidRPr="0017523A" w:rsidRDefault="0017523A" w:rsidP="00E7385E">
      <w:pPr>
        <w:tabs>
          <w:tab w:val="left" w:pos="360"/>
          <w:tab w:val="left" w:pos="426"/>
          <w:tab w:val="left" w:pos="540"/>
          <w:tab w:val="left" w:pos="851"/>
          <w:tab w:val="left" w:pos="1418"/>
          <w:tab w:val="left" w:pos="1560"/>
          <w:tab w:val="left" w:pos="1701"/>
        </w:tabs>
        <w:ind w:left="426" w:hanging="360"/>
        <w:contextualSpacing/>
        <w:rPr>
          <w:rFonts w:eastAsia="Calibri"/>
          <w:sz w:val="22"/>
          <w:szCs w:val="22"/>
        </w:rPr>
      </w:pPr>
      <w:r w:rsidRPr="0017523A">
        <w:rPr>
          <w:rFonts w:eastAsia="Calibri"/>
          <w:sz w:val="40"/>
          <w:szCs w:val="40"/>
        </w:rPr>
        <w:tab/>
      </w:r>
      <w:r w:rsidRPr="0017523A">
        <w:rPr>
          <w:rFonts w:eastAsia="Calibri"/>
          <w:sz w:val="40"/>
          <w:szCs w:val="40"/>
        </w:rPr>
        <w:tab/>
      </w:r>
      <w:r w:rsidRPr="0017523A">
        <w:rPr>
          <w:rFonts w:eastAsia="Calibri"/>
          <w:sz w:val="40"/>
          <w:szCs w:val="40"/>
        </w:rPr>
        <w:tab/>
      </w:r>
      <w:r w:rsidR="00280FD8" w:rsidRPr="0017523A">
        <w:rPr>
          <w:rFonts w:eastAsia="Calibri"/>
          <w:sz w:val="40"/>
          <w:szCs w:val="40"/>
        </w:rPr>
        <w:t>□</w:t>
      </w:r>
      <w:r w:rsidR="00280FD8" w:rsidRPr="0017523A">
        <w:rPr>
          <w:rFonts w:eastAsia="Calibri"/>
          <w:sz w:val="40"/>
          <w:szCs w:val="40"/>
        </w:rPr>
        <w:tab/>
      </w:r>
      <w:r w:rsidR="00280FD8" w:rsidRPr="0017523A">
        <w:rPr>
          <w:rFonts w:eastAsia="Calibri"/>
          <w:sz w:val="22"/>
          <w:szCs w:val="22"/>
        </w:rPr>
        <w:t>Gimimo liudijimas</w:t>
      </w:r>
    </w:p>
    <w:p w14:paraId="16ABB16B" w14:textId="77777777" w:rsidR="006810F7" w:rsidRDefault="0017523A" w:rsidP="00E7385E">
      <w:pPr>
        <w:tabs>
          <w:tab w:val="left" w:pos="360"/>
          <w:tab w:val="left" w:pos="426"/>
          <w:tab w:val="left" w:pos="540"/>
          <w:tab w:val="left" w:pos="851"/>
          <w:tab w:val="left" w:pos="993"/>
          <w:tab w:val="left" w:pos="1560"/>
          <w:tab w:val="left" w:pos="1701"/>
        </w:tabs>
        <w:ind w:left="426" w:hanging="360"/>
        <w:contextualSpacing/>
        <w:rPr>
          <w:rFonts w:eastAsia="Calibri"/>
          <w:sz w:val="22"/>
          <w:szCs w:val="22"/>
        </w:rPr>
      </w:pPr>
      <w:r>
        <w:rPr>
          <w:rFonts w:eastAsia="Calibri"/>
          <w:sz w:val="40"/>
          <w:szCs w:val="40"/>
        </w:rPr>
        <w:tab/>
      </w:r>
      <w:r>
        <w:rPr>
          <w:rFonts w:eastAsia="Calibri"/>
          <w:sz w:val="40"/>
          <w:szCs w:val="40"/>
        </w:rPr>
        <w:tab/>
      </w:r>
      <w:r>
        <w:rPr>
          <w:rFonts w:eastAsia="Calibri"/>
          <w:sz w:val="40"/>
          <w:szCs w:val="40"/>
        </w:rPr>
        <w:tab/>
      </w:r>
      <w:r w:rsidR="00280FD8" w:rsidRPr="0017523A">
        <w:rPr>
          <w:rFonts w:eastAsia="Calibri"/>
          <w:sz w:val="40"/>
          <w:szCs w:val="40"/>
        </w:rPr>
        <w:t>□</w:t>
      </w:r>
      <w:r w:rsidR="00280FD8">
        <w:rPr>
          <w:rFonts w:ascii="Courier New" w:eastAsia="Calibri" w:hAnsi="Courier New"/>
          <w:sz w:val="40"/>
          <w:szCs w:val="40"/>
        </w:rPr>
        <w:tab/>
      </w:r>
      <w:r w:rsidR="00280FD8">
        <w:rPr>
          <w:rFonts w:eastAsia="Calibri"/>
          <w:sz w:val="22"/>
          <w:szCs w:val="22"/>
        </w:rPr>
        <w:t>Neturi jokių dokumentų</w:t>
      </w:r>
    </w:p>
    <w:p w14:paraId="53C216D5" w14:textId="77777777" w:rsidR="006810F7" w:rsidRDefault="0017523A" w:rsidP="00E7385E">
      <w:pPr>
        <w:tabs>
          <w:tab w:val="left" w:pos="360"/>
          <w:tab w:val="left" w:pos="426"/>
          <w:tab w:val="left" w:pos="540"/>
          <w:tab w:val="left" w:pos="851"/>
          <w:tab w:val="left" w:pos="1418"/>
          <w:tab w:val="left" w:pos="1560"/>
          <w:tab w:val="left" w:pos="1701"/>
        </w:tabs>
        <w:ind w:left="426" w:hanging="360"/>
        <w:contextualSpacing/>
        <w:rPr>
          <w:rFonts w:eastAsia="Calibri"/>
          <w:sz w:val="22"/>
          <w:szCs w:val="22"/>
        </w:rPr>
      </w:pPr>
      <w:r>
        <w:rPr>
          <w:rFonts w:eastAsia="Calibri"/>
          <w:sz w:val="40"/>
          <w:szCs w:val="40"/>
        </w:rPr>
        <w:tab/>
      </w:r>
      <w:r>
        <w:rPr>
          <w:rFonts w:eastAsia="Calibri"/>
          <w:sz w:val="40"/>
          <w:szCs w:val="40"/>
        </w:rPr>
        <w:tab/>
      </w:r>
      <w:r>
        <w:rPr>
          <w:rFonts w:eastAsia="Calibri"/>
          <w:sz w:val="40"/>
          <w:szCs w:val="40"/>
        </w:rPr>
        <w:tab/>
      </w:r>
      <w:r w:rsidR="00280FD8" w:rsidRPr="0017523A">
        <w:rPr>
          <w:rFonts w:eastAsia="Calibri"/>
          <w:sz w:val="40"/>
          <w:szCs w:val="40"/>
        </w:rPr>
        <w:t>□</w:t>
      </w:r>
      <w:r w:rsidR="00280FD8">
        <w:rPr>
          <w:rFonts w:ascii="Courier New" w:eastAsia="Calibri" w:hAnsi="Courier New"/>
          <w:sz w:val="40"/>
          <w:szCs w:val="40"/>
        </w:rPr>
        <w:tab/>
      </w:r>
      <w:r w:rsidR="00280FD8">
        <w:rPr>
          <w:rFonts w:eastAsia="Calibri"/>
          <w:sz w:val="22"/>
          <w:szCs w:val="22"/>
        </w:rPr>
        <w:t xml:space="preserve">Kita </w:t>
      </w:r>
      <w:r w:rsidR="00280FD8">
        <w:rPr>
          <w:rFonts w:eastAsia="Calibri"/>
          <w:i/>
          <w:sz w:val="22"/>
          <w:szCs w:val="22"/>
        </w:rPr>
        <w:t>(įrašyti)_________________________</w:t>
      </w:r>
    </w:p>
    <w:p w14:paraId="57F2D5B9" w14:textId="77777777" w:rsidR="006810F7" w:rsidRDefault="00280FD8">
      <w:pPr>
        <w:keepNext/>
        <w:contextualSpacing/>
        <w:jc w:val="center"/>
      </w:pPr>
      <w:r>
        <w:rPr>
          <w:b/>
          <w:sz w:val="22"/>
          <w:szCs w:val="22"/>
        </w:rPr>
        <w:lastRenderedPageBreak/>
        <w:t>II. ASMENS SOCIALINĖ SITUACIJA (PADĖTIS)</w:t>
      </w:r>
      <w:r>
        <w:t xml:space="preserve"> </w:t>
      </w:r>
    </w:p>
    <w:p w14:paraId="19FE0D13" w14:textId="77777777" w:rsidR="006810F7" w:rsidRDefault="00280FD8">
      <w:pPr>
        <w:keepNext/>
        <w:contextualSpacing/>
        <w:jc w:val="center"/>
      </w:pPr>
      <w:r>
        <w:t xml:space="preserve">______________________________________ </w:t>
      </w:r>
    </w:p>
    <w:p w14:paraId="424856D6" w14:textId="77777777" w:rsidR="006810F7" w:rsidRDefault="00280FD8">
      <w:pPr>
        <w:keepNext/>
        <w:contextualSpacing/>
        <w:jc w:val="center"/>
        <w:rPr>
          <w:b/>
        </w:rPr>
      </w:pPr>
      <w:r>
        <w:rPr>
          <w:bCs/>
          <w:i/>
          <w:sz w:val="22"/>
          <w:szCs w:val="22"/>
        </w:rPr>
        <w:t>(nurodoma informacijos užpildymo ar tikslinimo data</w:t>
      </w:r>
    </w:p>
    <w:p w14:paraId="6C382DC6" w14:textId="77777777" w:rsidR="006810F7" w:rsidRDefault="006810F7">
      <w:pPr>
        <w:tabs>
          <w:tab w:val="left" w:pos="360"/>
          <w:tab w:val="left" w:pos="426"/>
          <w:tab w:val="left" w:pos="540"/>
          <w:tab w:val="left" w:pos="851"/>
          <w:tab w:val="left" w:pos="1418"/>
          <w:tab w:val="left" w:pos="1560"/>
          <w:tab w:val="left" w:pos="1701"/>
        </w:tabs>
        <w:ind w:left="1080"/>
        <w:contextualSpacing/>
        <w:rPr>
          <w:rFonts w:eastAsia="Calibri"/>
          <w:sz w:val="22"/>
          <w:szCs w:val="22"/>
        </w:rPr>
      </w:pPr>
    </w:p>
    <w:p w14:paraId="4241038F" w14:textId="77777777" w:rsidR="006810F7" w:rsidRDefault="00C70998" w:rsidP="00C70998">
      <w:pPr>
        <w:tabs>
          <w:tab w:val="left" w:pos="426"/>
          <w:tab w:val="left" w:pos="709"/>
        </w:tabs>
        <w:spacing w:line="276" w:lineRule="auto"/>
        <w:ind w:left="360" w:hanging="360"/>
        <w:contextualSpacing/>
        <w:rPr>
          <w:rFonts w:eastAsia="Calibri"/>
          <w:sz w:val="22"/>
          <w:szCs w:val="22"/>
        </w:rPr>
      </w:pPr>
      <w:r>
        <w:rPr>
          <w:rFonts w:eastAsia="Calibri"/>
          <w:b/>
          <w:sz w:val="22"/>
          <w:szCs w:val="22"/>
        </w:rPr>
        <w:tab/>
        <w:t xml:space="preserve">4. </w:t>
      </w:r>
      <w:r w:rsidR="00280FD8">
        <w:rPr>
          <w:rFonts w:eastAsia="Calibri"/>
          <w:b/>
          <w:sz w:val="22"/>
          <w:szCs w:val="22"/>
        </w:rPr>
        <w:t xml:space="preserve">Šeiminė padėtis, šeimos sudėtis, </w:t>
      </w:r>
      <w:r w:rsidR="00280FD8">
        <w:rPr>
          <w:rFonts w:eastAsia="Calibri"/>
          <w:b/>
          <w:bCs/>
          <w:sz w:val="22"/>
          <w:szCs w:val="22"/>
        </w:rPr>
        <w:t xml:space="preserve">šeimos narių veiklos pobūdis </w:t>
      </w:r>
      <w:r w:rsidR="00280FD8">
        <w:rPr>
          <w:rFonts w:eastAsia="Calibri"/>
          <w:sz w:val="22"/>
          <w:szCs w:val="22"/>
        </w:rPr>
        <w:t>_____________________________________________________________</w:t>
      </w:r>
    </w:p>
    <w:p w14:paraId="53325DE3" w14:textId="77777777" w:rsidR="006810F7" w:rsidRDefault="006810F7">
      <w:pPr>
        <w:rPr>
          <w:sz w:val="18"/>
          <w:szCs w:val="18"/>
        </w:rPr>
      </w:pPr>
    </w:p>
    <w:p w14:paraId="4E48BE9B" w14:textId="77777777" w:rsidR="006810F7" w:rsidRDefault="00C70998" w:rsidP="00C70998">
      <w:pPr>
        <w:tabs>
          <w:tab w:val="left" w:pos="426"/>
          <w:tab w:val="left" w:pos="567"/>
        </w:tabs>
        <w:spacing w:line="276" w:lineRule="auto"/>
        <w:ind w:left="360" w:hanging="360"/>
        <w:contextualSpacing/>
        <w:rPr>
          <w:rFonts w:eastAsia="Calibri"/>
          <w:sz w:val="22"/>
          <w:szCs w:val="22"/>
        </w:rPr>
      </w:pPr>
      <w:r>
        <w:rPr>
          <w:rFonts w:eastAsia="Calibri"/>
          <w:b/>
          <w:sz w:val="22"/>
          <w:szCs w:val="22"/>
        </w:rPr>
        <w:tab/>
      </w:r>
      <w:r w:rsidR="00280FD8">
        <w:rPr>
          <w:rFonts w:eastAsia="Calibri"/>
          <w:b/>
          <w:sz w:val="22"/>
          <w:szCs w:val="22"/>
        </w:rPr>
        <w:t>5.</w:t>
      </w:r>
      <w:r w:rsidR="00280FD8">
        <w:rPr>
          <w:rFonts w:eastAsia="Calibri"/>
          <w:b/>
          <w:sz w:val="22"/>
          <w:szCs w:val="22"/>
        </w:rPr>
        <w:tab/>
        <w:t>Gyvenamoji vieta Lietuvoje</w:t>
      </w:r>
      <w:r w:rsidR="00280FD8">
        <w:rPr>
          <w:rFonts w:eastAsia="Calibri"/>
          <w:sz w:val="22"/>
          <w:szCs w:val="22"/>
        </w:rPr>
        <w:t>:</w:t>
      </w:r>
    </w:p>
    <w:p w14:paraId="57C524C9" w14:textId="77777777" w:rsidR="006810F7" w:rsidRDefault="00C70998" w:rsidP="00E7385E">
      <w:pPr>
        <w:tabs>
          <w:tab w:val="left" w:pos="567"/>
          <w:tab w:val="left" w:pos="851"/>
        </w:tabs>
        <w:ind w:left="426" w:hanging="360"/>
        <w:contextualSpacing/>
        <w:rPr>
          <w:rFonts w:eastAsia="Calibri"/>
          <w:sz w:val="22"/>
          <w:szCs w:val="22"/>
        </w:rPr>
      </w:pPr>
      <w:r>
        <w:rPr>
          <w:rFonts w:eastAsia="Calibri"/>
          <w:sz w:val="40"/>
          <w:szCs w:val="40"/>
        </w:rPr>
        <w:tab/>
      </w:r>
      <w:r>
        <w:rPr>
          <w:rFonts w:eastAsia="Calibri"/>
          <w:sz w:val="40"/>
          <w:szCs w:val="40"/>
        </w:rPr>
        <w:tab/>
      </w:r>
      <w:r w:rsidR="00280FD8" w:rsidRPr="00C70998">
        <w:rPr>
          <w:rFonts w:eastAsia="Calibri"/>
          <w:sz w:val="40"/>
          <w:szCs w:val="40"/>
        </w:rPr>
        <w:t>□</w:t>
      </w:r>
      <w:r w:rsidR="00280FD8">
        <w:rPr>
          <w:rFonts w:ascii="Courier New" w:eastAsia="Calibri" w:hAnsi="Courier New"/>
          <w:sz w:val="40"/>
          <w:szCs w:val="40"/>
        </w:rPr>
        <w:tab/>
      </w:r>
      <w:r w:rsidR="00280FD8">
        <w:rPr>
          <w:rFonts w:eastAsia="Calibri"/>
          <w:sz w:val="22"/>
          <w:szCs w:val="22"/>
        </w:rPr>
        <w:t>Neturi nuolatinės gyvenamosios vietos</w:t>
      </w:r>
    </w:p>
    <w:p w14:paraId="4121231D" w14:textId="77777777" w:rsidR="006810F7" w:rsidRDefault="00C70998" w:rsidP="00E7385E">
      <w:pPr>
        <w:tabs>
          <w:tab w:val="left" w:pos="567"/>
          <w:tab w:val="left" w:pos="851"/>
        </w:tabs>
        <w:ind w:left="567" w:hanging="141"/>
        <w:contextualSpacing/>
        <w:jc w:val="both"/>
        <w:rPr>
          <w:rFonts w:eastAsia="Calibri"/>
          <w:sz w:val="22"/>
          <w:szCs w:val="22"/>
        </w:rPr>
      </w:pPr>
      <w:r>
        <w:rPr>
          <w:rFonts w:eastAsia="Calibri"/>
          <w:sz w:val="40"/>
          <w:szCs w:val="40"/>
        </w:rPr>
        <w:tab/>
      </w:r>
      <w:r w:rsidR="00280FD8" w:rsidRPr="00C70998">
        <w:rPr>
          <w:rFonts w:eastAsia="Calibri"/>
          <w:sz w:val="40"/>
          <w:szCs w:val="40"/>
        </w:rPr>
        <w:t>□</w:t>
      </w:r>
      <w:r w:rsidR="00280FD8">
        <w:rPr>
          <w:rFonts w:ascii="Courier New" w:eastAsia="Calibri" w:hAnsi="Courier New"/>
          <w:sz w:val="40"/>
          <w:szCs w:val="40"/>
        </w:rPr>
        <w:tab/>
      </w:r>
      <w:r w:rsidR="00280FD8">
        <w:rPr>
          <w:rFonts w:eastAsia="Calibri"/>
          <w:sz w:val="22"/>
          <w:szCs w:val="22"/>
        </w:rPr>
        <w:t xml:space="preserve">Neturi faktinės nuolatinės gyvenamosios vietos, bet ji yra deklaruota (nurodyti bent savivaldybę) ____________________, gali apsistoti pas draugus, </w:t>
      </w:r>
      <w:r w:rsidR="00E7385E">
        <w:rPr>
          <w:rFonts w:eastAsia="Calibri"/>
          <w:sz w:val="22"/>
          <w:szCs w:val="22"/>
        </w:rPr>
        <w:t xml:space="preserve">  </w:t>
      </w:r>
      <w:r w:rsidR="00280FD8">
        <w:rPr>
          <w:rFonts w:eastAsia="Calibri"/>
          <w:sz w:val="22"/>
          <w:szCs w:val="22"/>
        </w:rPr>
        <w:t xml:space="preserve">gimines, šeimos narius ar kt. </w:t>
      </w:r>
      <w:r w:rsidR="00280FD8">
        <w:rPr>
          <w:rFonts w:eastAsia="Calibri"/>
          <w:i/>
          <w:sz w:val="22"/>
          <w:szCs w:val="22"/>
        </w:rPr>
        <w:t>(nurodyti bent savivaldybę)</w:t>
      </w:r>
      <w:r w:rsidR="00280FD8">
        <w:rPr>
          <w:rFonts w:eastAsia="Calibri"/>
          <w:sz w:val="22"/>
          <w:szCs w:val="22"/>
        </w:rPr>
        <w:t xml:space="preserve"> ___________________________</w:t>
      </w:r>
    </w:p>
    <w:p w14:paraId="2F4CDF2F" w14:textId="77777777" w:rsidR="006810F7" w:rsidRPr="00C70998" w:rsidRDefault="00C70998" w:rsidP="00E7385E">
      <w:pPr>
        <w:tabs>
          <w:tab w:val="left" w:pos="567"/>
          <w:tab w:val="left" w:pos="851"/>
        </w:tabs>
        <w:ind w:left="2016" w:hanging="1590"/>
        <w:contextualSpacing/>
        <w:jc w:val="both"/>
        <w:rPr>
          <w:rFonts w:eastAsia="Calibri"/>
          <w:sz w:val="22"/>
          <w:szCs w:val="22"/>
        </w:rPr>
      </w:pPr>
      <w:r>
        <w:rPr>
          <w:rFonts w:eastAsia="Calibri"/>
          <w:sz w:val="40"/>
          <w:szCs w:val="40"/>
        </w:rPr>
        <w:tab/>
      </w:r>
      <w:r w:rsidR="00280FD8" w:rsidRPr="00C70998">
        <w:rPr>
          <w:rFonts w:eastAsia="Calibri"/>
          <w:sz w:val="40"/>
          <w:szCs w:val="40"/>
        </w:rPr>
        <w:t>□</w:t>
      </w:r>
      <w:r w:rsidR="00280FD8" w:rsidRPr="00C70998">
        <w:rPr>
          <w:rFonts w:eastAsia="Calibri"/>
          <w:sz w:val="40"/>
          <w:szCs w:val="40"/>
        </w:rPr>
        <w:tab/>
      </w:r>
      <w:r w:rsidR="00280FD8" w:rsidRPr="00C70998">
        <w:rPr>
          <w:rFonts w:eastAsia="Calibri"/>
          <w:sz w:val="22"/>
          <w:szCs w:val="22"/>
        </w:rPr>
        <w:t xml:space="preserve">Turi savo (šeimos) gyvenamąją vietą </w:t>
      </w:r>
      <w:r w:rsidR="00280FD8" w:rsidRPr="00C70998">
        <w:rPr>
          <w:rFonts w:eastAsia="Calibri"/>
          <w:i/>
          <w:sz w:val="22"/>
          <w:szCs w:val="22"/>
        </w:rPr>
        <w:t>(nurodyti bent savivaldybę)</w:t>
      </w:r>
      <w:r w:rsidR="00280FD8" w:rsidRPr="00C70998">
        <w:rPr>
          <w:rFonts w:eastAsia="Calibri"/>
          <w:sz w:val="22"/>
          <w:szCs w:val="22"/>
        </w:rPr>
        <w:t xml:space="preserve"> _________________________</w:t>
      </w:r>
    </w:p>
    <w:p w14:paraId="331AEB23" w14:textId="77777777" w:rsidR="006810F7" w:rsidRPr="00C70998" w:rsidRDefault="00C70998" w:rsidP="00E7385E">
      <w:pPr>
        <w:tabs>
          <w:tab w:val="left" w:pos="567"/>
          <w:tab w:val="left" w:pos="851"/>
        </w:tabs>
        <w:ind w:left="2016" w:hanging="1590"/>
        <w:contextualSpacing/>
        <w:jc w:val="both"/>
        <w:rPr>
          <w:rFonts w:eastAsia="Calibri"/>
          <w:sz w:val="22"/>
          <w:szCs w:val="22"/>
        </w:rPr>
      </w:pPr>
      <w:r>
        <w:rPr>
          <w:rFonts w:eastAsia="Calibri"/>
          <w:sz w:val="40"/>
          <w:szCs w:val="40"/>
        </w:rPr>
        <w:tab/>
      </w:r>
      <w:r w:rsidR="00280FD8" w:rsidRPr="00C70998">
        <w:rPr>
          <w:rFonts w:eastAsia="Calibri"/>
          <w:sz w:val="40"/>
          <w:szCs w:val="40"/>
        </w:rPr>
        <w:t>□</w:t>
      </w:r>
      <w:r w:rsidR="00280FD8" w:rsidRPr="00C70998">
        <w:rPr>
          <w:rFonts w:eastAsia="Calibri"/>
          <w:sz w:val="40"/>
          <w:szCs w:val="40"/>
        </w:rPr>
        <w:tab/>
      </w:r>
      <w:r w:rsidR="00280FD8" w:rsidRPr="00C70998">
        <w:rPr>
          <w:rFonts w:eastAsia="Calibri"/>
          <w:sz w:val="22"/>
          <w:szCs w:val="22"/>
        </w:rPr>
        <w:t xml:space="preserve">Laikinai suteikta laikino apsigyvenimo vieta </w:t>
      </w:r>
      <w:r w:rsidR="00280FD8" w:rsidRPr="00C70998">
        <w:rPr>
          <w:rFonts w:eastAsia="Calibri"/>
          <w:i/>
          <w:sz w:val="22"/>
          <w:szCs w:val="22"/>
        </w:rPr>
        <w:t>(nurodyti)</w:t>
      </w:r>
      <w:r w:rsidR="00280FD8" w:rsidRPr="00C70998">
        <w:rPr>
          <w:rFonts w:eastAsia="Calibri"/>
          <w:sz w:val="22"/>
          <w:szCs w:val="22"/>
        </w:rPr>
        <w:t>_______________________________</w:t>
      </w:r>
    </w:p>
    <w:p w14:paraId="2ABB681F" w14:textId="77777777" w:rsidR="006810F7" w:rsidRPr="00C70998" w:rsidRDefault="00C70998" w:rsidP="00E7385E">
      <w:pPr>
        <w:tabs>
          <w:tab w:val="left" w:pos="567"/>
        </w:tabs>
        <w:ind w:left="851" w:hanging="425"/>
        <w:contextualSpacing/>
        <w:jc w:val="both"/>
        <w:rPr>
          <w:rFonts w:eastAsia="Calibri"/>
          <w:sz w:val="22"/>
          <w:szCs w:val="22"/>
        </w:rPr>
      </w:pPr>
      <w:r>
        <w:rPr>
          <w:rFonts w:eastAsia="Calibri"/>
          <w:sz w:val="40"/>
          <w:szCs w:val="40"/>
        </w:rPr>
        <w:tab/>
      </w:r>
      <w:r w:rsidR="00280FD8" w:rsidRPr="00C70998">
        <w:rPr>
          <w:rFonts w:eastAsia="Calibri"/>
          <w:sz w:val="40"/>
          <w:szCs w:val="40"/>
        </w:rPr>
        <w:t>□</w:t>
      </w:r>
      <w:r w:rsidR="00280FD8" w:rsidRPr="00C70998">
        <w:rPr>
          <w:rFonts w:eastAsia="Calibri"/>
          <w:sz w:val="40"/>
          <w:szCs w:val="40"/>
        </w:rPr>
        <w:tab/>
      </w:r>
      <w:r w:rsidR="00280FD8" w:rsidRPr="00C70998">
        <w:rPr>
          <w:rFonts w:eastAsia="Calibri"/>
          <w:sz w:val="22"/>
          <w:szCs w:val="22"/>
        </w:rPr>
        <w:t xml:space="preserve">Kita </w:t>
      </w:r>
      <w:r w:rsidR="00280FD8" w:rsidRPr="00C70998">
        <w:rPr>
          <w:rFonts w:eastAsia="Calibri"/>
          <w:i/>
          <w:sz w:val="22"/>
          <w:szCs w:val="22"/>
        </w:rPr>
        <w:t>(nurodyti)</w:t>
      </w:r>
      <w:r w:rsidR="00280FD8" w:rsidRPr="00C70998">
        <w:rPr>
          <w:rFonts w:eastAsia="Calibri"/>
          <w:sz w:val="22"/>
          <w:szCs w:val="22"/>
        </w:rPr>
        <w:t xml:space="preserve"> ___________________________</w:t>
      </w:r>
    </w:p>
    <w:p w14:paraId="72962EE5" w14:textId="77777777" w:rsidR="006810F7" w:rsidRDefault="006810F7">
      <w:pPr>
        <w:tabs>
          <w:tab w:val="left" w:pos="851"/>
        </w:tabs>
        <w:ind w:left="1656" w:firstLine="456"/>
        <w:contextualSpacing/>
        <w:rPr>
          <w:rFonts w:eastAsia="Calibri"/>
          <w:sz w:val="22"/>
          <w:szCs w:val="22"/>
        </w:rPr>
      </w:pPr>
    </w:p>
    <w:p w14:paraId="06920BE5" w14:textId="4CEE718D" w:rsidR="006810F7" w:rsidRDefault="00C70998">
      <w:pPr>
        <w:tabs>
          <w:tab w:val="left" w:pos="284"/>
          <w:tab w:val="left" w:pos="567"/>
        </w:tabs>
        <w:spacing w:line="276" w:lineRule="auto"/>
        <w:ind w:left="360" w:hanging="360"/>
        <w:contextualSpacing/>
        <w:rPr>
          <w:bCs/>
          <w:sz w:val="22"/>
          <w:szCs w:val="22"/>
        </w:rPr>
      </w:pPr>
      <w:r>
        <w:rPr>
          <w:b/>
          <w:bCs/>
          <w:sz w:val="22"/>
          <w:szCs w:val="22"/>
        </w:rPr>
        <w:tab/>
      </w:r>
      <w:r w:rsidR="00280FD8">
        <w:rPr>
          <w:b/>
          <w:bCs/>
          <w:sz w:val="22"/>
          <w:szCs w:val="22"/>
        </w:rPr>
        <w:t>6.</w:t>
      </w:r>
      <w:r w:rsidR="00280FD8">
        <w:rPr>
          <w:b/>
          <w:bCs/>
          <w:sz w:val="22"/>
          <w:szCs w:val="22"/>
        </w:rPr>
        <w:tab/>
        <w:t>Kontaktiniai asmens duomenys</w:t>
      </w:r>
      <w:r w:rsidR="00280FD8">
        <w:rPr>
          <w:bCs/>
          <w:sz w:val="22"/>
          <w:szCs w:val="22"/>
        </w:rPr>
        <w:t xml:space="preserve"> ______________________________________________________</w:t>
      </w:r>
    </w:p>
    <w:p w14:paraId="2BDEF7AE" w14:textId="77777777" w:rsidR="006810F7" w:rsidRDefault="006810F7">
      <w:pPr>
        <w:rPr>
          <w:sz w:val="18"/>
          <w:szCs w:val="18"/>
        </w:rPr>
      </w:pPr>
    </w:p>
    <w:p w14:paraId="23D09D7D" w14:textId="7287177F" w:rsidR="006810F7" w:rsidRDefault="00C70998" w:rsidP="00C70998">
      <w:pPr>
        <w:tabs>
          <w:tab w:val="left" w:pos="284"/>
          <w:tab w:val="left" w:pos="426"/>
          <w:tab w:val="left" w:pos="567"/>
        </w:tabs>
        <w:spacing w:line="276" w:lineRule="auto"/>
        <w:ind w:left="360" w:hanging="360"/>
        <w:contextualSpacing/>
        <w:rPr>
          <w:rFonts w:eastAsia="Calibri"/>
          <w:sz w:val="22"/>
          <w:szCs w:val="22"/>
        </w:rPr>
      </w:pPr>
      <w:r>
        <w:rPr>
          <w:rFonts w:eastAsia="Calibri"/>
          <w:b/>
          <w:sz w:val="22"/>
          <w:szCs w:val="22"/>
        </w:rPr>
        <w:tab/>
      </w:r>
      <w:r w:rsidR="00280FD8">
        <w:rPr>
          <w:rFonts w:eastAsia="Calibri"/>
          <w:b/>
          <w:sz w:val="22"/>
          <w:szCs w:val="22"/>
        </w:rPr>
        <w:t>7.</w:t>
      </w:r>
      <w:r w:rsidR="00280FD8">
        <w:rPr>
          <w:rFonts w:eastAsia="Calibri"/>
          <w:b/>
          <w:sz w:val="22"/>
          <w:szCs w:val="22"/>
        </w:rPr>
        <w:tab/>
        <w:t>Išsilavinimas, darbo patirtis ir pan</w:t>
      </w:r>
      <w:r w:rsidR="00280FD8">
        <w:rPr>
          <w:rFonts w:eastAsia="Calibri"/>
          <w:sz w:val="22"/>
          <w:szCs w:val="22"/>
        </w:rPr>
        <w:t>. ______________________________________________________</w:t>
      </w:r>
    </w:p>
    <w:p w14:paraId="15367EA2" w14:textId="77777777" w:rsidR="006810F7" w:rsidRDefault="006810F7">
      <w:pPr>
        <w:rPr>
          <w:sz w:val="18"/>
          <w:szCs w:val="18"/>
        </w:rPr>
      </w:pPr>
    </w:p>
    <w:p w14:paraId="66A4C57F" w14:textId="439D44D8" w:rsidR="006810F7" w:rsidRDefault="00C70998" w:rsidP="00C70998">
      <w:pPr>
        <w:tabs>
          <w:tab w:val="left" w:pos="284"/>
          <w:tab w:val="left" w:pos="426"/>
        </w:tabs>
        <w:spacing w:line="276" w:lineRule="auto"/>
        <w:ind w:left="360" w:hanging="360"/>
        <w:contextualSpacing/>
        <w:rPr>
          <w:rFonts w:eastAsia="Calibri"/>
          <w:sz w:val="22"/>
          <w:szCs w:val="22"/>
        </w:rPr>
      </w:pPr>
      <w:r>
        <w:rPr>
          <w:rFonts w:eastAsia="Calibri"/>
          <w:b/>
          <w:sz w:val="22"/>
          <w:szCs w:val="22"/>
        </w:rPr>
        <w:tab/>
        <w:t xml:space="preserve">8. </w:t>
      </w:r>
      <w:r w:rsidR="00280FD8">
        <w:rPr>
          <w:rFonts w:eastAsia="Calibri"/>
          <w:b/>
          <w:sz w:val="22"/>
          <w:szCs w:val="22"/>
        </w:rPr>
        <w:t>Socialinis draudimas</w:t>
      </w:r>
      <w:r w:rsidR="00280FD8">
        <w:rPr>
          <w:rFonts w:eastAsia="Calibri"/>
          <w:sz w:val="22"/>
          <w:szCs w:val="22"/>
        </w:rPr>
        <w:t xml:space="preserve"> _________________________________________________________________</w:t>
      </w:r>
    </w:p>
    <w:p w14:paraId="5A397F43" w14:textId="77777777" w:rsidR="006810F7" w:rsidRDefault="006810F7">
      <w:pPr>
        <w:rPr>
          <w:sz w:val="18"/>
          <w:szCs w:val="18"/>
        </w:rPr>
      </w:pPr>
    </w:p>
    <w:p w14:paraId="6AD41D48" w14:textId="77777777" w:rsidR="006810F7" w:rsidRPr="007E1BC7" w:rsidRDefault="00C70998" w:rsidP="00E7385E">
      <w:pPr>
        <w:tabs>
          <w:tab w:val="left" w:pos="426"/>
          <w:tab w:val="left" w:pos="567"/>
        </w:tabs>
        <w:spacing w:line="276" w:lineRule="auto"/>
        <w:ind w:left="360" w:hanging="360"/>
        <w:contextualSpacing/>
        <w:jc w:val="both"/>
        <w:rPr>
          <w:rFonts w:eastAsia="Calibri"/>
          <w:sz w:val="22"/>
          <w:szCs w:val="22"/>
          <w:u w:val="single"/>
        </w:rPr>
      </w:pPr>
      <w:r>
        <w:rPr>
          <w:rFonts w:eastAsia="Calibri"/>
          <w:b/>
          <w:sz w:val="22"/>
          <w:szCs w:val="22"/>
        </w:rPr>
        <w:tab/>
        <w:t xml:space="preserve">9. </w:t>
      </w:r>
      <w:r w:rsidR="00280FD8">
        <w:rPr>
          <w:rFonts w:eastAsia="Calibri"/>
          <w:b/>
          <w:sz w:val="22"/>
          <w:szCs w:val="22"/>
        </w:rPr>
        <w:t xml:space="preserve">Asmens socialinė aplinka </w:t>
      </w:r>
      <w:r w:rsidR="00280FD8">
        <w:rPr>
          <w:rFonts w:eastAsia="Calibri"/>
          <w:sz w:val="22"/>
          <w:szCs w:val="22"/>
        </w:rPr>
        <w:t>(ar turi artimų žmonių, santykiai su draugais, bendramoksliais, bendradarbiais, jų socialinė padėtis ir kt.) ________________________________________________________________</w:t>
      </w:r>
      <w:r w:rsidR="007E1BC7" w:rsidRPr="007E1BC7">
        <w:rPr>
          <w:rFonts w:eastAsia="Calibri"/>
          <w:sz w:val="22"/>
          <w:szCs w:val="22"/>
          <w:u w:val="single"/>
        </w:rPr>
        <w:tab/>
      </w:r>
      <w:r w:rsidR="007E1BC7" w:rsidRPr="007E1BC7">
        <w:rPr>
          <w:rFonts w:eastAsia="Calibri"/>
          <w:sz w:val="22"/>
          <w:szCs w:val="22"/>
          <w:u w:val="single"/>
        </w:rPr>
        <w:tab/>
      </w:r>
      <w:r w:rsidR="007E1BC7">
        <w:rPr>
          <w:rFonts w:eastAsia="Calibri"/>
          <w:sz w:val="22"/>
          <w:szCs w:val="22"/>
          <w:u w:val="single"/>
        </w:rPr>
        <w:tab/>
      </w:r>
      <w:r w:rsidR="007E1BC7">
        <w:rPr>
          <w:rFonts w:eastAsia="Calibri"/>
          <w:sz w:val="22"/>
          <w:szCs w:val="22"/>
          <w:u w:val="single"/>
        </w:rPr>
        <w:tab/>
      </w:r>
      <w:r w:rsidR="007E1BC7">
        <w:rPr>
          <w:rFonts w:eastAsia="Calibri"/>
          <w:sz w:val="22"/>
          <w:szCs w:val="22"/>
          <w:u w:val="single"/>
        </w:rPr>
        <w:tab/>
      </w:r>
      <w:r w:rsidR="007E1BC7">
        <w:rPr>
          <w:rFonts w:eastAsia="Calibri"/>
          <w:sz w:val="22"/>
          <w:szCs w:val="22"/>
          <w:u w:val="single"/>
        </w:rPr>
        <w:tab/>
      </w:r>
    </w:p>
    <w:p w14:paraId="66743B3B" w14:textId="77777777" w:rsidR="006810F7" w:rsidRDefault="006810F7">
      <w:pPr>
        <w:keepNext/>
        <w:ind w:left="1080"/>
        <w:contextualSpacing/>
        <w:outlineLvl w:val="3"/>
        <w:rPr>
          <w:b/>
          <w:sz w:val="22"/>
          <w:szCs w:val="22"/>
        </w:rPr>
      </w:pPr>
    </w:p>
    <w:p w14:paraId="14112BD1" w14:textId="77777777" w:rsidR="006810F7" w:rsidRDefault="00280FD8">
      <w:pPr>
        <w:keepNext/>
        <w:contextualSpacing/>
        <w:jc w:val="center"/>
        <w:rPr>
          <w:b/>
          <w:sz w:val="22"/>
          <w:szCs w:val="22"/>
        </w:rPr>
      </w:pPr>
      <w:r>
        <w:rPr>
          <w:b/>
          <w:sz w:val="22"/>
          <w:szCs w:val="22"/>
        </w:rPr>
        <w:t xml:space="preserve">III. ASMENS BŪKLĖ </w:t>
      </w:r>
    </w:p>
    <w:p w14:paraId="71CA9B2F" w14:textId="77777777" w:rsidR="006810F7" w:rsidRDefault="00280FD8">
      <w:pPr>
        <w:contextualSpacing/>
        <w:jc w:val="center"/>
        <w:rPr>
          <w:rFonts w:ascii="Calibri" w:eastAsia="Calibri" w:hAnsi="Calibri"/>
          <w:sz w:val="22"/>
          <w:szCs w:val="22"/>
        </w:rPr>
      </w:pPr>
      <w:r>
        <w:rPr>
          <w:rFonts w:ascii="Calibri" w:eastAsia="Calibri" w:hAnsi="Calibri"/>
          <w:sz w:val="22"/>
          <w:szCs w:val="22"/>
        </w:rPr>
        <w:t>__________________</w:t>
      </w:r>
    </w:p>
    <w:p w14:paraId="04B04500" w14:textId="77777777" w:rsidR="006810F7" w:rsidRDefault="00280FD8">
      <w:pPr>
        <w:keepNext/>
        <w:contextualSpacing/>
        <w:jc w:val="center"/>
        <w:rPr>
          <w:b/>
          <w:bCs/>
          <w:i/>
        </w:rPr>
      </w:pPr>
      <w:r>
        <w:rPr>
          <w:bCs/>
          <w:i/>
          <w:sz w:val="22"/>
          <w:szCs w:val="22"/>
        </w:rPr>
        <w:t>(nurodoma informacijos užpildymo ar tikslinimo data)</w:t>
      </w:r>
    </w:p>
    <w:p w14:paraId="7953CC44" w14:textId="77777777" w:rsidR="006810F7" w:rsidRDefault="008A1477">
      <w:pPr>
        <w:tabs>
          <w:tab w:val="left" w:pos="284"/>
          <w:tab w:val="left" w:pos="567"/>
        </w:tabs>
        <w:spacing w:line="276" w:lineRule="auto"/>
        <w:ind w:left="360" w:hanging="360"/>
        <w:contextualSpacing/>
        <w:rPr>
          <w:rFonts w:eastAsia="Calibri"/>
          <w:b/>
          <w:sz w:val="22"/>
          <w:szCs w:val="22"/>
        </w:rPr>
      </w:pPr>
      <w:r>
        <w:rPr>
          <w:rFonts w:eastAsia="Calibri"/>
          <w:b/>
          <w:sz w:val="22"/>
          <w:szCs w:val="22"/>
        </w:rPr>
        <w:tab/>
      </w:r>
      <w:r w:rsidR="00280FD8">
        <w:rPr>
          <w:rFonts w:eastAsia="Calibri"/>
          <w:b/>
          <w:sz w:val="22"/>
          <w:szCs w:val="22"/>
        </w:rPr>
        <w:t>10.</w:t>
      </w:r>
      <w:r w:rsidR="00280FD8">
        <w:rPr>
          <w:rFonts w:eastAsia="Calibri"/>
          <w:b/>
          <w:sz w:val="22"/>
          <w:szCs w:val="22"/>
        </w:rPr>
        <w:tab/>
      </w:r>
      <w:r w:rsidR="00280FD8">
        <w:rPr>
          <w:rFonts w:eastAsia="Calibri"/>
          <w:sz w:val="22"/>
          <w:szCs w:val="22"/>
        </w:rPr>
        <w:t xml:space="preserve"> </w:t>
      </w:r>
      <w:r w:rsidR="00280FD8">
        <w:rPr>
          <w:rFonts w:eastAsia="Calibri"/>
          <w:b/>
          <w:sz w:val="22"/>
          <w:szCs w:val="22"/>
        </w:rPr>
        <w:t>Bendravimas:</w:t>
      </w:r>
    </w:p>
    <w:p w14:paraId="1ED0408B" w14:textId="77777777" w:rsidR="006810F7" w:rsidRDefault="008A1477" w:rsidP="00E7385E">
      <w:pPr>
        <w:tabs>
          <w:tab w:val="left" w:pos="567"/>
          <w:tab w:val="left" w:pos="709"/>
          <w:tab w:val="left" w:pos="851"/>
        </w:tabs>
        <w:ind w:left="426" w:hanging="360"/>
        <w:contextualSpacing/>
        <w:rPr>
          <w:rFonts w:eastAsia="Calibri"/>
          <w:sz w:val="22"/>
          <w:szCs w:val="22"/>
        </w:rPr>
      </w:pPr>
      <w:r>
        <w:rPr>
          <w:rFonts w:ascii="Courier New" w:eastAsia="Calibri" w:hAnsi="Courier New"/>
          <w:sz w:val="40"/>
          <w:szCs w:val="40"/>
        </w:rPr>
        <w:tab/>
      </w:r>
      <w:r>
        <w:rPr>
          <w:rFonts w:ascii="Courier New" w:eastAsia="Calibri" w:hAnsi="Courier New"/>
          <w:sz w:val="40"/>
          <w:szCs w:val="40"/>
        </w:rPr>
        <w:tab/>
      </w:r>
      <w:r w:rsidR="00280FD8" w:rsidRPr="008A1477">
        <w:rPr>
          <w:rFonts w:eastAsia="Calibri"/>
          <w:sz w:val="40"/>
          <w:szCs w:val="40"/>
        </w:rPr>
        <w:t>□</w:t>
      </w:r>
      <w:r w:rsidR="00280FD8">
        <w:rPr>
          <w:rFonts w:ascii="Courier New" w:eastAsia="Calibri" w:hAnsi="Courier New"/>
          <w:sz w:val="40"/>
          <w:szCs w:val="40"/>
        </w:rPr>
        <w:tab/>
      </w:r>
      <w:r w:rsidR="00280FD8">
        <w:rPr>
          <w:rFonts w:eastAsia="Calibri"/>
          <w:sz w:val="22"/>
          <w:szCs w:val="22"/>
        </w:rPr>
        <w:t>Nenoriai bendrauja, sunku rasti kontaktą</w:t>
      </w:r>
    </w:p>
    <w:p w14:paraId="3648E771" w14:textId="77777777" w:rsidR="006810F7" w:rsidRPr="008A1477" w:rsidRDefault="008A1477" w:rsidP="00E7385E">
      <w:pPr>
        <w:tabs>
          <w:tab w:val="left" w:pos="709"/>
          <w:tab w:val="left" w:pos="851"/>
        </w:tabs>
        <w:ind w:left="567" w:hanging="501"/>
        <w:contextualSpacing/>
        <w:rPr>
          <w:rFonts w:eastAsia="Calibri"/>
          <w:sz w:val="22"/>
          <w:szCs w:val="22"/>
        </w:rPr>
      </w:pPr>
      <w:r>
        <w:rPr>
          <w:rFonts w:eastAsia="Calibri"/>
          <w:sz w:val="40"/>
          <w:szCs w:val="40"/>
        </w:rPr>
        <w:tab/>
      </w:r>
      <w:r w:rsidR="00280FD8" w:rsidRPr="008A1477">
        <w:rPr>
          <w:rFonts w:eastAsia="Calibri"/>
          <w:sz w:val="40"/>
          <w:szCs w:val="40"/>
        </w:rPr>
        <w:t>□</w:t>
      </w:r>
      <w:r w:rsidR="00280FD8" w:rsidRPr="008A1477">
        <w:rPr>
          <w:rFonts w:eastAsia="Calibri"/>
          <w:sz w:val="40"/>
          <w:szCs w:val="40"/>
        </w:rPr>
        <w:tab/>
      </w:r>
      <w:r w:rsidR="00280FD8" w:rsidRPr="008A1477">
        <w:rPr>
          <w:rFonts w:eastAsia="Calibri"/>
          <w:sz w:val="22"/>
          <w:szCs w:val="22"/>
        </w:rPr>
        <w:t>Bendrauja, tačiau pasakojimas nesklandus</w:t>
      </w:r>
    </w:p>
    <w:p w14:paraId="25E3B6D0" w14:textId="77777777" w:rsidR="006810F7" w:rsidRPr="008A1477" w:rsidRDefault="008A1477" w:rsidP="00E7385E">
      <w:pPr>
        <w:tabs>
          <w:tab w:val="left" w:pos="851"/>
        </w:tabs>
        <w:ind w:left="567" w:hanging="643"/>
        <w:contextualSpacing/>
        <w:rPr>
          <w:rFonts w:eastAsia="Calibri"/>
          <w:sz w:val="22"/>
          <w:szCs w:val="22"/>
        </w:rPr>
      </w:pPr>
      <w:r>
        <w:rPr>
          <w:rFonts w:eastAsia="Calibri"/>
          <w:sz w:val="40"/>
          <w:szCs w:val="40"/>
        </w:rPr>
        <w:tab/>
      </w:r>
      <w:r w:rsidR="00280FD8" w:rsidRPr="008A1477">
        <w:rPr>
          <w:rFonts w:eastAsia="Calibri"/>
          <w:sz w:val="40"/>
          <w:szCs w:val="40"/>
        </w:rPr>
        <w:t>□</w:t>
      </w:r>
      <w:r w:rsidR="00280FD8" w:rsidRPr="008A1477">
        <w:rPr>
          <w:rFonts w:eastAsia="Calibri"/>
          <w:sz w:val="40"/>
          <w:szCs w:val="40"/>
        </w:rPr>
        <w:tab/>
      </w:r>
      <w:r w:rsidR="00280FD8" w:rsidRPr="008A1477">
        <w:rPr>
          <w:rFonts w:eastAsia="Calibri"/>
          <w:sz w:val="22"/>
          <w:szCs w:val="22"/>
        </w:rPr>
        <w:t>Noriai bendrauja, sklandžiai dėsto mintis</w:t>
      </w:r>
    </w:p>
    <w:p w14:paraId="2BE91E75" w14:textId="77777777" w:rsidR="006810F7" w:rsidRPr="008A1477" w:rsidRDefault="008A1477" w:rsidP="00E7385E">
      <w:pPr>
        <w:tabs>
          <w:tab w:val="left" w:pos="567"/>
          <w:tab w:val="left" w:pos="993"/>
        </w:tabs>
        <w:ind w:left="426" w:hanging="360"/>
        <w:contextualSpacing/>
        <w:rPr>
          <w:rFonts w:eastAsia="Calibri"/>
          <w:sz w:val="22"/>
          <w:szCs w:val="22"/>
        </w:rPr>
      </w:pPr>
      <w:r>
        <w:rPr>
          <w:rFonts w:eastAsia="Calibri"/>
          <w:sz w:val="40"/>
          <w:szCs w:val="40"/>
        </w:rPr>
        <w:lastRenderedPageBreak/>
        <w:tab/>
      </w:r>
      <w:r>
        <w:rPr>
          <w:rFonts w:eastAsia="Calibri"/>
          <w:sz w:val="40"/>
          <w:szCs w:val="40"/>
        </w:rPr>
        <w:tab/>
        <w:t xml:space="preserve">□ </w:t>
      </w:r>
      <w:r w:rsidR="00280FD8" w:rsidRPr="008A1477">
        <w:rPr>
          <w:rFonts w:eastAsia="Calibri"/>
          <w:sz w:val="22"/>
          <w:szCs w:val="22"/>
        </w:rPr>
        <w:t xml:space="preserve">Kita </w:t>
      </w:r>
      <w:r w:rsidR="00280FD8" w:rsidRPr="008A1477">
        <w:rPr>
          <w:rFonts w:eastAsia="Calibri"/>
          <w:i/>
          <w:sz w:val="22"/>
          <w:szCs w:val="22"/>
        </w:rPr>
        <w:t>(nurodyti)_________________________</w:t>
      </w:r>
    </w:p>
    <w:p w14:paraId="294240A1" w14:textId="77777777" w:rsidR="006810F7" w:rsidRPr="008A1477" w:rsidRDefault="006810F7">
      <w:pPr>
        <w:rPr>
          <w:sz w:val="18"/>
          <w:szCs w:val="18"/>
        </w:rPr>
      </w:pPr>
    </w:p>
    <w:p w14:paraId="6DB616F5" w14:textId="77777777" w:rsidR="006810F7" w:rsidRPr="008A1477" w:rsidRDefault="00DB39A6" w:rsidP="00DB39A6">
      <w:pPr>
        <w:tabs>
          <w:tab w:val="left" w:pos="426"/>
          <w:tab w:val="left" w:pos="1134"/>
        </w:tabs>
        <w:spacing w:line="276" w:lineRule="auto"/>
        <w:ind w:left="360" w:hanging="360"/>
        <w:contextualSpacing/>
        <w:rPr>
          <w:rFonts w:eastAsia="Calibri"/>
          <w:b/>
          <w:sz w:val="22"/>
          <w:szCs w:val="22"/>
        </w:rPr>
      </w:pPr>
      <w:r>
        <w:rPr>
          <w:rFonts w:eastAsia="Calibri"/>
          <w:b/>
          <w:sz w:val="22"/>
          <w:szCs w:val="22"/>
        </w:rPr>
        <w:tab/>
        <w:t xml:space="preserve">11. </w:t>
      </w:r>
      <w:r w:rsidR="00280FD8" w:rsidRPr="008A1477">
        <w:rPr>
          <w:rFonts w:eastAsia="Calibri"/>
          <w:b/>
          <w:sz w:val="22"/>
          <w:szCs w:val="22"/>
        </w:rPr>
        <w:t>Savijauta:</w:t>
      </w:r>
    </w:p>
    <w:p w14:paraId="7D9BB73A" w14:textId="77777777" w:rsidR="006810F7" w:rsidRPr="008A1477" w:rsidRDefault="00E7385E" w:rsidP="00E7385E">
      <w:pPr>
        <w:tabs>
          <w:tab w:val="left" w:pos="426"/>
          <w:tab w:val="left" w:pos="851"/>
        </w:tabs>
        <w:ind w:left="567" w:hanging="207"/>
        <w:contextualSpacing/>
        <w:rPr>
          <w:rFonts w:eastAsia="Calibri"/>
          <w:sz w:val="22"/>
          <w:szCs w:val="22"/>
        </w:rPr>
      </w:pPr>
      <w:r>
        <w:rPr>
          <w:rFonts w:eastAsia="Calibri"/>
          <w:sz w:val="40"/>
          <w:szCs w:val="40"/>
        </w:rPr>
        <w:tab/>
      </w:r>
      <w:r>
        <w:rPr>
          <w:rFonts w:eastAsia="Calibri"/>
          <w:sz w:val="40"/>
          <w:szCs w:val="40"/>
        </w:rPr>
        <w:tab/>
      </w:r>
      <w:r w:rsidR="00280FD8" w:rsidRPr="008A1477">
        <w:rPr>
          <w:rFonts w:eastAsia="Calibri"/>
          <w:sz w:val="40"/>
          <w:szCs w:val="40"/>
        </w:rPr>
        <w:t>□</w:t>
      </w:r>
      <w:r w:rsidR="00280FD8" w:rsidRPr="008A1477">
        <w:rPr>
          <w:rFonts w:eastAsia="Calibri"/>
          <w:sz w:val="40"/>
          <w:szCs w:val="40"/>
        </w:rPr>
        <w:tab/>
      </w:r>
      <w:r w:rsidR="00280FD8" w:rsidRPr="008A1477">
        <w:rPr>
          <w:rFonts w:eastAsia="Calibri"/>
          <w:sz w:val="22"/>
          <w:szCs w:val="22"/>
        </w:rPr>
        <w:t>Išsigandęs, jaučiasi nesaugus, nepasitiki, bijo pasekmių ir pan.</w:t>
      </w:r>
    </w:p>
    <w:p w14:paraId="59D12095" w14:textId="77777777" w:rsidR="006810F7" w:rsidRPr="008A1477" w:rsidRDefault="00E7385E" w:rsidP="00E7385E">
      <w:pPr>
        <w:tabs>
          <w:tab w:val="left" w:pos="426"/>
          <w:tab w:val="left" w:pos="851"/>
        </w:tabs>
        <w:ind w:left="567" w:hanging="360"/>
        <w:contextualSpacing/>
        <w:rPr>
          <w:rFonts w:eastAsia="Calibri"/>
          <w:sz w:val="22"/>
          <w:szCs w:val="22"/>
        </w:rPr>
      </w:pPr>
      <w:r>
        <w:rPr>
          <w:rFonts w:eastAsia="Calibri"/>
          <w:sz w:val="40"/>
          <w:szCs w:val="40"/>
        </w:rPr>
        <w:tab/>
      </w:r>
      <w:r>
        <w:rPr>
          <w:rFonts w:eastAsia="Calibri"/>
          <w:sz w:val="40"/>
          <w:szCs w:val="40"/>
        </w:rPr>
        <w:tab/>
      </w:r>
      <w:r w:rsidR="00280FD8" w:rsidRPr="008A1477">
        <w:rPr>
          <w:rFonts w:eastAsia="Calibri"/>
          <w:sz w:val="40"/>
          <w:szCs w:val="40"/>
        </w:rPr>
        <w:t>□</w:t>
      </w:r>
      <w:r w:rsidR="00280FD8" w:rsidRPr="008A1477">
        <w:rPr>
          <w:rFonts w:eastAsia="Calibri"/>
          <w:sz w:val="40"/>
          <w:szCs w:val="40"/>
        </w:rPr>
        <w:tab/>
      </w:r>
      <w:r w:rsidR="00280FD8" w:rsidRPr="008A1477">
        <w:rPr>
          <w:rFonts w:eastAsia="Calibri"/>
          <w:sz w:val="22"/>
          <w:szCs w:val="22"/>
        </w:rPr>
        <w:t>Sumišęs, abejoja, tačiau jaučiasi saugus</w:t>
      </w:r>
    </w:p>
    <w:p w14:paraId="46DBDF5A" w14:textId="77777777" w:rsidR="006810F7" w:rsidRPr="008A1477" w:rsidRDefault="00E7385E" w:rsidP="00E7385E">
      <w:pPr>
        <w:tabs>
          <w:tab w:val="left" w:pos="426"/>
          <w:tab w:val="left" w:pos="851"/>
        </w:tabs>
        <w:ind w:left="567" w:hanging="207"/>
        <w:contextualSpacing/>
        <w:rPr>
          <w:rFonts w:eastAsia="Calibri"/>
          <w:sz w:val="22"/>
          <w:szCs w:val="22"/>
        </w:rPr>
      </w:pPr>
      <w:r>
        <w:rPr>
          <w:rFonts w:eastAsia="Calibri"/>
          <w:sz w:val="40"/>
          <w:szCs w:val="40"/>
        </w:rPr>
        <w:tab/>
      </w:r>
      <w:r>
        <w:rPr>
          <w:rFonts w:eastAsia="Calibri"/>
          <w:sz w:val="40"/>
          <w:szCs w:val="40"/>
        </w:rPr>
        <w:tab/>
      </w:r>
      <w:r w:rsidR="00280FD8" w:rsidRPr="008A1477">
        <w:rPr>
          <w:rFonts w:eastAsia="Calibri"/>
          <w:sz w:val="40"/>
          <w:szCs w:val="40"/>
        </w:rPr>
        <w:t>□</w:t>
      </w:r>
      <w:r w:rsidR="00280FD8" w:rsidRPr="008A1477">
        <w:rPr>
          <w:rFonts w:eastAsia="Calibri"/>
          <w:sz w:val="40"/>
          <w:szCs w:val="40"/>
        </w:rPr>
        <w:tab/>
      </w:r>
      <w:r w:rsidR="00280FD8" w:rsidRPr="008A1477">
        <w:rPr>
          <w:rFonts w:eastAsia="Calibri"/>
          <w:sz w:val="22"/>
          <w:szCs w:val="22"/>
        </w:rPr>
        <w:t>Ramus, pasitiki organizacijos darbuotojais</w:t>
      </w:r>
    </w:p>
    <w:p w14:paraId="7C1456C2" w14:textId="77777777" w:rsidR="006810F7" w:rsidRPr="008A1477" w:rsidRDefault="00E7385E" w:rsidP="00E7385E">
      <w:pPr>
        <w:tabs>
          <w:tab w:val="left" w:pos="426"/>
          <w:tab w:val="left" w:pos="851"/>
        </w:tabs>
        <w:ind w:left="567" w:hanging="207"/>
        <w:contextualSpacing/>
        <w:rPr>
          <w:rFonts w:eastAsia="Calibri"/>
          <w:sz w:val="22"/>
          <w:szCs w:val="22"/>
        </w:rPr>
      </w:pPr>
      <w:r>
        <w:rPr>
          <w:rFonts w:eastAsia="Calibri"/>
          <w:sz w:val="40"/>
          <w:szCs w:val="40"/>
        </w:rPr>
        <w:tab/>
      </w:r>
      <w:r>
        <w:rPr>
          <w:rFonts w:eastAsia="Calibri"/>
          <w:sz w:val="40"/>
          <w:szCs w:val="40"/>
        </w:rPr>
        <w:tab/>
      </w:r>
      <w:r w:rsidR="00280FD8" w:rsidRPr="008A1477">
        <w:rPr>
          <w:rFonts w:eastAsia="Calibri"/>
          <w:sz w:val="40"/>
          <w:szCs w:val="40"/>
        </w:rPr>
        <w:t>□</w:t>
      </w:r>
      <w:r w:rsidR="00280FD8" w:rsidRPr="008A1477">
        <w:rPr>
          <w:rFonts w:eastAsia="Calibri"/>
          <w:sz w:val="40"/>
          <w:szCs w:val="40"/>
        </w:rPr>
        <w:tab/>
      </w:r>
      <w:r w:rsidR="00280FD8" w:rsidRPr="008A1477">
        <w:rPr>
          <w:rFonts w:eastAsia="Calibri"/>
          <w:sz w:val="22"/>
          <w:szCs w:val="22"/>
        </w:rPr>
        <w:t xml:space="preserve">Kita </w:t>
      </w:r>
      <w:r w:rsidR="00280FD8" w:rsidRPr="008A1477">
        <w:rPr>
          <w:rFonts w:eastAsia="Calibri"/>
          <w:i/>
          <w:sz w:val="22"/>
          <w:szCs w:val="22"/>
        </w:rPr>
        <w:t>(nurodyti)_________________________</w:t>
      </w:r>
    </w:p>
    <w:p w14:paraId="3351533A" w14:textId="77777777" w:rsidR="006810F7" w:rsidRPr="008A1477" w:rsidRDefault="006810F7">
      <w:pPr>
        <w:tabs>
          <w:tab w:val="left" w:pos="426"/>
          <w:tab w:val="center" w:pos="4819"/>
          <w:tab w:val="right" w:pos="9638"/>
        </w:tabs>
        <w:contextualSpacing/>
        <w:rPr>
          <w:rFonts w:eastAsia="Calibri"/>
          <w:sz w:val="22"/>
          <w:szCs w:val="22"/>
        </w:rPr>
      </w:pPr>
    </w:p>
    <w:p w14:paraId="51F2B08F" w14:textId="77777777" w:rsidR="006810F7" w:rsidRPr="008A1477" w:rsidRDefault="00DB39A6" w:rsidP="00DB39A6">
      <w:pPr>
        <w:tabs>
          <w:tab w:val="left" w:pos="426"/>
          <w:tab w:val="left" w:pos="709"/>
        </w:tabs>
        <w:spacing w:line="276" w:lineRule="auto"/>
        <w:ind w:left="360" w:hanging="360"/>
        <w:contextualSpacing/>
        <w:rPr>
          <w:rFonts w:eastAsia="Calibri"/>
          <w:sz w:val="22"/>
          <w:szCs w:val="22"/>
        </w:rPr>
      </w:pPr>
      <w:r>
        <w:rPr>
          <w:rFonts w:eastAsia="Calibri"/>
          <w:b/>
          <w:sz w:val="22"/>
          <w:szCs w:val="22"/>
        </w:rPr>
        <w:tab/>
      </w:r>
      <w:r w:rsidR="00280FD8" w:rsidRPr="008A1477">
        <w:rPr>
          <w:rFonts w:eastAsia="Calibri"/>
          <w:b/>
          <w:sz w:val="22"/>
          <w:szCs w:val="22"/>
        </w:rPr>
        <w:t>12.</w:t>
      </w:r>
      <w:r w:rsidR="00280FD8" w:rsidRPr="008A1477">
        <w:rPr>
          <w:rFonts w:eastAsia="Calibri"/>
          <w:b/>
          <w:sz w:val="22"/>
          <w:szCs w:val="22"/>
        </w:rPr>
        <w:tab/>
        <w:t>Motyvacija spręsti esamas problemas</w:t>
      </w:r>
      <w:r w:rsidR="00280FD8" w:rsidRPr="008A1477">
        <w:rPr>
          <w:rFonts w:eastAsia="Calibri"/>
          <w:sz w:val="22"/>
          <w:szCs w:val="22"/>
        </w:rPr>
        <w:t xml:space="preserve"> ___________________________________________________</w:t>
      </w:r>
    </w:p>
    <w:p w14:paraId="666C4BA4" w14:textId="77777777" w:rsidR="006810F7" w:rsidRPr="008A1477" w:rsidRDefault="006810F7">
      <w:pPr>
        <w:rPr>
          <w:sz w:val="18"/>
          <w:szCs w:val="18"/>
        </w:rPr>
      </w:pPr>
    </w:p>
    <w:p w14:paraId="639ECFC8" w14:textId="77777777" w:rsidR="006810F7" w:rsidRPr="008A1477" w:rsidRDefault="00DB39A6" w:rsidP="00DB39A6">
      <w:pPr>
        <w:tabs>
          <w:tab w:val="left" w:pos="426"/>
          <w:tab w:val="left" w:pos="709"/>
        </w:tabs>
        <w:spacing w:line="276" w:lineRule="auto"/>
        <w:ind w:left="360" w:hanging="360"/>
        <w:contextualSpacing/>
        <w:rPr>
          <w:rFonts w:eastAsia="Calibri"/>
          <w:bCs/>
          <w:sz w:val="22"/>
          <w:szCs w:val="22"/>
        </w:rPr>
      </w:pPr>
      <w:r>
        <w:rPr>
          <w:rFonts w:eastAsia="Calibri"/>
          <w:b/>
          <w:bCs/>
          <w:sz w:val="22"/>
          <w:szCs w:val="22"/>
        </w:rPr>
        <w:tab/>
      </w:r>
      <w:r w:rsidR="00280FD8" w:rsidRPr="008A1477">
        <w:rPr>
          <w:rFonts w:eastAsia="Calibri"/>
          <w:b/>
          <w:bCs/>
          <w:sz w:val="22"/>
          <w:szCs w:val="22"/>
        </w:rPr>
        <w:t>13.</w:t>
      </w:r>
      <w:r w:rsidR="00280FD8" w:rsidRPr="008A1477">
        <w:rPr>
          <w:rFonts w:eastAsia="Calibri"/>
          <w:b/>
          <w:bCs/>
          <w:sz w:val="22"/>
          <w:szCs w:val="22"/>
        </w:rPr>
        <w:tab/>
      </w:r>
      <w:r w:rsidR="00280FD8" w:rsidRPr="008A1477">
        <w:rPr>
          <w:rFonts w:eastAsia="Calibri"/>
          <w:b/>
          <w:sz w:val="22"/>
          <w:szCs w:val="22"/>
        </w:rPr>
        <w:t>Sveikatos būklė</w:t>
      </w:r>
      <w:r w:rsidR="00280FD8" w:rsidRPr="008A1477">
        <w:rPr>
          <w:rFonts w:eastAsia="Calibri"/>
          <w:sz w:val="22"/>
          <w:szCs w:val="22"/>
        </w:rPr>
        <w:t xml:space="preserve"> </w:t>
      </w:r>
      <w:r w:rsidR="00280FD8" w:rsidRPr="008A1477">
        <w:rPr>
          <w:rFonts w:eastAsia="Calibri"/>
          <w:i/>
          <w:sz w:val="22"/>
          <w:szCs w:val="22"/>
        </w:rPr>
        <w:t>(nurodyti akivaizdžius (numanomus,  dokumentuotus) sveikatos sutrikimus, reikiamus specialiuosius poreikius)____________</w:t>
      </w:r>
      <w:r w:rsidR="00280FD8" w:rsidRPr="008A1477">
        <w:rPr>
          <w:rFonts w:eastAsia="Calibri"/>
          <w:bCs/>
          <w:i/>
          <w:sz w:val="22"/>
          <w:szCs w:val="22"/>
        </w:rPr>
        <w:t>_________</w:t>
      </w:r>
      <w:r w:rsidR="00280FD8" w:rsidRPr="00DB39A6">
        <w:rPr>
          <w:rFonts w:eastAsia="Calibri"/>
          <w:bCs/>
          <w:i/>
          <w:sz w:val="22"/>
          <w:szCs w:val="22"/>
        </w:rPr>
        <w:t>_</w:t>
      </w:r>
    </w:p>
    <w:p w14:paraId="5E961980" w14:textId="77777777" w:rsidR="006810F7" w:rsidRPr="008A1477" w:rsidRDefault="006810F7">
      <w:pPr>
        <w:rPr>
          <w:sz w:val="18"/>
          <w:szCs w:val="18"/>
        </w:rPr>
      </w:pPr>
    </w:p>
    <w:p w14:paraId="3F5D2847" w14:textId="77777777" w:rsidR="006810F7" w:rsidRPr="008A1477" w:rsidRDefault="00DB39A6" w:rsidP="00DB39A6">
      <w:pPr>
        <w:tabs>
          <w:tab w:val="left" w:pos="426"/>
          <w:tab w:val="left" w:pos="709"/>
        </w:tabs>
        <w:spacing w:line="276" w:lineRule="auto"/>
        <w:ind w:left="360" w:hanging="360"/>
        <w:contextualSpacing/>
        <w:rPr>
          <w:rFonts w:eastAsia="Calibri"/>
          <w:bCs/>
          <w:sz w:val="22"/>
          <w:szCs w:val="22"/>
        </w:rPr>
      </w:pPr>
      <w:r>
        <w:rPr>
          <w:rFonts w:eastAsia="Calibri"/>
          <w:b/>
          <w:bCs/>
          <w:sz w:val="22"/>
          <w:szCs w:val="22"/>
        </w:rPr>
        <w:tab/>
      </w:r>
      <w:r w:rsidR="00280FD8" w:rsidRPr="008A1477">
        <w:rPr>
          <w:rFonts w:eastAsia="Calibri"/>
          <w:b/>
          <w:bCs/>
          <w:sz w:val="22"/>
          <w:szCs w:val="22"/>
        </w:rPr>
        <w:t>14.</w:t>
      </w:r>
      <w:r w:rsidR="00280FD8" w:rsidRPr="008A1477">
        <w:rPr>
          <w:rFonts w:eastAsia="Calibri"/>
          <w:b/>
          <w:bCs/>
          <w:sz w:val="22"/>
          <w:szCs w:val="22"/>
        </w:rPr>
        <w:tab/>
        <w:t>Priklausomybės, žalingi įpročiai, teistumas ir pan.</w:t>
      </w:r>
      <w:r w:rsidR="00280FD8" w:rsidRPr="008A1477">
        <w:rPr>
          <w:rFonts w:eastAsia="Calibri"/>
          <w:bCs/>
          <w:sz w:val="22"/>
          <w:szCs w:val="22"/>
        </w:rPr>
        <w:t xml:space="preserve"> ______________________________________________</w:t>
      </w:r>
      <w:r w:rsidRPr="00DB39A6">
        <w:rPr>
          <w:rFonts w:eastAsia="Calibri"/>
          <w:bCs/>
          <w:sz w:val="22"/>
          <w:szCs w:val="22"/>
          <w:u w:val="single"/>
        </w:rPr>
        <w:tab/>
      </w:r>
      <w:r w:rsidRPr="00DB39A6">
        <w:rPr>
          <w:rFonts w:eastAsia="Calibri"/>
          <w:bCs/>
          <w:sz w:val="22"/>
          <w:szCs w:val="22"/>
          <w:u w:val="single"/>
        </w:rPr>
        <w:tab/>
      </w:r>
      <w:r w:rsidRPr="00DB39A6">
        <w:rPr>
          <w:rFonts w:eastAsia="Calibri"/>
          <w:bCs/>
          <w:sz w:val="22"/>
          <w:szCs w:val="22"/>
          <w:u w:val="single"/>
        </w:rPr>
        <w:tab/>
      </w:r>
    </w:p>
    <w:p w14:paraId="73DF1165" w14:textId="77777777" w:rsidR="006810F7" w:rsidRPr="008A1477" w:rsidRDefault="006810F7">
      <w:pPr>
        <w:rPr>
          <w:sz w:val="18"/>
          <w:szCs w:val="18"/>
        </w:rPr>
      </w:pPr>
    </w:p>
    <w:p w14:paraId="4FAB3538" w14:textId="77777777" w:rsidR="006810F7" w:rsidRPr="00DB39A6" w:rsidRDefault="00DB39A6" w:rsidP="00DB39A6">
      <w:pPr>
        <w:keepNext/>
        <w:tabs>
          <w:tab w:val="left" w:pos="426"/>
          <w:tab w:val="left" w:pos="709"/>
          <w:tab w:val="left" w:pos="3465"/>
        </w:tabs>
        <w:spacing w:line="276" w:lineRule="auto"/>
        <w:ind w:left="360" w:hanging="360"/>
        <w:contextualSpacing/>
        <w:jc w:val="both"/>
        <w:outlineLvl w:val="1"/>
        <w:rPr>
          <w:sz w:val="22"/>
          <w:szCs w:val="22"/>
          <w:u w:val="single"/>
        </w:rPr>
      </w:pPr>
      <w:r>
        <w:rPr>
          <w:b/>
          <w:sz w:val="22"/>
          <w:szCs w:val="22"/>
        </w:rPr>
        <w:tab/>
      </w:r>
      <w:r w:rsidR="00280FD8" w:rsidRPr="008A1477">
        <w:rPr>
          <w:b/>
          <w:sz w:val="22"/>
          <w:szCs w:val="22"/>
        </w:rPr>
        <w:t>15.</w:t>
      </w:r>
      <w:r w:rsidR="00280FD8" w:rsidRPr="008A1477">
        <w:rPr>
          <w:b/>
          <w:sz w:val="22"/>
          <w:szCs w:val="22"/>
        </w:rPr>
        <w:tab/>
      </w:r>
      <w:r w:rsidR="00280FD8" w:rsidRPr="008A1477">
        <w:rPr>
          <w:b/>
          <w:bCs/>
          <w:sz w:val="22"/>
          <w:szCs w:val="22"/>
        </w:rPr>
        <w:t>Asmens situacijos įsivertinimas ir kt.</w:t>
      </w:r>
      <w:r w:rsidR="00280FD8" w:rsidRPr="008A1477">
        <w:rPr>
          <w:bCs/>
          <w:sz w:val="22"/>
          <w:szCs w:val="22"/>
        </w:rPr>
        <w:t xml:space="preserve"> </w:t>
      </w:r>
      <w:r w:rsidR="00280FD8" w:rsidRPr="008A1477">
        <w:rPr>
          <w:sz w:val="22"/>
          <w:szCs w:val="22"/>
        </w:rPr>
        <w:t>_________________________________________________________</w:t>
      </w:r>
      <w:r w:rsidRPr="00DB39A6">
        <w:rPr>
          <w:sz w:val="22"/>
          <w:szCs w:val="22"/>
          <w:u w:val="single"/>
        </w:rPr>
        <w:tab/>
      </w:r>
      <w:r>
        <w:rPr>
          <w:sz w:val="22"/>
          <w:szCs w:val="22"/>
          <w:u w:val="single"/>
        </w:rPr>
        <w:tab/>
      </w:r>
      <w:r>
        <w:rPr>
          <w:sz w:val="22"/>
          <w:szCs w:val="22"/>
          <w:u w:val="single"/>
        </w:rPr>
        <w:tab/>
      </w:r>
    </w:p>
    <w:p w14:paraId="762583FA" w14:textId="77777777" w:rsidR="006810F7" w:rsidRPr="00DB39A6" w:rsidRDefault="006810F7">
      <w:pPr>
        <w:rPr>
          <w:sz w:val="18"/>
          <w:szCs w:val="18"/>
          <w:u w:val="single"/>
        </w:rPr>
      </w:pPr>
    </w:p>
    <w:p w14:paraId="1844F779" w14:textId="77777777" w:rsidR="006810F7" w:rsidRPr="008A1477" w:rsidRDefault="00DB39A6" w:rsidP="00DB39A6">
      <w:pPr>
        <w:keepNext/>
        <w:tabs>
          <w:tab w:val="left" w:pos="426"/>
          <w:tab w:val="left" w:pos="709"/>
          <w:tab w:val="left" w:pos="3465"/>
        </w:tabs>
        <w:spacing w:line="276" w:lineRule="auto"/>
        <w:ind w:left="360" w:hanging="360"/>
        <w:contextualSpacing/>
        <w:outlineLvl w:val="1"/>
        <w:rPr>
          <w:b/>
          <w:bCs/>
          <w:sz w:val="22"/>
          <w:szCs w:val="22"/>
        </w:rPr>
      </w:pPr>
      <w:r>
        <w:rPr>
          <w:b/>
          <w:bCs/>
          <w:sz w:val="22"/>
          <w:szCs w:val="22"/>
        </w:rPr>
        <w:tab/>
      </w:r>
      <w:r w:rsidR="00280FD8" w:rsidRPr="008A1477">
        <w:rPr>
          <w:b/>
          <w:bCs/>
          <w:sz w:val="22"/>
          <w:szCs w:val="22"/>
        </w:rPr>
        <w:t>16.</w:t>
      </w:r>
      <w:r w:rsidR="00280FD8" w:rsidRPr="008A1477">
        <w:rPr>
          <w:b/>
          <w:bCs/>
          <w:sz w:val="22"/>
          <w:szCs w:val="22"/>
        </w:rPr>
        <w:tab/>
      </w:r>
      <w:r w:rsidR="00280FD8" w:rsidRPr="008A1477">
        <w:rPr>
          <w:b/>
          <w:sz w:val="22"/>
          <w:szCs w:val="22"/>
        </w:rPr>
        <w:t>Kita papildoma informacija</w:t>
      </w:r>
      <w:r w:rsidR="00280FD8" w:rsidRPr="008A1477">
        <w:rPr>
          <w:sz w:val="22"/>
          <w:szCs w:val="22"/>
        </w:rPr>
        <w:t xml:space="preserve">  __________________________________________________________________________________</w:t>
      </w:r>
      <w:r w:rsidRPr="00DB39A6">
        <w:rPr>
          <w:sz w:val="22"/>
          <w:szCs w:val="22"/>
          <w:u w:val="single"/>
        </w:rPr>
        <w:tab/>
      </w:r>
      <w:r w:rsidRPr="00DB39A6">
        <w:rPr>
          <w:sz w:val="22"/>
          <w:szCs w:val="22"/>
          <w:u w:val="single"/>
        </w:rPr>
        <w:tab/>
      </w:r>
    </w:p>
    <w:p w14:paraId="28D694EE" w14:textId="77777777" w:rsidR="006810F7" w:rsidRDefault="006810F7">
      <w:pPr>
        <w:keepNext/>
        <w:contextualSpacing/>
        <w:jc w:val="center"/>
        <w:outlineLvl w:val="1"/>
        <w:rPr>
          <w:b/>
          <w:bCs/>
          <w:sz w:val="22"/>
          <w:szCs w:val="22"/>
        </w:rPr>
      </w:pPr>
    </w:p>
    <w:p w14:paraId="4B1C3C3C" w14:textId="77777777" w:rsidR="006810F7" w:rsidRDefault="00280FD8">
      <w:pPr>
        <w:keepNext/>
        <w:contextualSpacing/>
        <w:jc w:val="center"/>
        <w:outlineLvl w:val="1"/>
        <w:rPr>
          <w:b/>
          <w:bCs/>
          <w:sz w:val="22"/>
          <w:szCs w:val="22"/>
        </w:rPr>
      </w:pPr>
      <w:r>
        <w:rPr>
          <w:b/>
          <w:bCs/>
          <w:sz w:val="22"/>
          <w:szCs w:val="22"/>
        </w:rPr>
        <w:t xml:space="preserve">IV. IŠVADOS IR REKOMENDACIJOS </w:t>
      </w:r>
    </w:p>
    <w:p w14:paraId="153FB878" w14:textId="77777777" w:rsidR="006810F7" w:rsidRDefault="00280FD8">
      <w:pPr>
        <w:contextualSpacing/>
        <w:jc w:val="center"/>
        <w:rPr>
          <w:rFonts w:ascii="Calibri" w:eastAsia="Calibri" w:hAnsi="Calibri"/>
          <w:sz w:val="22"/>
          <w:szCs w:val="22"/>
        </w:rPr>
      </w:pPr>
      <w:r>
        <w:rPr>
          <w:rFonts w:ascii="Calibri" w:eastAsia="Calibri" w:hAnsi="Calibri"/>
          <w:sz w:val="22"/>
          <w:szCs w:val="22"/>
        </w:rPr>
        <w:t>_______________________</w:t>
      </w:r>
      <w:r w:rsidR="00E7385E" w:rsidRPr="00E7385E">
        <w:rPr>
          <w:rFonts w:ascii="Calibri" w:eastAsia="Calibri" w:hAnsi="Calibri"/>
          <w:sz w:val="22"/>
          <w:szCs w:val="22"/>
          <w:u w:val="single"/>
        </w:rPr>
        <w:tab/>
      </w:r>
      <w:r w:rsidR="00E7385E" w:rsidRPr="00E7385E">
        <w:rPr>
          <w:rFonts w:ascii="Calibri" w:eastAsia="Calibri" w:hAnsi="Calibri"/>
          <w:sz w:val="22"/>
          <w:szCs w:val="22"/>
          <w:u w:val="single"/>
        </w:rPr>
        <w:tab/>
      </w:r>
    </w:p>
    <w:p w14:paraId="489491EF" w14:textId="77777777" w:rsidR="006810F7" w:rsidRDefault="00280FD8">
      <w:pPr>
        <w:keepNext/>
        <w:contextualSpacing/>
        <w:jc w:val="center"/>
        <w:outlineLvl w:val="1"/>
        <w:rPr>
          <w:bCs/>
          <w:i/>
          <w:sz w:val="22"/>
          <w:szCs w:val="22"/>
        </w:rPr>
      </w:pPr>
      <w:r>
        <w:rPr>
          <w:bCs/>
          <w:i/>
          <w:sz w:val="22"/>
          <w:szCs w:val="22"/>
        </w:rPr>
        <w:t>(nurodoma informacijos užpildymo ar tikslinimo data)</w:t>
      </w:r>
    </w:p>
    <w:p w14:paraId="06AF5C76" w14:textId="77777777" w:rsidR="006810F7" w:rsidRDefault="006810F7">
      <w:pPr>
        <w:contextualSpacing/>
        <w:rPr>
          <w:rFonts w:eastAsia="Calibri"/>
          <w:sz w:val="22"/>
          <w:szCs w:val="22"/>
        </w:rPr>
      </w:pPr>
    </w:p>
    <w:p w14:paraId="107ADE28" w14:textId="77777777" w:rsidR="006810F7" w:rsidRDefault="00C90261" w:rsidP="00C90261">
      <w:pPr>
        <w:tabs>
          <w:tab w:val="left" w:pos="284"/>
          <w:tab w:val="left" w:pos="426"/>
        </w:tabs>
        <w:spacing w:line="276" w:lineRule="auto"/>
        <w:ind w:left="360" w:hanging="360"/>
        <w:contextualSpacing/>
        <w:jc w:val="both"/>
        <w:rPr>
          <w:rFonts w:eastAsia="Calibri"/>
          <w:b/>
          <w:bCs/>
          <w:sz w:val="22"/>
          <w:szCs w:val="22"/>
        </w:rPr>
      </w:pPr>
      <w:r>
        <w:rPr>
          <w:rFonts w:eastAsia="Calibri"/>
          <w:b/>
          <w:bCs/>
          <w:sz w:val="22"/>
          <w:szCs w:val="22"/>
        </w:rPr>
        <w:tab/>
        <w:t>17.</w:t>
      </w:r>
      <w:r w:rsidR="00280FD8">
        <w:rPr>
          <w:rFonts w:eastAsia="Calibri"/>
          <w:bCs/>
          <w:sz w:val="22"/>
          <w:szCs w:val="22"/>
        </w:rPr>
        <w:t xml:space="preserve"> </w:t>
      </w:r>
      <w:r w:rsidR="00280FD8">
        <w:rPr>
          <w:rFonts w:eastAsia="Calibri"/>
          <w:b/>
          <w:bCs/>
          <w:sz w:val="22"/>
          <w:szCs w:val="22"/>
        </w:rPr>
        <w:t>Siūlomi problemos sprendimo būdai:</w:t>
      </w:r>
    </w:p>
    <w:p w14:paraId="54A95C5A" w14:textId="77777777" w:rsidR="006810F7" w:rsidRDefault="006810F7">
      <w:pPr>
        <w:rPr>
          <w:sz w:val="18"/>
          <w:szCs w:val="18"/>
        </w:rPr>
      </w:pPr>
    </w:p>
    <w:p w14:paraId="0048CEE7" w14:textId="77777777" w:rsidR="006810F7" w:rsidRDefault="00280FD8" w:rsidP="00C90261">
      <w:pPr>
        <w:ind w:firstLine="360"/>
        <w:contextualSpacing/>
        <w:jc w:val="both"/>
        <w:rPr>
          <w:rFonts w:eastAsia="Calibri"/>
          <w:sz w:val="22"/>
          <w:szCs w:val="22"/>
        </w:rPr>
      </w:pPr>
      <w:r>
        <w:rPr>
          <w:rFonts w:eastAsia="Calibri"/>
          <w:b/>
          <w:sz w:val="22"/>
          <w:szCs w:val="22"/>
        </w:rPr>
        <w:t>Asmens siūlymai</w:t>
      </w:r>
      <w:r>
        <w:rPr>
          <w:rFonts w:eastAsia="Calibri"/>
          <w:sz w:val="22"/>
          <w:szCs w:val="22"/>
        </w:rPr>
        <w:t xml:space="preserve"> </w:t>
      </w:r>
      <w:r>
        <w:rPr>
          <w:rFonts w:eastAsia="Calibri"/>
          <w:i/>
          <w:sz w:val="22"/>
          <w:szCs w:val="22"/>
        </w:rPr>
        <w:t>(jeigu geba pasakyti) _______________________________________________________________________</w:t>
      </w:r>
    </w:p>
    <w:p w14:paraId="04361E1B" w14:textId="77777777" w:rsidR="006810F7" w:rsidRDefault="006810F7">
      <w:pPr>
        <w:contextualSpacing/>
        <w:jc w:val="both"/>
        <w:rPr>
          <w:rFonts w:eastAsia="Calibri"/>
          <w:sz w:val="22"/>
          <w:szCs w:val="22"/>
        </w:rPr>
      </w:pPr>
    </w:p>
    <w:p w14:paraId="2B2DAF67" w14:textId="77777777" w:rsidR="006810F7" w:rsidRDefault="00280FD8" w:rsidP="00C90261">
      <w:pPr>
        <w:ind w:firstLine="360"/>
        <w:contextualSpacing/>
        <w:jc w:val="both"/>
        <w:rPr>
          <w:rFonts w:eastAsia="Calibri"/>
          <w:b/>
          <w:sz w:val="22"/>
          <w:szCs w:val="22"/>
        </w:rPr>
      </w:pPr>
      <w:r>
        <w:rPr>
          <w:rFonts w:eastAsia="Calibri"/>
          <w:b/>
          <w:sz w:val="22"/>
          <w:szCs w:val="22"/>
        </w:rPr>
        <w:t>Specialistų siūlymai (pagal Kovos su prekyba žmonėmis koordinavimo komisijos posėdyje aptartus veiksmus ir priemones):</w:t>
      </w:r>
    </w:p>
    <w:tbl>
      <w:tblPr>
        <w:tblStyle w:val="Lentelstinklelis"/>
        <w:tblW w:w="0" w:type="auto"/>
        <w:tblInd w:w="279" w:type="dxa"/>
        <w:tblLook w:val="04A0" w:firstRow="1" w:lastRow="0" w:firstColumn="1" w:lastColumn="0" w:noHBand="0" w:noVBand="1"/>
      </w:tblPr>
      <w:tblGrid>
        <w:gridCol w:w="540"/>
        <w:gridCol w:w="2959"/>
        <w:gridCol w:w="9128"/>
        <w:gridCol w:w="1656"/>
      </w:tblGrid>
      <w:tr w:rsidR="00E7385E" w14:paraId="54039050" w14:textId="77777777" w:rsidTr="00E7385E">
        <w:tc>
          <w:tcPr>
            <w:tcW w:w="425" w:type="dxa"/>
          </w:tcPr>
          <w:p w14:paraId="12AED01C" w14:textId="77777777" w:rsidR="00E7385E" w:rsidRDefault="00E7385E" w:rsidP="00E7385E">
            <w:pPr>
              <w:contextualSpacing/>
              <w:jc w:val="center"/>
              <w:rPr>
                <w:rFonts w:eastAsia="Calibri"/>
                <w:b/>
                <w:sz w:val="22"/>
                <w:szCs w:val="22"/>
              </w:rPr>
            </w:pPr>
            <w:r>
              <w:rPr>
                <w:rFonts w:eastAsia="Calibri"/>
                <w:b/>
                <w:sz w:val="22"/>
                <w:szCs w:val="22"/>
              </w:rPr>
              <w:t xml:space="preserve">Eil. </w:t>
            </w:r>
          </w:p>
          <w:p w14:paraId="57726C9E" w14:textId="77777777" w:rsidR="00E7385E" w:rsidRDefault="00E7385E" w:rsidP="00E7385E">
            <w:pPr>
              <w:tabs>
                <w:tab w:val="left" w:pos="284"/>
                <w:tab w:val="left" w:pos="426"/>
              </w:tabs>
              <w:contextualSpacing/>
              <w:jc w:val="both"/>
              <w:rPr>
                <w:rFonts w:eastAsia="Calibri"/>
                <w:bCs/>
                <w:sz w:val="22"/>
                <w:szCs w:val="22"/>
              </w:rPr>
            </w:pPr>
            <w:r>
              <w:rPr>
                <w:rFonts w:eastAsia="Calibri"/>
                <w:b/>
                <w:sz w:val="22"/>
                <w:szCs w:val="22"/>
              </w:rPr>
              <w:t>Nr.</w:t>
            </w:r>
          </w:p>
        </w:tc>
        <w:tc>
          <w:tcPr>
            <w:tcW w:w="2977" w:type="dxa"/>
          </w:tcPr>
          <w:p w14:paraId="5BBDD28F" w14:textId="77777777" w:rsidR="00E7385E" w:rsidRDefault="00E7385E" w:rsidP="00E7385E">
            <w:pPr>
              <w:tabs>
                <w:tab w:val="left" w:pos="284"/>
                <w:tab w:val="left" w:pos="426"/>
              </w:tabs>
              <w:contextualSpacing/>
              <w:jc w:val="center"/>
              <w:rPr>
                <w:rFonts w:eastAsia="Calibri"/>
                <w:bCs/>
                <w:sz w:val="22"/>
                <w:szCs w:val="22"/>
              </w:rPr>
            </w:pPr>
            <w:r>
              <w:rPr>
                <w:rFonts w:eastAsia="Calibri"/>
                <w:b/>
                <w:sz w:val="22"/>
                <w:szCs w:val="22"/>
              </w:rPr>
              <w:t>Specialistas</w:t>
            </w:r>
            <w:r>
              <w:rPr>
                <w:rFonts w:eastAsia="Calibri"/>
                <w:sz w:val="22"/>
                <w:szCs w:val="22"/>
              </w:rPr>
              <w:t xml:space="preserve"> (vardas, pavardė pareigos, įstaiga, organizacija)</w:t>
            </w:r>
          </w:p>
        </w:tc>
        <w:tc>
          <w:tcPr>
            <w:tcW w:w="9214" w:type="dxa"/>
          </w:tcPr>
          <w:p w14:paraId="1C43A25A" w14:textId="77777777" w:rsidR="00E7385E" w:rsidRDefault="00E7385E" w:rsidP="00E7385E">
            <w:pPr>
              <w:tabs>
                <w:tab w:val="left" w:pos="284"/>
                <w:tab w:val="left" w:pos="426"/>
              </w:tabs>
              <w:contextualSpacing/>
              <w:jc w:val="center"/>
              <w:rPr>
                <w:rFonts w:eastAsia="Calibri"/>
                <w:bCs/>
                <w:sz w:val="22"/>
                <w:szCs w:val="22"/>
              </w:rPr>
            </w:pPr>
            <w:r>
              <w:rPr>
                <w:rFonts w:eastAsia="Calibri"/>
                <w:b/>
                <w:sz w:val="22"/>
                <w:szCs w:val="22"/>
              </w:rPr>
              <w:t xml:space="preserve">Siūlymai spręsti problemą </w:t>
            </w:r>
            <w:r>
              <w:rPr>
                <w:rFonts w:eastAsia="Calibri"/>
                <w:i/>
                <w:sz w:val="22"/>
                <w:szCs w:val="22"/>
              </w:rPr>
              <w:t>(nurodomi trumpalaikiai ir ilgalaikiai veiksmai ir priemonės)</w:t>
            </w:r>
          </w:p>
        </w:tc>
        <w:tc>
          <w:tcPr>
            <w:tcW w:w="1667" w:type="dxa"/>
          </w:tcPr>
          <w:p w14:paraId="69B80779" w14:textId="77777777" w:rsidR="00E7385E" w:rsidRDefault="00E7385E" w:rsidP="00E7385E">
            <w:pPr>
              <w:tabs>
                <w:tab w:val="left" w:pos="284"/>
                <w:tab w:val="left" w:pos="426"/>
              </w:tabs>
              <w:contextualSpacing/>
              <w:jc w:val="center"/>
              <w:rPr>
                <w:rFonts w:eastAsia="Calibri"/>
                <w:bCs/>
                <w:sz w:val="22"/>
                <w:szCs w:val="22"/>
              </w:rPr>
            </w:pPr>
            <w:r>
              <w:rPr>
                <w:rFonts w:eastAsia="Calibri"/>
                <w:b/>
                <w:sz w:val="22"/>
                <w:szCs w:val="22"/>
              </w:rPr>
              <w:t>Data</w:t>
            </w:r>
          </w:p>
        </w:tc>
      </w:tr>
      <w:tr w:rsidR="00E7385E" w14:paraId="1100C0FC" w14:textId="77777777" w:rsidTr="00E7385E">
        <w:tc>
          <w:tcPr>
            <w:tcW w:w="425" w:type="dxa"/>
          </w:tcPr>
          <w:p w14:paraId="27C4215C" w14:textId="77777777" w:rsidR="00E7385E" w:rsidRDefault="00E7385E">
            <w:pPr>
              <w:tabs>
                <w:tab w:val="left" w:pos="284"/>
                <w:tab w:val="left" w:pos="426"/>
              </w:tabs>
              <w:contextualSpacing/>
              <w:jc w:val="both"/>
              <w:rPr>
                <w:rFonts w:eastAsia="Calibri"/>
                <w:bCs/>
                <w:sz w:val="22"/>
                <w:szCs w:val="22"/>
              </w:rPr>
            </w:pPr>
          </w:p>
        </w:tc>
        <w:tc>
          <w:tcPr>
            <w:tcW w:w="2977" w:type="dxa"/>
          </w:tcPr>
          <w:p w14:paraId="2A408729" w14:textId="77777777" w:rsidR="00E7385E" w:rsidRDefault="00E7385E">
            <w:pPr>
              <w:tabs>
                <w:tab w:val="left" w:pos="284"/>
                <w:tab w:val="left" w:pos="426"/>
              </w:tabs>
              <w:contextualSpacing/>
              <w:jc w:val="both"/>
              <w:rPr>
                <w:rFonts w:eastAsia="Calibri"/>
                <w:bCs/>
                <w:sz w:val="22"/>
                <w:szCs w:val="22"/>
              </w:rPr>
            </w:pPr>
          </w:p>
        </w:tc>
        <w:tc>
          <w:tcPr>
            <w:tcW w:w="9214" w:type="dxa"/>
          </w:tcPr>
          <w:p w14:paraId="088E0757" w14:textId="77777777" w:rsidR="00E7385E" w:rsidRDefault="00E7385E">
            <w:pPr>
              <w:tabs>
                <w:tab w:val="left" w:pos="284"/>
                <w:tab w:val="left" w:pos="426"/>
              </w:tabs>
              <w:contextualSpacing/>
              <w:jc w:val="both"/>
              <w:rPr>
                <w:rFonts w:eastAsia="Calibri"/>
                <w:bCs/>
                <w:sz w:val="22"/>
                <w:szCs w:val="22"/>
              </w:rPr>
            </w:pPr>
          </w:p>
        </w:tc>
        <w:tc>
          <w:tcPr>
            <w:tcW w:w="1667" w:type="dxa"/>
          </w:tcPr>
          <w:p w14:paraId="4BBC471B" w14:textId="77777777" w:rsidR="00E7385E" w:rsidRDefault="00E7385E">
            <w:pPr>
              <w:tabs>
                <w:tab w:val="left" w:pos="284"/>
                <w:tab w:val="left" w:pos="426"/>
              </w:tabs>
              <w:contextualSpacing/>
              <w:jc w:val="both"/>
              <w:rPr>
                <w:rFonts w:eastAsia="Calibri"/>
                <w:bCs/>
                <w:sz w:val="22"/>
                <w:szCs w:val="22"/>
              </w:rPr>
            </w:pPr>
          </w:p>
        </w:tc>
      </w:tr>
      <w:tr w:rsidR="00E7385E" w14:paraId="7AA26049" w14:textId="77777777" w:rsidTr="00E7385E">
        <w:tc>
          <w:tcPr>
            <w:tcW w:w="425" w:type="dxa"/>
          </w:tcPr>
          <w:p w14:paraId="64F845C8" w14:textId="77777777" w:rsidR="00E7385E" w:rsidRDefault="00E7385E">
            <w:pPr>
              <w:tabs>
                <w:tab w:val="left" w:pos="284"/>
                <w:tab w:val="left" w:pos="426"/>
              </w:tabs>
              <w:contextualSpacing/>
              <w:jc w:val="both"/>
              <w:rPr>
                <w:rFonts w:eastAsia="Calibri"/>
                <w:bCs/>
                <w:sz w:val="22"/>
                <w:szCs w:val="22"/>
              </w:rPr>
            </w:pPr>
          </w:p>
        </w:tc>
        <w:tc>
          <w:tcPr>
            <w:tcW w:w="2977" w:type="dxa"/>
          </w:tcPr>
          <w:p w14:paraId="2399F960" w14:textId="77777777" w:rsidR="00E7385E" w:rsidRDefault="00E7385E">
            <w:pPr>
              <w:tabs>
                <w:tab w:val="left" w:pos="284"/>
                <w:tab w:val="left" w:pos="426"/>
              </w:tabs>
              <w:contextualSpacing/>
              <w:jc w:val="both"/>
              <w:rPr>
                <w:rFonts w:eastAsia="Calibri"/>
                <w:bCs/>
                <w:sz w:val="22"/>
                <w:szCs w:val="22"/>
              </w:rPr>
            </w:pPr>
          </w:p>
        </w:tc>
        <w:tc>
          <w:tcPr>
            <w:tcW w:w="9214" w:type="dxa"/>
          </w:tcPr>
          <w:p w14:paraId="6500AB0B" w14:textId="77777777" w:rsidR="00E7385E" w:rsidRDefault="00E7385E">
            <w:pPr>
              <w:tabs>
                <w:tab w:val="left" w:pos="284"/>
                <w:tab w:val="left" w:pos="426"/>
              </w:tabs>
              <w:contextualSpacing/>
              <w:jc w:val="both"/>
              <w:rPr>
                <w:rFonts w:eastAsia="Calibri"/>
                <w:bCs/>
                <w:sz w:val="22"/>
                <w:szCs w:val="22"/>
              </w:rPr>
            </w:pPr>
          </w:p>
        </w:tc>
        <w:tc>
          <w:tcPr>
            <w:tcW w:w="1667" w:type="dxa"/>
          </w:tcPr>
          <w:p w14:paraId="65AEB6A9" w14:textId="77777777" w:rsidR="00E7385E" w:rsidRDefault="00E7385E">
            <w:pPr>
              <w:tabs>
                <w:tab w:val="left" w:pos="284"/>
                <w:tab w:val="left" w:pos="426"/>
              </w:tabs>
              <w:contextualSpacing/>
              <w:jc w:val="both"/>
              <w:rPr>
                <w:rFonts w:eastAsia="Calibri"/>
                <w:bCs/>
                <w:sz w:val="22"/>
                <w:szCs w:val="22"/>
              </w:rPr>
            </w:pPr>
          </w:p>
        </w:tc>
      </w:tr>
    </w:tbl>
    <w:p w14:paraId="4254CA21" w14:textId="77777777" w:rsidR="006810F7" w:rsidRDefault="00280FD8">
      <w:pPr>
        <w:keepNext/>
        <w:contextualSpacing/>
        <w:jc w:val="center"/>
        <w:rPr>
          <w:b/>
          <w:bCs/>
        </w:rPr>
      </w:pPr>
      <w:r>
        <w:rPr>
          <w:b/>
          <w:bCs/>
        </w:rPr>
        <w:lastRenderedPageBreak/>
        <w:t xml:space="preserve">V. PAGALBA ASMENIUI </w:t>
      </w:r>
    </w:p>
    <w:p w14:paraId="49DB2656" w14:textId="77777777" w:rsidR="006810F7" w:rsidRDefault="00280FD8">
      <w:pPr>
        <w:keepNext/>
        <w:contextualSpacing/>
        <w:jc w:val="center"/>
        <w:rPr>
          <w:b/>
          <w:bCs/>
        </w:rPr>
      </w:pPr>
      <w:r>
        <w:rPr>
          <w:b/>
          <w:bCs/>
        </w:rPr>
        <w:t>_______________________________</w:t>
      </w:r>
    </w:p>
    <w:p w14:paraId="775A7C9E" w14:textId="77777777" w:rsidR="006810F7" w:rsidRDefault="00280FD8">
      <w:pPr>
        <w:keepNext/>
        <w:contextualSpacing/>
        <w:jc w:val="center"/>
        <w:rPr>
          <w:caps/>
          <w:sz w:val="22"/>
          <w:szCs w:val="22"/>
        </w:rPr>
      </w:pPr>
      <w:r>
        <w:rPr>
          <w:bCs/>
          <w:i/>
          <w:sz w:val="22"/>
          <w:szCs w:val="22"/>
        </w:rPr>
        <w:t>(nurodoma informacijos užpildymo ar tikslinimo data)</w:t>
      </w:r>
    </w:p>
    <w:p w14:paraId="656BAF42" w14:textId="77777777" w:rsidR="006810F7" w:rsidRDefault="006810F7">
      <w:pPr>
        <w:tabs>
          <w:tab w:val="left" w:pos="284"/>
          <w:tab w:val="left" w:pos="426"/>
        </w:tabs>
        <w:contextualSpacing/>
        <w:jc w:val="center"/>
        <w:rPr>
          <w:rFonts w:eastAsia="Calibri"/>
          <w:b/>
          <w:bCs/>
          <w:sz w:val="22"/>
          <w:szCs w:val="22"/>
        </w:rPr>
      </w:pPr>
    </w:p>
    <w:p w14:paraId="6F2F6C89" w14:textId="77777777" w:rsidR="006810F7" w:rsidRDefault="00E7385E" w:rsidP="00E7385E">
      <w:pPr>
        <w:tabs>
          <w:tab w:val="left" w:pos="284"/>
          <w:tab w:val="left" w:pos="567"/>
        </w:tabs>
        <w:spacing w:line="276" w:lineRule="auto"/>
        <w:ind w:left="360" w:hanging="360"/>
        <w:contextualSpacing/>
        <w:jc w:val="both"/>
        <w:rPr>
          <w:rFonts w:eastAsia="Calibri"/>
          <w:sz w:val="22"/>
          <w:szCs w:val="22"/>
        </w:rPr>
      </w:pPr>
      <w:r>
        <w:rPr>
          <w:rFonts w:eastAsia="Calibri"/>
          <w:b/>
          <w:sz w:val="22"/>
          <w:szCs w:val="22"/>
        </w:rPr>
        <w:tab/>
      </w:r>
      <w:r w:rsidR="00280FD8">
        <w:rPr>
          <w:rFonts w:eastAsia="Calibri"/>
          <w:b/>
          <w:sz w:val="22"/>
          <w:szCs w:val="22"/>
        </w:rPr>
        <w:t>18.</w:t>
      </w:r>
      <w:r w:rsidR="00280FD8">
        <w:rPr>
          <w:rFonts w:eastAsia="Calibri"/>
          <w:b/>
          <w:sz w:val="22"/>
          <w:szCs w:val="22"/>
        </w:rPr>
        <w:tab/>
        <w:t xml:space="preserve"> Pagalbos asmeniui plano tikslas (-ai)</w:t>
      </w:r>
      <w:r w:rsidR="00280FD8">
        <w:rPr>
          <w:rFonts w:eastAsia="Calibri"/>
          <w:sz w:val="22"/>
          <w:szCs w:val="22"/>
        </w:rPr>
        <w:t>_________________________</w:t>
      </w:r>
    </w:p>
    <w:p w14:paraId="0963C3C0" w14:textId="77777777" w:rsidR="006810F7" w:rsidRDefault="006810F7">
      <w:pPr>
        <w:rPr>
          <w:sz w:val="18"/>
          <w:szCs w:val="18"/>
        </w:rPr>
      </w:pPr>
    </w:p>
    <w:p w14:paraId="53595984" w14:textId="77777777" w:rsidR="006810F7" w:rsidRDefault="00E7385E" w:rsidP="00E7385E">
      <w:pPr>
        <w:tabs>
          <w:tab w:val="left" w:pos="709"/>
        </w:tabs>
        <w:spacing w:line="276" w:lineRule="auto"/>
        <w:ind w:left="284"/>
        <w:contextualSpacing/>
        <w:jc w:val="both"/>
        <w:rPr>
          <w:rFonts w:eastAsia="Calibri"/>
          <w:sz w:val="22"/>
          <w:szCs w:val="22"/>
        </w:rPr>
      </w:pPr>
      <w:r>
        <w:rPr>
          <w:rFonts w:eastAsia="Calibri"/>
          <w:b/>
          <w:sz w:val="22"/>
          <w:szCs w:val="22"/>
        </w:rPr>
        <w:t xml:space="preserve">19. </w:t>
      </w:r>
      <w:r w:rsidR="00280FD8">
        <w:rPr>
          <w:rFonts w:eastAsia="Calibri"/>
          <w:b/>
          <w:sz w:val="22"/>
          <w:szCs w:val="22"/>
        </w:rPr>
        <w:t>Siekiamas (-i) rezultatas (-ai)</w:t>
      </w:r>
      <w:r w:rsidR="00280FD8">
        <w:rPr>
          <w:rFonts w:eastAsia="Calibri"/>
          <w:sz w:val="22"/>
          <w:szCs w:val="22"/>
        </w:rPr>
        <w:t xml:space="preserve">______________________________ </w:t>
      </w:r>
    </w:p>
    <w:p w14:paraId="25CC02B5" w14:textId="77777777" w:rsidR="006810F7" w:rsidRDefault="006810F7">
      <w:pPr>
        <w:contextualSpacing/>
        <w:jc w:val="both"/>
        <w:rPr>
          <w:rFonts w:eastAsia="Calibri"/>
          <w:sz w:val="22"/>
          <w:szCs w:val="22"/>
        </w:rPr>
      </w:pPr>
    </w:p>
    <w:p w14:paraId="1E90A6DC" w14:textId="77777777" w:rsidR="006810F7" w:rsidRDefault="00280FD8" w:rsidP="00E7385E">
      <w:pPr>
        <w:tabs>
          <w:tab w:val="left" w:pos="567"/>
        </w:tabs>
        <w:spacing w:line="276" w:lineRule="auto"/>
        <w:ind w:left="360" w:hanging="76"/>
        <w:contextualSpacing/>
        <w:rPr>
          <w:rFonts w:eastAsia="Calibri"/>
          <w:i/>
          <w:sz w:val="22"/>
          <w:szCs w:val="22"/>
        </w:rPr>
      </w:pPr>
      <w:r>
        <w:rPr>
          <w:rFonts w:eastAsia="Calibri"/>
          <w:b/>
          <w:sz w:val="22"/>
          <w:szCs w:val="22"/>
        </w:rPr>
        <w:t>20.</w:t>
      </w:r>
      <w:r>
        <w:rPr>
          <w:rFonts w:eastAsia="Calibri"/>
          <w:b/>
          <w:sz w:val="22"/>
          <w:szCs w:val="22"/>
        </w:rPr>
        <w:tab/>
      </w:r>
      <w:r w:rsidR="00E7385E">
        <w:rPr>
          <w:rFonts w:eastAsia="Calibri"/>
          <w:b/>
          <w:sz w:val="22"/>
          <w:szCs w:val="22"/>
        </w:rPr>
        <w:t xml:space="preserve"> </w:t>
      </w:r>
      <w:r>
        <w:rPr>
          <w:rFonts w:eastAsia="Calibri"/>
          <w:b/>
          <w:sz w:val="22"/>
          <w:szCs w:val="22"/>
        </w:rPr>
        <w:t xml:space="preserve">Pagalbos priemonės ir veiksmai </w:t>
      </w:r>
      <w:r>
        <w:rPr>
          <w:rFonts w:eastAsia="Calibri"/>
          <w:b/>
          <w:i/>
          <w:sz w:val="22"/>
          <w:szCs w:val="22"/>
        </w:rPr>
        <w:t>_________</w:t>
      </w:r>
      <w:r>
        <w:rPr>
          <w:rFonts w:eastAsia="Calibri"/>
          <w:i/>
          <w:sz w:val="22"/>
          <w:szCs w:val="22"/>
        </w:rPr>
        <w:t xml:space="preserve">(nurodoma plano įgyvendinimo trukmė)________ (nurodoma planuojama plano peržiūros data): </w:t>
      </w:r>
    </w:p>
    <w:p w14:paraId="2E5DF5E1" w14:textId="77777777" w:rsidR="00C90261" w:rsidRDefault="00C90261">
      <w:pPr>
        <w:spacing w:line="276" w:lineRule="auto"/>
        <w:ind w:left="840" w:hanging="480"/>
        <w:contextualSpacing/>
        <w:rPr>
          <w:rFonts w:eastAsia="Calibri"/>
          <w:b/>
          <w:sz w:val="22"/>
          <w:szCs w:val="22"/>
        </w:rPr>
      </w:pPr>
    </w:p>
    <w:p w14:paraId="65AE75CE" w14:textId="77777777" w:rsidR="006810F7" w:rsidRDefault="00E7385E" w:rsidP="00E7385E">
      <w:pPr>
        <w:tabs>
          <w:tab w:val="left" w:pos="851"/>
        </w:tabs>
        <w:spacing w:line="276" w:lineRule="auto"/>
        <w:ind w:left="567" w:hanging="425"/>
        <w:contextualSpacing/>
        <w:rPr>
          <w:rFonts w:eastAsia="Calibri"/>
          <w:b/>
          <w:sz w:val="22"/>
          <w:szCs w:val="22"/>
        </w:rPr>
      </w:pPr>
      <w:r>
        <w:rPr>
          <w:rFonts w:eastAsia="Calibri"/>
          <w:b/>
          <w:sz w:val="22"/>
          <w:szCs w:val="22"/>
        </w:rPr>
        <w:tab/>
        <w:t xml:space="preserve">20.1. </w:t>
      </w:r>
      <w:r w:rsidR="00280FD8">
        <w:rPr>
          <w:rFonts w:eastAsia="Calibri"/>
          <w:b/>
          <w:sz w:val="22"/>
          <w:szCs w:val="22"/>
        </w:rPr>
        <w:t>Asmuo planuoja (įsipareigoja):</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7059"/>
        <w:gridCol w:w="1559"/>
        <w:gridCol w:w="1417"/>
        <w:gridCol w:w="3261"/>
      </w:tblGrid>
      <w:tr w:rsidR="006810F7" w14:paraId="6C07C497" w14:textId="77777777" w:rsidTr="00E7385E">
        <w:tc>
          <w:tcPr>
            <w:tcW w:w="567" w:type="dxa"/>
            <w:tcBorders>
              <w:top w:val="single" w:sz="4" w:space="0" w:color="auto"/>
              <w:left w:val="single" w:sz="4" w:space="0" w:color="auto"/>
              <w:bottom w:val="single" w:sz="4" w:space="0" w:color="auto"/>
              <w:right w:val="single" w:sz="4" w:space="0" w:color="auto"/>
            </w:tcBorders>
            <w:hideMark/>
          </w:tcPr>
          <w:p w14:paraId="70EA3B19" w14:textId="77777777" w:rsidR="006810F7" w:rsidRPr="00E7385E" w:rsidRDefault="00280FD8">
            <w:pPr>
              <w:contextualSpacing/>
              <w:jc w:val="both"/>
              <w:rPr>
                <w:rFonts w:eastAsia="Calibri"/>
                <w:b/>
                <w:sz w:val="22"/>
                <w:szCs w:val="22"/>
              </w:rPr>
            </w:pPr>
            <w:r w:rsidRPr="00E7385E">
              <w:rPr>
                <w:rFonts w:eastAsia="Calibri"/>
                <w:b/>
                <w:sz w:val="22"/>
                <w:szCs w:val="22"/>
              </w:rPr>
              <w:t>Eil. Nr.</w:t>
            </w:r>
          </w:p>
        </w:tc>
        <w:tc>
          <w:tcPr>
            <w:tcW w:w="7059" w:type="dxa"/>
            <w:tcBorders>
              <w:top w:val="single" w:sz="4" w:space="0" w:color="auto"/>
              <w:left w:val="single" w:sz="4" w:space="0" w:color="auto"/>
              <w:bottom w:val="single" w:sz="4" w:space="0" w:color="auto"/>
              <w:right w:val="single" w:sz="4" w:space="0" w:color="auto"/>
            </w:tcBorders>
            <w:hideMark/>
          </w:tcPr>
          <w:p w14:paraId="64EA110F" w14:textId="77777777" w:rsidR="006810F7" w:rsidRPr="00E7385E" w:rsidRDefault="00280FD8">
            <w:pPr>
              <w:contextualSpacing/>
              <w:jc w:val="center"/>
              <w:rPr>
                <w:rFonts w:eastAsia="Calibri"/>
                <w:b/>
                <w:sz w:val="22"/>
                <w:szCs w:val="22"/>
              </w:rPr>
            </w:pPr>
            <w:r w:rsidRPr="00E7385E">
              <w:rPr>
                <w:rFonts w:eastAsia="Calibri"/>
                <w:b/>
                <w:sz w:val="22"/>
                <w:szCs w:val="22"/>
              </w:rPr>
              <w:t>Įvykdyti (pasiekti)</w:t>
            </w:r>
          </w:p>
        </w:tc>
        <w:tc>
          <w:tcPr>
            <w:tcW w:w="1559" w:type="dxa"/>
            <w:tcBorders>
              <w:top w:val="single" w:sz="4" w:space="0" w:color="auto"/>
              <w:left w:val="single" w:sz="4" w:space="0" w:color="auto"/>
              <w:bottom w:val="single" w:sz="4" w:space="0" w:color="auto"/>
              <w:right w:val="single" w:sz="4" w:space="0" w:color="auto"/>
            </w:tcBorders>
            <w:hideMark/>
          </w:tcPr>
          <w:p w14:paraId="029D6AB5" w14:textId="77777777" w:rsidR="006810F7" w:rsidRPr="00E7385E" w:rsidRDefault="00280FD8">
            <w:pPr>
              <w:contextualSpacing/>
              <w:jc w:val="center"/>
              <w:rPr>
                <w:rFonts w:eastAsia="Calibri"/>
                <w:b/>
                <w:sz w:val="22"/>
                <w:szCs w:val="22"/>
              </w:rPr>
            </w:pPr>
            <w:r w:rsidRPr="00E7385E">
              <w:rPr>
                <w:rFonts w:eastAsia="Calibri"/>
                <w:b/>
                <w:sz w:val="22"/>
                <w:szCs w:val="22"/>
              </w:rPr>
              <w:t>Įvykdymo terminas</w:t>
            </w:r>
          </w:p>
        </w:tc>
        <w:tc>
          <w:tcPr>
            <w:tcW w:w="1417" w:type="dxa"/>
            <w:tcBorders>
              <w:top w:val="single" w:sz="4" w:space="0" w:color="auto"/>
              <w:left w:val="single" w:sz="4" w:space="0" w:color="auto"/>
              <w:bottom w:val="single" w:sz="4" w:space="0" w:color="auto"/>
              <w:right w:val="single" w:sz="4" w:space="0" w:color="auto"/>
            </w:tcBorders>
            <w:hideMark/>
          </w:tcPr>
          <w:p w14:paraId="6C1357B3" w14:textId="77777777" w:rsidR="006810F7" w:rsidRPr="00E7385E" w:rsidRDefault="00280FD8">
            <w:pPr>
              <w:contextualSpacing/>
              <w:jc w:val="center"/>
              <w:rPr>
                <w:rFonts w:eastAsia="Calibri"/>
                <w:b/>
                <w:sz w:val="22"/>
                <w:szCs w:val="22"/>
              </w:rPr>
            </w:pPr>
            <w:r w:rsidRPr="00E7385E">
              <w:rPr>
                <w:rFonts w:eastAsia="Calibri"/>
                <w:b/>
                <w:sz w:val="22"/>
                <w:szCs w:val="22"/>
              </w:rPr>
              <w:t>Įvykdyta  (neįvykdyta)</w:t>
            </w:r>
          </w:p>
        </w:tc>
        <w:tc>
          <w:tcPr>
            <w:tcW w:w="3261" w:type="dxa"/>
            <w:tcBorders>
              <w:top w:val="single" w:sz="4" w:space="0" w:color="auto"/>
              <w:left w:val="single" w:sz="4" w:space="0" w:color="auto"/>
              <w:bottom w:val="single" w:sz="4" w:space="0" w:color="auto"/>
              <w:right w:val="single" w:sz="4" w:space="0" w:color="auto"/>
            </w:tcBorders>
            <w:hideMark/>
          </w:tcPr>
          <w:p w14:paraId="3D1865D7" w14:textId="77777777" w:rsidR="006810F7" w:rsidRPr="00E7385E" w:rsidRDefault="00280FD8">
            <w:pPr>
              <w:contextualSpacing/>
              <w:jc w:val="center"/>
              <w:rPr>
                <w:rFonts w:eastAsia="Calibri"/>
                <w:b/>
                <w:sz w:val="22"/>
                <w:szCs w:val="22"/>
              </w:rPr>
            </w:pPr>
            <w:r w:rsidRPr="00E7385E">
              <w:rPr>
                <w:rFonts w:eastAsia="Calibri"/>
                <w:b/>
                <w:sz w:val="22"/>
                <w:szCs w:val="22"/>
              </w:rPr>
              <w:t>Papildoma informacija apie vykdymą (įvykdymą, neįvykdymą)</w:t>
            </w:r>
          </w:p>
        </w:tc>
      </w:tr>
      <w:tr w:rsidR="006810F7" w14:paraId="59B6236D" w14:textId="77777777" w:rsidTr="00E7385E">
        <w:tc>
          <w:tcPr>
            <w:tcW w:w="567" w:type="dxa"/>
            <w:tcBorders>
              <w:top w:val="single" w:sz="4" w:space="0" w:color="auto"/>
              <w:left w:val="single" w:sz="4" w:space="0" w:color="auto"/>
              <w:bottom w:val="single" w:sz="4" w:space="0" w:color="auto"/>
              <w:right w:val="single" w:sz="4" w:space="0" w:color="auto"/>
            </w:tcBorders>
            <w:hideMark/>
          </w:tcPr>
          <w:p w14:paraId="010DCCBF" w14:textId="77777777" w:rsidR="006810F7" w:rsidRDefault="00280FD8">
            <w:pPr>
              <w:contextualSpacing/>
              <w:jc w:val="both"/>
              <w:rPr>
                <w:rFonts w:eastAsia="Calibri"/>
                <w:sz w:val="22"/>
                <w:szCs w:val="22"/>
              </w:rPr>
            </w:pPr>
            <w:r>
              <w:rPr>
                <w:rFonts w:eastAsia="Calibri"/>
                <w:sz w:val="22"/>
                <w:szCs w:val="22"/>
              </w:rPr>
              <w:t>1.</w:t>
            </w:r>
          </w:p>
        </w:tc>
        <w:tc>
          <w:tcPr>
            <w:tcW w:w="7059" w:type="dxa"/>
            <w:tcBorders>
              <w:top w:val="single" w:sz="4" w:space="0" w:color="auto"/>
              <w:left w:val="single" w:sz="4" w:space="0" w:color="auto"/>
              <w:bottom w:val="single" w:sz="4" w:space="0" w:color="auto"/>
              <w:right w:val="single" w:sz="4" w:space="0" w:color="auto"/>
            </w:tcBorders>
          </w:tcPr>
          <w:p w14:paraId="0974607B" w14:textId="77777777" w:rsidR="006810F7" w:rsidRDefault="006810F7">
            <w:pPr>
              <w:contextualSpacing/>
              <w:jc w:val="center"/>
              <w:rPr>
                <w:rFonts w:eastAsia="Calibri"/>
                <w:b/>
                <w:sz w:val="22"/>
                <w:szCs w:val="22"/>
              </w:rPr>
            </w:pPr>
          </w:p>
        </w:tc>
        <w:tc>
          <w:tcPr>
            <w:tcW w:w="1559" w:type="dxa"/>
            <w:tcBorders>
              <w:top w:val="single" w:sz="4" w:space="0" w:color="auto"/>
              <w:left w:val="single" w:sz="4" w:space="0" w:color="auto"/>
              <w:bottom w:val="single" w:sz="4" w:space="0" w:color="auto"/>
              <w:right w:val="single" w:sz="4" w:space="0" w:color="auto"/>
            </w:tcBorders>
          </w:tcPr>
          <w:p w14:paraId="50A5FECA" w14:textId="77777777" w:rsidR="006810F7" w:rsidRDefault="006810F7">
            <w:pPr>
              <w:contextualSpacing/>
              <w:jc w:val="center"/>
              <w:rPr>
                <w:rFonts w:eastAsia="Calibri"/>
                <w:b/>
                <w:sz w:val="22"/>
                <w:szCs w:val="22"/>
              </w:rPr>
            </w:pPr>
          </w:p>
        </w:tc>
        <w:tc>
          <w:tcPr>
            <w:tcW w:w="1417" w:type="dxa"/>
            <w:tcBorders>
              <w:top w:val="single" w:sz="4" w:space="0" w:color="auto"/>
              <w:left w:val="single" w:sz="4" w:space="0" w:color="auto"/>
              <w:bottom w:val="single" w:sz="4" w:space="0" w:color="auto"/>
              <w:right w:val="single" w:sz="4" w:space="0" w:color="auto"/>
            </w:tcBorders>
          </w:tcPr>
          <w:p w14:paraId="0B2C61E4" w14:textId="77777777" w:rsidR="006810F7" w:rsidRDefault="006810F7">
            <w:pPr>
              <w:contextualSpacing/>
              <w:jc w:val="center"/>
              <w:rPr>
                <w:rFonts w:eastAsia="Calibri"/>
                <w:b/>
                <w:sz w:val="22"/>
                <w:szCs w:val="22"/>
              </w:rPr>
            </w:pPr>
          </w:p>
        </w:tc>
        <w:tc>
          <w:tcPr>
            <w:tcW w:w="3261" w:type="dxa"/>
            <w:tcBorders>
              <w:top w:val="single" w:sz="4" w:space="0" w:color="auto"/>
              <w:left w:val="single" w:sz="4" w:space="0" w:color="auto"/>
              <w:bottom w:val="single" w:sz="4" w:space="0" w:color="auto"/>
              <w:right w:val="single" w:sz="4" w:space="0" w:color="auto"/>
            </w:tcBorders>
          </w:tcPr>
          <w:p w14:paraId="40B4232C" w14:textId="77777777" w:rsidR="006810F7" w:rsidRDefault="006810F7">
            <w:pPr>
              <w:contextualSpacing/>
              <w:jc w:val="center"/>
              <w:rPr>
                <w:rFonts w:eastAsia="Calibri"/>
                <w:b/>
                <w:sz w:val="22"/>
                <w:szCs w:val="22"/>
              </w:rPr>
            </w:pPr>
          </w:p>
        </w:tc>
      </w:tr>
      <w:tr w:rsidR="006810F7" w14:paraId="2B9180BC" w14:textId="77777777" w:rsidTr="00E7385E">
        <w:tc>
          <w:tcPr>
            <w:tcW w:w="567" w:type="dxa"/>
            <w:tcBorders>
              <w:top w:val="single" w:sz="4" w:space="0" w:color="auto"/>
              <w:left w:val="single" w:sz="4" w:space="0" w:color="auto"/>
              <w:bottom w:val="single" w:sz="4" w:space="0" w:color="auto"/>
              <w:right w:val="single" w:sz="4" w:space="0" w:color="auto"/>
            </w:tcBorders>
            <w:hideMark/>
          </w:tcPr>
          <w:p w14:paraId="3B7A01A3" w14:textId="77777777" w:rsidR="006810F7" w:rsidRDefault="00280FD8">
            <w:pPr>
              <w:contextualSpacing/>
              <w:jc w:val="both"/>
              <w:rPr>
                <w:rFonts w:eastAsia="Calibri"/>
                <w:sz w:val="22"/>
                <w:szCs w:val="22"/>
              </w:rPr>
            </w:pPr>
            <w:r>
              <w:rPr>
                <w:rFonts w:eastAsia="Calibri"/>
                <w:sz w:val="22"/>
                <w:szCs w:val="22"/>
              </w:rPr>
              <w:t>2.</w:t>
            </w:r>
          </w:p>
        </w:tc>
        <w:tc>
          <w:tcPr>
            <w:tcW w:w="7059" w:type="dxa"/>
            <w:tcBorders>
              <w:top w:val="single" w:sz="4" w:space="0" w:color="auto"/>
              <w:left w:val="single" w:sz="4" w:space="0" w:color="auto"/>
              <w:bottom w:val="single" w:sz="4" w:space="0" w:color="auto"/>
              <w:right w:val="single" w:sz="4" w:space="0" w:color="auto"/>
            </w:tcBorders>
          </w:tcPr>
          <w:p w14:paraId="529D996A" w14:textId="77777777" w:rsidR="006810F7" w:rsidRDefault="006810F7">
            <w:pPr>
              <w:contextualSpacing/>
              <w:jc w:val="center"/>
              <w:rPr>
                <w:rFonts w:eastAsia="Calibri"/>
                <w:sz w:val="22"/>
                <w:szCs w:val="22"/>
              </w:rPr>
            </w:pPr>
          </w:p>
        </w:tc>
        <w:tc>
          <w:tcPr>
            <w:tcW w:w="1559" w:type="dxa"/>
            <w:tcBorders>
              <w:top w:val="single" w:sz="4" w:space="0" w:color="auto"/>
              <w:left w:val="single" w:sz="4" w:space="0" w:color="auto"/>
              <w:bottom w:val="single" w:sz="4" w:space="0" w:color="auto"/>
              <w:right w:val="single" w:sz="4" w:space="0" w:color="auto"/>
            </w:tcBorders>
          </w:tcPr>
          <w:p w14:paraId="03135120" w14:textId="77777777" w:rsidR="006810F7" w:rsidRDefault="006810F7">
            <w:pPr>
              <w:contextualSpacing/>
              <w:jc w:val="center"/>
              <w:rPr>
                <w:rFonts w:eastAsia="Calibri"/>
                <w:b/>
                <w:sz w:val="22"/>
                <w:szCs w:val="22"/>
              </w:rPr>
            </w:pPr>
          </w:p>
        </w:tc>
        <w:tc>
          <w:tcPr>
            <w:tcW w:w="1417" w:type="dxa"/>
            <w:tcBorders>
              <w:top w:val="single" w:sz="4" w:space="0" w:color="auto"/>
              <w:left w:val="single" w:sz="4" w:space="0" w:color="auto"/>
              <w:bottom w:val="single" w:sz="4" w:space="0" w:color="auto"/>
              <w:right w:val="single" w:sz="4" w:space="0" w:color="auto"/>
            </w:tcBorders>
          </w:tcPr>
          <w:p w14:paraId="171BF565" w14:textId="77777777" w:rsidR="006810F7" w:rsidRDefault="006810F7">
            <w:pPr>
              <w:contextualSpacing/>
              <w:jc w:val="center"/>
              <w:rPr>
                <w:rFonts w:eastAsia="Calibri"/>
                <w:b/>
                <w:sz w:val="22"/>
                <w:szCs w:val="22"/>
              </w:rPr>
            </w:pPr>
          </w:p>
        </w:tc>
        <w:tc>
          <w:tcPr>
            <w:tcW w:w="3261" w:type="dxa"/>
            <w:tcBorders>
              <w:top w:val="single" w:sz="4" w:space="0" w:color="auto"/>
              <w:left w:val="single" w:sz="4" w:space="0" w:color="auto"/>
              <w:bottom w:val="single" w:sz="4" w:space="0" w:color="auto"/>
              <w:right w:val="single" w:sz="4" w:space="0" w:color="auto"/>
            </w:tcBorders>
          </w:tcPr>
          <w:p w14:paraId="26A1E316" w14:textId="77777777" w:rsidR="006810F7" w:rsidRDefault="006810F7">
            <w:pPr>
              <w:contextualSpacing/>
              <w:jc w:val="center"/>
              <w:rPr>
                <w:rFonts w:eastAsia="Calibri"/>
                <w:b/>
                <w:sz w:val="22"/>
                <w:szCs w:val="22"/>
              </w:rPr>
            </w:pPr>
          </w:p>
        </w:tc>
      </w:tr>
    </w:tbl>
    <w:p w14:paraId="0804798D" w14:textId="77777777" w:rsidR="006810F7" w:rsidRDefault="006810F7">
      <w:pPr>
        <w:contextualSpacing/>
        <w:jc w:val="both"/>
        <w:rPr>
          <w:rFonts w:eastAsia="Calibri"/>
          <w:b/>
          <w:sz w:val="22"/>
          <w:szCs w:val="22"/>
        </w:rPr>
      </w:pPr>
    </w:p>
    <w:p w14:paraId="2EB7D41D" w14:textId="77777777" w:rsidR="006810F7" w:rsidRDefault="00280FD8" w:rsidP="00E7385E">
      <w:pPr>
        <w:spacing w:line="276" w:lineRule="auto"/>
        <w:ind w:left="567"/>
        <w:contextualSpacing/>
        <w:jc w:val="both"/>
        <w:rPr>
          <w:rFonts w:eastAsia="Calibri"/>
          <w:b/>
          <w:sz w:val="22"/>
          <w:szCs w:val="22"/>
        </w:rPr>
      </w:pPr>
      <w:r>
        <w:rPr>
          <w:rFonts w:eastAsia="Calibri"/>
          <w:b/>
          <w:sz w:val="22"/>
          <w:szCs w:val="22"/>
        </w:rPr>
        <w:t>20.2.</w:t>
      </w:r>
      <w:r w:rsidR="00E7385E">
        <w:rPr>
          <w:rFonts w:eastAsia="Calibri"/>
          <w:b/>
          <w:sz w:val="22"/>
          <w:szCs w:val="22"/>
        </w:rPr>
        <w:t xml:space="preserve"> </w:t>
      </w:r>
      <w:r>
        <w:rPr>
          <w:rFonts w:eastAsia="Calibri"/>
          <w:b/>
          <w:sz w:val="22"/>
          <w:szCs w:val="22"/>
        </w:rPr>
        <w:t>Specialistų pagalba:</w:t>
      </w:r>
    </w:p>
    <w:tbl>
      <w:tblPr>
        <w:tblW w:w="1389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33"/>
        <w:gridCol w:w="3119"/>
        <w:gridCol w:w="1417"/>
        <w:gridCol w:w="1701"/>
        <w:gridCol w:w="709"/>
        <w:gridCol w:w="709"/>
        <w:gridCol w:w="709"/>
        <w:gridCol w:w="1729"/>
      </w:tblGrid>
      <w:tr w:rsidR="003C0D94" w14:paraId="062F0704" w14:textId="77777777" w:rsidTr="00E7385E">
        <w:trPr>
          <w:trHeight w:val="507"/>
        </w:trPr>
        <w:tc>
          <w:tcPr>
            <w:tcW w:w="567" w:type="dxa"/>
            <w:vMerge w:val="restart"/>
            <w:tcBorders>
              <w:top w:val="single" w:sz="4" w:space="0" w:color="auto"/>
              <w:left w:val="single" w:sz="4" w:space="0" w:color="auto"/>
              <w:bottom w:val="single" w:sz="4" w:space="0" w:color="auto"/>
              <w:right w:val="single" w:sz="4" w:space="0" w:color="auto"/>
            </w:tcBorders>
            <w:hideMark/>
          </w:tcPr>
          <w:p w14:paraId="5D5137B9" w14:textId="77777777" w:rsidR="003C0D94" w:rsidRDefault="003C0D94" w:rsidP="00AD72E3">
            <w:pPr>
              <w:contextualSpacing/>
              <w:rPr>
                <w:b/>
                <w:sz w:val="22"/>
                <w:szCs w:val="22"/>
              </w:rPr>
            </w:pPr>
            <w:r>
              <w:rPr>
                <w:b/>
                <w:sz w:val="22"/>
                <w:szCs w:val="22"/>
              </w:rPr>
              <w:t>Eil. Nr.</w:t>
            </w:r>
          </w:p>
        </w:tc>
        <w:tc>
          <w:tcPr>
            <w:tcW w:w="3233" w:type="dxa"/>
            <w:vMerge w:val="restart"/>
            <w:tcBorders>
              <w:top w:val="single" w:sz="4" w:space="0" w:color="auto"/>
              <w:left w:val="single" w:sz="4" w:space="0" w:color="auto"/>
              <w:bottom w:val="single" w:sz="4" w:space="0" w:color="auto"/>
              <w:right w:val="single" w:sz="4" w:space="0" w:color="auto"/>
            </w:tcBorders>
            <w:hideMark/>
          </w:tcPr>
          <w:p w14:paraId="0FD39039" w14:textId="77777777" w:rsidR="003C0D94" w:rsidRDefault="003C0D94" w:rsidP="00AD72E3">
            <w:pPr>
              <w:contextualSpacing/>
              <w:rPr>
                <w:b/>
                <w:sz w:val="22"/>
                <w:szCs w:val="22"/>
              </w:rPr>
            </w:pPr>
            <w:r>
              <w:rPr>
                <w:b/>
                <w:sz w:val="22"/>
                <w:szCs w:val="22"/>
              </w:rPr>
              <w:t xml:space="preserve">Specialistų numatoma teikti ar organizuoti pagalba </w:t>
            </w:r>
          </w:p>
        </w:tc>
        <w:tc>
          <w:tcPr>
            <w:tcW w:w="3119" w:type="dxa"/>
            <w:vMerge w:val="restart"/>
            <w:tcBorders>
              <w:top w:val="single" w:sz="4" w:space="0" w:color="auto"/>
              <w:left w:val="single" w:sz="4" w:space="0" w:color="auto"/>
              <w:bottom w:val="single" w:sz="4" w:space="0" w:color="auto"/>
              <w:right w:val="single" w:sz="4" w:space="0" w:color="auto"/>
            </w:tcBorders>
            <w:hideMark/>
          </w:tcPr>
          <w:p w14:paraId="42509048" w14:textId="77777777" w:rsidR="003C0D94" w:rsidRDefault="003C0D94" w:rsidP="00AD72E3">
            <w:pPr>
              <w:contextualSpacing/>
              <w:rPr>
                <w:b/>
                <w:sz w:val="22"/>
                <w:szCs w:val="22"/>
              </w:rPr>
            </w:pPr>
            <w:r>
              <w:rPr>
                <w:b/>
                <w:sz w:val="22"/>
                <w:szCs w:val="22"/>
              </w:rPr>
              <w:t xml:space="preserve">Numatomos konkrečios priemonės </w:t>
            </w:r>
            <w:r>
              <w:rPr>
                <w:i/>
                <w:sz w:val="22"/>
                <w:szCs w:val="22"/>
              </w:rPr>
              <w:t>(tarpininkavimas tvarkant asmens dokumentus, asmens lydėjimas į įstaigą  ir pan.)</w:t>
            </w:r>
          </w:p>
        </w:tc>
        <w:tc>
          <w:tcPr>
            <w:tcW w:w="1417" w:type="dxa"/>
            <w:vMerge w:val="restart"/>
            <w:tcBorders>
              <w:top w:val="single" w:sz="4" w:space="0" w:color="auto"/>
              <w:left w:val="single" w:sz="4" w:space="0" w:color="auto"/>
              <w:bottom w:val="single" w:sz="4" w:space="0" w:color="auto"/>
              <w:right w:val="single" w:sz="4" w:space="0" w:color="auto"/>
            </w:tcBorders>
            <w:hideMark/>
          </w:tcPr>
          <w:p w14:paraId="27BBEF20" w14:textId="77777777" w:rsidR="003C0D94" w:rsidRDefault="003C0D94" w:rsidP="00AD72E3">
            <w:pPr>
              <w:contextualSpacing/>
              <w:rPr>
                <w:b/>
                <w:sz w:val="22"/>
                <w:szCs w:val="22"/>
              </w:rPr>
            </w:pPr>
            <w:r>
              <w:rPr>
                <w:b/>
                <w:sz w:val="22"/>
                <w:szCs w:val="22"/>
              </w:rPr>
              <w:t>Teikimo</w:t>
            </w:r>
          </w:p>
          <w:p w14:paraId="6FD177B6" w14:textId="77777777" w:rsidR="003C0D94" w:rsidRDefault="003C0D94" w:rsidP="00AD72E3">
            <w:pPr>
              <w:contextualSpacing/>
              <w:rPr>
                <w:b/>
                <w:sz w:val="22"/>
                <w:szCs w:val="22"/>
              </w:rPr>
            </w:pPr>
            <w:r>
              <w:rPr>
                <w:b/>
                <w:sz w:val="22"/>
                <w:szCs w:val="22"/>
              </w:rPr>
              <w:t>data (trukmė, dažnumas)</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51EA8032" w14:textId="77777777" w:rsidR="003C0D94" w:rsidRDefault="003C0D94" w:rsidP="00AD72E3">
            <w:pPr>
              <w:contextualSpacing/>
              <w:rPr>
                <w:b/>
                <w:sz w:val="22"/>
                <w:szCs w:val="22"/>
              </w:rPr>
            </w:pPr>
            <w:r>
              <w:rPr>
                <w:b/>
                <w:sz w:val="22"/>
                <w:szCs w:val="22"/>
              </w:rPr>
              <w:t>Pagalbos teikėjas ar (ir) specialistas,  atsakingas už pagalbos organizavimą (teikimą)</w:t>
            </w:r>
          </w:p>
        </w:tc>
        <w:tc>
          <w:tcPr>
            <w:tcW w:w="2127" w:type="dxa"/>
            <w:gridSpan w:val="3"/>
            <w:tcBorders>
              <w:top w:val="single" w:sz="4" w:space="0" w:color="auto"/>
              <w:left w:val="single" w:sz="4" w:space="0" w:color="auto"/>
              <w:bottom w:val="single" w:sz="4" w:space="0" w:color="auto"/>
              <w:right w:val="single" w:sz="4" w:space="0" w:color="auto"/>
            </w:tcBorders>
            <w:hideMark/>
          </w:tcPr>
          <w:p w14:paraId="2C44DA67" w14:textId="77777777" w:rsidR="003C0D94" w:rsidRDefault="003C0D94" w:rsidP="00AD72E3">
            <w:pPr>
              <w:ind w:right="34"/>
              <w:contextualSpacing/>
              <w:rPr>
                <w:b/>
                <w:sz w:val="22"/>
                <w:szCs w:val="22"/>
              </w:rPr>
            </w:pPr>
            <w:r>
              <w:rPr>
                <w:b/>
                <w:sz w:val="22"/>
                <w:szCs w:val="22"/>
              </w:rPr>
              <w:t>Ar planuota pagalba suteikta (pažymėti tinkamą)</w:t>
            </w:r>
          </w:p>
        </w:tc>
        <w:tc>
          <w:tcPr>
            <w:tcW w:w="1729" w:type="dxa"/>
            <w:vMerge w:val="restart"/>
            <w:tcBorders>
              <w:top w:val="single" w:sz="4" w:space="0" w:color="auto"/>
              <w:left w:val="single" w:sz="4" w:space="0" w:color="auto"/>
              <w:bottom w:val="single" w:sz="4" w:space="0" w:color="auto"/>
              <w:right w:val="single" w:sz="4" w:space="0" w:color="auto"/>
            </w:tcBorders>
          </w:tcPr>
          <w:p w14:paraId="687B6BE5" w14:textId="77777777" w:rsidR="003C0D94" w:rsidRDefault="003C0D94" w:rsidP="00AD72E3">
            <w:pPr>
              <w:contextualSpacing/>
              <w:rPr>
                <w:b/>
                <w:sz w:val="22"/>
                <w:szCs w:val="22"/>
              </w:rPr>
            </w:pPr>
            <w:r>
              <w:rPr>
                <w:b/>
                <w:sz w:val="22"/>
                <w:szCs w:val="22"/>
              </w:rPr>
              <w:t>Papildoma informacija, pastabos</w:t>
            </w:r>
          </w:p>
          <w:p w14:paraId="61E71F29" w14:textId="77777777" w:rsidR="003C0D94" w:rsidRDefault="003C0D94" w:rsidP="00AD72E3">
            <w:pPr>
              <w:contextualSpacing/>
              <w:rPr>
                <w:b/>
                <w:sz w:val="22"/>
                <w:szCs w:val="22"/>
              </w:rPr>
            </w:pPr>
          </w:p>
          <w:p w14:paraId="7AA3421B" w14:textId="77777777" w:rsidR="003C0D94" w:rsidRDefault="003C0D94" w:rsidP="00AD72E3">
            <w:pPr>
              <w:contextualSpacing/>
              <w:rPr>
                <w:b/>
                <w:sz w:val="22"/>
                <w:szCs w:val="22"/>
              </w:rPr>
            </w:pPr>
          </w:p>
          <w:p w14:paraId="642BFA52" w14:textId="77777777" w:rsidR="003C0D94" w:rsidRDefault="003C0D94" w:rsidP="00AD72E3">
            <w:pPr>
              <w:contextualSpacing/>
              <w:rPr>
                <w:b/>
                <w:sz w:val="22"/>
                <w:szCs w:val="22"/>
                <w:vertAlign w:val="superscript"/>
              </w:rPr>
            </w:pPr>
          </w:p>
        </w:tc>
      </w:tr>
      <w:tr w:rsidR="003C0D94" w14:paraId="6E31662A" w14:textId="77777777" w:rsidTr="00E7385E">
        <w:trPr>
          <w:cantSplit/>
          <w:trHeight w:val="1106"/>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52CD528" w14:textId="77777777" w:rsidR="003C0D94" w:rsidRDefault="003C0D94" w:rsidP="00AD72E3">
            <w:pPr>
              <w:rPr>
                <w:b/>
                <w:sz w:val="22"/>
                <w:szCs w:val="22"/>
              </w:rPr>
            </w:pPr>
          </w:p>
        </w:tc>
        <w:tc>
          <w:tcPr>
            <w:tcW w:w="3233" w:type="dxa"/>
            <w:vMerge/>
            <w:tcBorders>
              <w:top w:val="single" w:sz="4" w:space="0" w:color="auto"/>
              <w:left w:val="single" w:sz="4" w:space="0" w:color="auto"/>
              <w:bottom w:val="single" w:sz="4" w:space="0" w:color="auto"/>
              <w:right w:val="single" w:sz="4" w:space="0" w:color="auto"/>
            </w:tcBorders>
            <w:vAlign w:val="center"/>
            <w:hideMark/>
          </w:tcPr>
          <w:p w14:paraId="33FA3BEB" w14:textId="77777777" w:rsidR="003C0D94" w:rsidRDefault="003C0D94" w:rsidP="00AD72E3">
            <w:pPr>
              <w:rPr>
                <w:b/>
                <w:sz w:val="22"/>
                <w:szCs w:val="22"/>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14:paraId="21D97ECA" w14:textId="77777777" w:rsidR="003C0D94" w:rsidRDefault="003C0D94" w:rsidP="00AD72E3">
            <w:pPr>
              <w:rPr>
                <w:b/>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FE1CBBF" w14:textId="77777777" w:rsidR="003C0D94" w:rsidRDefault="003C0D94" w:rsidP="00AD72E3">
            <w:pPr>
              <w:rPr>
                <w:b/>
                <w:sz w:val="22"/>
                <w:szCs w:val="22"/>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452395B" w14:textId="77777777" w:rsidR="003C0D94" w:rsidRDefault="003C0D94" w:rsidP="00AD72E3">
            <w:pPr>
              <w:rPr>
                <w:b/>
                <w:sz w:val="22"/>
                <w:szCs w:val="22"/>
              </w:rPr>
            </w:pPr>
          </w:p>
        </w:tc>
        <w:tc>
          <w:tcPr>
            <w:tcW w:w="709" w:type="dxa"/>
            <w:tcBorders>
              <w:top w:val="single" w:sz="4" w:space="0" w:color="auto"/>
              <w:left w:val="single" w:sz="4" w:space="0" w:color="auto"/>
              <w:bottom w:val="single" w:sz="4" w:space="0" w:color="auto"/>
              <w:right w:val="single" w:sz="4" w:space="0" w:color="auto"/>
            </w:tcBorders>
            <w:textDirection w:val="btLr"/>
            <w:hideMark/>
          </w:tcPr>
          <w:p w14:paraId="616EF8CD" w14:textId="77777777" w:rsidR="003C0D94" w:rsidRDefault="003C0D94" w:rsidP="00AD72E3">
            <w:pPr>
              <w:ind w:left="113" w:right="34"/>
              <w:contextualSpacing/>
              <w:rPr>
                <w:sz w:val="22"/>
                <w:szCs w:val="22"/>
              </w:rPr>
            </w:pPr>
            <w:r>
              <w:rPr>
                <w:sz w:val="22"/>
                <w:szCs w:val="22"/>
              </w:rPr>
              <w:t>Suteikta</w:t>
            </w:r>
          </w:p>
        </w:tc>
        <w:tc>
          <w:tcPr>
            <w:tcW w:w="709" w:type="dxa"/>
            <w:tcBorders>
              <w:top w:val="single" w:sz="4" w:space="0" w:color="auto"/>
              <w:left w:val="single" w:sz="4" w:space="0" w:color="auto"/>
              <w:bottom w:val="single" w:sz="4" w:space="0" w:color="auto"/>
              <w:right w:val="single" w:sz="4" w:space="0" w:color="auto"/>
            </w:tcBorders>
            <w:textDirection w:val="btLr"/>
            <w:hideMark/>
          </w:tcPr>
          <w:p w14:paraId="794BB8C5" w14:textId="77777777" w:rsidR="003C0D94" w:rsidRDefault="003C0D94" w:rsidP="00AD72E3">
            <w:pPr>
              <w:ind w:left="113" w:right="34"/>
              <w:contextualSpacing/>
              <w:rPr>
                <w:sz w:val="22"/>
                <w:szCs w:val="22"/>
              </w:rPr>
            </w:pPr>
            <w:r>
              <w:rPr>
                <w:sz w:val="22"/>
                <w:szCs w:val="22"/>
              </w:rPr>
              <w:t>Iš dalies suteikta</w:t>
            </w:r>
          </w:p>
        </w:tc>
        <w:tc>
          <w:tcPr>
            <w:tcW w:w="709" w:type="dxa"/>
            <w:tcBorders>
              <w:top w:val="single" w:sz="4" w:space="0" w:color="auto"/>
              <w:left w:val="single" w:sz="4" w:space="0" w:color="auto"/>
              <w:bottom w:val="single" w:sz="4" w:space="0" w:color="auto"/>
              <w:right w:val="single" w:sz="4" w:space="0" w:color="auto"/>
            </w:tcBorders>
            <w:textDirection w:val="btLr"/>
            <w:hideMark/>
          </w:tcPr>
          <w:p w14:paraId="68FC57C6" w14:textId="77777777" w:rsidR="003C0D94" w:rsidRDefault="003C0D94" w:rsidP="00AD72E3">
            <w:pPr>
              <w:ind w:left="113" w:right="34"/>
              <w:contextualSpacing/>
              <w:rPr>
                <w:sz w:val="22"/>
                <w:szCs w:val="22"/>
              </w:rPr>
            </w:pPr>
            <w:r>
              <w:rPr>
                <w:sz w:val="22"/>
                <w:szCs w:val="22"/>
              </w:rPr>
              <w:t>Nesuteikta</w:t>
            </w:r>
          </w:p>
        </w:tc>
        <w:tc>
          <w:tcPr>
            <w:tcW w:w="1729" w:type="dxa"/>
            <w:vMerge/>
            <w:tcBorders>
              <w:top w:val="single" w:sz="4" w:space="0" w:color="auto"/>
              <w:left w:val="single" w:sz="4" w:space="0" w:color="auto"/>
              <w:bottom w:val="single" w:sz="4" w:space="0" w:color="auto"/>
              <w:right w:val="single" w:sz="4" w:space="0" w:color="auto"/>
            </w:tcBorders>
            <w:vAlign w:val="center"/>
            <w:hideMark/>
          </w:tcPr>
          <w:p w14:paraId="33C02AA9" w14:textId="77777777" w:rsidR="003C0D94" w:rsidRDefault="003C0D94" w:rsidP="00AD72E3">
            <w:pPr>
              <w:rPr>
                <w:b/>
                <w:sz w:val="22"/>
                <w:szCs w:val="22"/>
                <w:vertAlign w:val="superscript"/>
              </w:rPr>
            </w:pPr>
          </w:p>
        </w:tc>
      </w:tr>
      <w:tr w:rsidR="003C0D94" w14:paraId="4DE836CB" w14:textId="77777777" w:rsidTr="00E7385E">
        <w:tc>
          <w:tcPr>
            <w:tcW w:w="567" w:type="dxa"/>
            <w:tcBorders>
              <w:top w:val="single" w:sz="4" w:space="0" w:color="auto"/>
              <w:left w:val="single" w:sz="4" w:space="0" w:color="auto"/>
              <w:bottom w:val="single" w:sz="4" w:space="0" w:color="auto"/>
              <w:right w:val="single" w:sz="4" w:space="0" w:color="auto"/>
            </w:tcBorders>
            <w:hideMark/>
          </w:tcPr>
          <w:p w14:paraId="7829521D" w14:textId="77777777" w:rsidR="003C0D94" w:rsidRDefault="003C0D94" w:rsidP="00AD72E3">
            <w:pPr>
              <w:contextualSpacing/>
              <w:rPr>
                <w:sz w:val="22"/>
                <w:szCs w:val="22"/>
              </w:rPr>
            </w:pPr>
            <w:r>
              <w:rPr>
                <w:sz w:val="22"/>
                <w:szCs w:val="22"/>
              </w:rPr>
              <w:t>1.</w:t>
            </w:r>
          </w:p>
        </w:tc>
        <w:tc>
          <w:tcPr>
            <w:tcW w:w="3233" w:type="dxa"/>
            <w:tcBorders>
              <w:top w:val="single" w:sz="4" w:space="0" w:color="auto"/>
              <w:left w:val="single" w:sz="4" w:space="0" w:color="auto"/>
              <w:bottom w:val="single" w:sz="4" w:space="0" w:color="auto"/>
              <w:right w:val="single" w:sz="4" w:space="0" w:color="auto"/>
            </w:tcBorders>
            <w:hideMark/>
          </w:tcPr>
          <w:p w14:paraId="64402249" w14:textId="77777777" w:rsidR="003C0D94" w:rsidRDefault="003C0D94" w:rsidP="00AD72E3">
            <w:pPr>
              <w:contextualSpacing/>
              <w:rPr>
                <w:sz w:val="22"/>
                <w:szCs w:val="22"/>
              </w:rPr>
            </w:pPr>
            <w:r>
              <w:rPr>
                <w:sz w:val="22"/>
                <w:szCs w:val="22"/>
              </w:rPr>
              <w:t>Laikinas apgyvendinimas</w:t>
            </w:r>
          </w:p>
        </w:tc>
        <w:tc>
          <w:tcPr>
            <w:tcW w:w="3119" w:type="dxa"/>
            <w:tcBorders>
              <w:top w:val="single" w:sz="4" w:space="0" w:color="auto"/>
              <w:left w:val="single" w:sz="4" w:space="0" w:color="auto"/>
              <w:bottom w:val="single" w:sz="4" w:space="0" w:color="auto"/>
              <w:right w:val="single" w:sz="4" w:space="0" w:color="auto"/>
            </w:tcBorders>
          </w:tcPr>
          <w:p w14:paraId="0B703F30" w14:textId="77777777" w:rsidR="003C0D94" w:rsidRDefault="003C0D94" w:rsidP="00AD72E3">
            <w:pPr>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6C34C0CB"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ED519F7"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1051FA11" w14:textId="77777777" w:rsidR="003C0D94" w:rsidRDefault="003C0D94" w:rsidP="00AD72E3">
            <w:pPr>
              <w:ind w:right="34"/>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33F30FC8" w14:textId="77777777" w:rsidR="003C0D94" w:rsidRDefault="003C0D94" w:rsidP="00AD72E3">
            <w:pPr>
              <w:ind w:right="34"/>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0EB12894" w14:textId="77777777" w:rsidR="003C0D94" w:rsidRDefault="003C0D94" w:rsidP="00AD72E3">
            <w:pPr>
              <w:ind w:right="34"/>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3D6E5CBB" w14:textId="77777777" w:rsidR="003C0D94" w:rsidRDefault="003C0D94" w:rsidP="00AD72E3">
            <w:pPr>
              <w:contextualSpacing/>
              <w:rPr>
                <w:sz w:val="22"/>
                <w:szCs w:val="22"/>
              </w:rPr>
            </w:pPr>
          </w:p>
        </w:tc>
      </w:tr>
      <w:tr w:rsidR="003C0D94" w14:paraId="40A43A3C" w14:textId="77777777" w:rsidTr="00E7385E">
        <w:tc>
          <w:tcPr>
            <w:tcW w:w="567" w:type="dxa"/>
            <w:tcBorders>
              <w:top w:val="single" w:sz="4" w:space="0" w:color="auto"/>
              <w:left w:val="single" w:sz="4" w:space="0" w:color="auto"/>
              <w:bottom w:val="single" w:sz="4" w:space="0" w:color="auto"/>
              <w:right w:val="single" w:sz="4" w:space="0" w:color="auto"/>
            </w:tcBorders>
            <w:hideMark/>
          </w:tcPr>
          <w:p w14:paraId="608AE0D0" w14:textId="77777777" w:rsidR="003C0D94" w:rsidRDefault="003C0D94" w:rsidP="00AD72E3">
            <w:pPr>
              <w:contextualSpacing/>
              <w:rPr>
                <w:bCs/>
                <w:sz w:val="22"/>
                <w:szCs w:val="22"/>
              </w:rPr>
            </w:pPr>
            <w:r>
              <w:rPr>
                <w:bCs/>
                <w:sz w:val="22"/>
                <w:szCs w:val="22"/>
              </w:rPr>
              <w:t>2.</w:t>
            </w:r>
          </w:p>
        </w:tc>
        <w:tc>
          <w:tcPr>
            <w:tcW w:w="3233" w:type="dxa"/>
            <w:tcBorders>
              <w:top w:val="single" w:sz="4" w:space="0" w:color="auto"/>
              <w:left w:val="single" w:sz="4" w:space="0" w:color="auto"/>
              <w:bottom w:val="single" w:sz="4" w:space="0" w:color="auto"/>
              <w:right w:val="single" w:sz="4" w:space="0" w:color="auto"/>
            </w:tcBorders>
            <w:hideMark/>
          </w:tcPr>
          <w:p w14:paraId="4ADF67F3" w14:textId="77777777" w:rsidR="003C0D94" w:rsidRDefault="003C0D94" w:rsidP="00AD72E3">
            <w:pPr>
              <w:contextualSpacing/>
              <w:rPr>
                <w:sz w:val="22"/>
                <w:szCs w:val="22"/>
                <w:vertAlign w:val="superscript"/>
              </w:rPr>
            </w:pPr>
            <w:r>
              <w:rPr>
                <w:sz w:val="22"/>
                <w:szCs w:val="22"/>
              </w:rPr>
              <w:t>Socialinės paslaugos:</w:t>
            </w:r>
          </w:p>
        </w:tc>
        <w:tc>
          <w:tcPr>
            <w:tcW w:w="3119" w:type="dxa"/>
            <w:tcBorders>
              <w:top w:val="single" w:sz="4" w:space="0" w:color="auto"/>
              <w:left w:val="single" w:sz="4" w:space="0" w:color="auto"/>
              <w:bottom w:val="single" w:sz="4" w:space="0" w:color="auto"/>
              <w:right w:val="single" w:sz="4" w:space="0" w:color="auto"/>
            </w:tcBorders>
          </w:tcPr>
          <w:p w14:paraId="77A3ADB1" w14:textId="77777777" w:rsidR="003C0D94" w:rsidRDefault="003C0D94" w:rsidP="00AD72E3">
            <w:pPr>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5D4B4607"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BCA5595"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0C420335"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5B81C612"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1C9874C3" w14:textId="77777777" w:rsidR="003C0D94" w:rsidRDefault="003C0D94" w:rsidP="00AD72E3">
            <w:pPr>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1FC4169D" w14:textId="77777777" w:rsidR="003C0D94" w:rsidRDefault="003C0D94" w:rsidP="00AD72E3">
            <w:pPr>
              <w:contextualSpacing/>
              <w:rPr>
                <w:sz w:val="22"/>
                <w:szCs w:val="22"/>
              </w:rPr>
            </w:pPr>
          </w:p>
        </w:tc>
      </w:tr>
      <w:tr w:rsidR="003C0D94" w14:paraId="7868E110" w14:textId="77777777" w:rsidTr="00E7385E">
        <w:tc>
          <w:tcPr>
            <w:tcW w:w="567" w:type="dxa"/>
            <w:tcBorders>
              <w:top w:val="single" w:sz="4" w:space="0" w:color="auto"/>
              <w:left w:val="single" w:sz="4" w:space="0" w:color="auto"/>
              <w:bottom w:val="single" w:sz="4" w:space="0" w:color="auto"/>
              <w:right w:val="single" w:sz="4" w:space="0" w:color="auto"/>
            </w:tcBorders>
            <w:hideMark/>
          </w:tcPr>
          <w:p w14:paraId="775AE849" w14:textId="77777777" w:rsidR="003C0D94" w:rsidRDefault="003C0D94" w:rsidP="00AD72E3">
            <w:pPr>
              <w:contextualSpacing/>
              <w:rPr>
                <w:bCs/>
                <w:sz w:val="22"/>
                <w:szCs w:val="22"/>
              </w:rPr>
            </w:pPr>
            <w:r>
              <w:rPr>
                <w:bCs/>
                <w:sz w:val="22"/>
                <w:szCs w:val="22"/>
              </w:rPr>
              <w:t>2.1.</w:t>
            </w:r>
          </w:p>
        </w:tc>
        <w:tc>
          <w:tcPr>
            <w:tcW w:w="3233" w:type="dxa"/>
            <w:tcBorders>
              <w:top w:val="single" w:sz="4" w:space="0" w:color="auto"/>
              <w:left w:val="single" w:sz="4" w:space="0" w:color="auto"/>
              <w:bottom w:val="single" w:sz="4" w:space="0" w:color="auto"/>
              <w:right w:val="single" w:sz="4" w:space="0" w:color="auto"/>
            </w:tcBorders>
            <w:hideMark/>
          </w:tcPr>
          <w:p w14:paraId="758E2636" w14:textId="77777777" w:rsidR="003C0D94" w:rsidRDefault="003C0D94" w:rsidP="00AD72E3">
            <w:pPr>
              <w:contextualSpacing/>
              <w:rPr>
                <w:bCs/>
                <w:sz w:val="22"/>
                <w:szCs w:val="22"/>
              </w:rPr>
            </w:pPr>
            <w:r>
              <w:rPr>
                <w:bCs/>
                <w:sz w:val="22"/>
                <w:szCs w:val="22"/>
              </w:rPr>
              <w:t>informavimas, konsultavimas</w:t>
            </w:r>
          </w:p>
        </w:tc>
        <w:tc>
          <w:tcPr>
            <w:tcW w:w="3119" w:type="dxa"/>
            <w:tcBorders>
              <w:top w:val="single" w:sz="4" w:space="0" w:color="auto"/>
              <w:left w:val="single" w:sz="4" w:space="0" w:color="auto"/>
              <w:bottom w:val="single" w:sz="4" w:space="0" w:color="auto"/>
              <w:right w:val="single" w:sz="4" w:space="0" w:color="auto"/>
            </w:tcBorders>
          </w:tcPr>
          <w:p w14:paraId="695CE2D2" w14:textId="77777777" w:rsidR="003C0D94" w:rsidRDefault="003C0D94" w:rsidP="00AD72E3">
            <w:pPr>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2B768036"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C215CFF"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26F9AA7C"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530E16A9"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5E883366" w14:textId="77777777" w:rsidR="003C0D94" w:rsidRDefault="003C0D94" w:rsidP="00AD72E3">
            <w:pPr>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2A28C060" w14:textId="77777777" w:rsidR="003C0D94" w:rsidRDefault="003C0D94" w:rsidP="00AD72E3">
            <w:pPr>
              <w:contextualSpacing/>
              <w:rPr>
                <w:sz w:val="22"/>
                <w:szCs w:val="22"/>
              </w:rPr>
            </w:pPr>
          </w:p>
        </w:tc>
      </w:tr>
      <w:tr w:rsidR="003C0D94" w14:paraId="5C96416D" w14:textId="77777777" w:rsidTr="00E7385E">
        <w:tc>
          <w:tcPr>
            <w:tcW w:w="567" w:type="dxa"/>
            <w:tcBorders>
              <w:top w:val="single" w:sz="4" w:space="0" w:color="auto"/>
              <w:left w:val="single" w:sz="4" w:space="0" w:color="auto"/>
              <w:bottom w:val="single" w:sz="4" w:space="0" w:color="auto"/>
              <w:right w:val="single" w:sz="4" w:space="0" w:color="auto"/>
            </w:tcBorders>
            <w:hideMark/>
          </w:tcPr>
          <w:p w14:paraId="6A8F19DF" w14:textId="77777777" w:rsidR="003C0D94" w:rsidRDefault="003C0D94" w:rsidP="00AD72E3">
            <w:pPr>
              <w:contextualSpacing/>
              <w:rPr>
                <w:bCs/>
                <w:sz w:val="22"/>
                <w:szCs w:val="22"/>
              </w:rPr>
            </w:pPr>
            <w:r>
              <w:rPr>
                <w:bCs/>
                <w:sz w:val="22"/>
                <w:szCs w:val="22"/>
              </w:rPr>
              <w:t>2.2.</w:t>
            </w:r>
          </w:p>
        </w:tc>
        <w:tc>
          <w:tcPr>
            <w:tcW w:w="3233" w:type="dxa"/>
            <w:tcBorders>
              <w:top w:val="single" w:sz="4" w:space="0" w:color="auto"/>
              <w:left w:val="single" w:sz="4" w:space="0" w:color="auto"/>
              <w:bottom w:val="single" w:sz="4" w:space="0" w:color="auto"/>
              <w:right w:val="single" w:sz="4" w:space="0" w:color="auto"/>
            </w:tcBorders>
            <w:hideMark/>
          </w:tcPr>
          <w:p w14:paraId="0EE071FB" w14:textId="77777777" w:rsidR="003C0D94" w:rsidRDefault="003C0D94" w:rsidP="00AD72E3">
            <w:pPr>
              <w:contextualSpacing/>
              <w:rPr>
                <w:bCs/>
                <w:sz w:val="22"/>
                <w:szCs w:val="22"/>
              </w:rPr>
            </w:pPr>
            <w:r>
              <w:rPr>
                <w:bCs/>
                <w:sz w:val="22"/>
                <w:szCs w:val="22"/>
              </w:rPr>
              <w:t>tarpininkavimas, atstovavimas, asmens lydėjimas į įstaigą</w:t>
            </w:r>
          </w:p>
        </w:tc>
        <w:tc>
          <w:tcPr>
            <w:tcW w:w="3119" w:type="dxa"/>
            <w:tcBorders>
              <w:top w:val="single" w:sz="4" w:space="0" w:color="auto"/>
              <w:left w:val="single" w:sz="4" w:space="0" w:color="auto"/>
              <w:bottom w:val="single" w:sz="4" w:space="0" w:color="auto"/>
              <w:right w:val="single" w:sz="4" w:space="0" w:color="auto"/>
            </w:tcBorders>
          </w:tcPr>
          <w:p w14:paraId="53816839" w14:textId="77777777" w:rsidR="003C0D94" w:rsidRDefault="003C0D94" w:rsidP="00AD72E3">
            <w:pPr>
              <w:ind w:left="-250" w:firstLine="250"/>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26883BD5"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36C2E26"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7833447D"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61D763B2"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1F18A046" w14:textId="77777777" w:rsidR="003C0D94" w:rsidRDefault="003C0D94" w:rsidP="00AD72E3">
            <w:pPr>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0EC95388" w14:textId="77777777" w:rsidR="003C0D94" w:rsidRDefault="003C0D94" w:rsidP="00AD72E3">
            <w:pPr>
              <w:contextualSpacing/>
              <w:rPr>
                <w:sz w:val="22"/>
                <w:szCs w:val="22"/>
              </w:rPr>
            </w:pPr>
          </w:p>
        </w:tc>
      </w:tr>
      <w:tr w:rsidR="003C0D94" w14:paraId="2A875DE5" w14:textId="77777777" w:rsidTr="00E7385E">
        <w:tc>
          <w:tcPr>
            <w:tcW w:w="567" w:type="dxa"/>
            <w:tcBorders>
              <w:top w:val="single" w:sz="4" w:space="0" w:color="auto"/>
              <w:left w:val="single" w:sz="4" w:space="0" w:color="auto"/>
              <w:bottom w:val="single" w:sz="4" w:space="0" w:color="auto"/>
              <w:right w:val="single" w:sz="4" w:space="0" w:color="auto"/>
            </w:tcBorders>
            <w:hideMark/>
          </w:tcPr>
          <w:p w14:paraId="0B58D535" w14:textId="77777777" w:rsidR="003C0D94" w:rsidRDefault="003C0D94" w:rsidP="00AD72E3">
            <w:pPr>
              <w:contextualSpacing/>
              <w:rPr>
                <w:bCs/>
                <w:sz w:val="22"/>
                <w:szCs w:val="22"/>
              </w:rPr>
            </w:pPr>
            <w:r>
              <w:rPr>
                <w:bCs/>
                <w:sz w:val="22"/>
                <w:szCs w:val="22"/>
              </w:rPr>
              <w:t>2.3.</w:t>
            </w:r>
          </w:p>
        </w:tc>
        <w:tc>
          <w:tcPr>
            <w:tcW w:w="3233" w:type="dxa"/>
            <w:tcBorders>
              <w:top w:val="single" w:sz="4" w:space="0" w:color="auto"/>
              <w:left w:val="single" w:sz="4" w:space="0" w:color="auto"/>
              <w:bottom w:val="single" w:sz="4" w:space="0" w:color="auto"/>
              <w:right w:val="single" w:sz="4" w:space="0" w:color="auto"/>
            </w:tcBorders>
            <w:hideMark/>
          </w:tcPr>
          <w:p w14:paraId="69F8073A" w14:textId="77777777" w:rsidR="003C0D94" w:rsidRDefault="003C0D94" w:rsidP="00AD72E3">
            <w:pPr>
              <w:contextualSpacing/>
              <w:rPr>
                <w:sz w:val="22"/>
                <w:szCs w:val="22"/>
              </w:rPr>
            </w:pPr>
            <w:r>
              <w:rPr>
                <w:sz w:val="22"/>
                <w:szCs w:val="22"/>
              </w:rPr>
              <w:t>aprūpinimas būtiniausiais drabužiais</w:t>
            </w:r>
          </w:p>
        </w:tc>
        <w:tc>
          <w:tcPr>
            <w:tcW w:w="3119" w:type="dxa"/>
            <w:tcBorders>
              <w:top w:val="single" w:sz="4" w:space="0" w:color="auto"/>
              <w:left w:val="single" w:sz="4" w:space="0" w:color="auto"/>
              <w:bottom w:val="single" w:sz="4" w:space="0" w:color="auto"/>
              <w:right w:val="single" w:sz="4" w:space="0" w:color="auto"/>
            </w:tcBorders>
          </w:tcPr>
          <w:p w14:paraId="6B3A2604" w14:textId="77777777" w:rsidR="003C0D94" w:rsidRDefault="003C0D94" w:rsidP="00AD72E3">
            <w:pPr>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30D16183"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B96B461"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0F92EC9F"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128C3B26"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28C5DACD" w14:textId="77777777" w:rsidR="003C0D94" w:rsidRDefault="003C0D94" w:rsidP="00AD72E3">
            <w:pPr>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4967B494" w14:textId="77777777" w:rsidR="003C0D94" w:rsidRDefault="003C0D94" w:rsidP="00AD72E3">
            <w:pPr>
              <w:contextualSpacing/>
              <w:rPr>
                <w:sz w:val="22"/>
                <w:szCs w:val="22"/>
              </w:rPr>
            </w:pPr>
          </w:p>
        </w:tc>
      </w:tr>
      <w:tr w:rsidR="003C0D94" w14:paraId="0B3E8EB2" w14:textId="77777777" w:rsidTr="00E7385E">
        <w:tc>
          <w:tcPr>
            <w:tcW w:w="567" w:type="dxa"/>
            <w:tcBorders>
              <w:top w:val="single" w:sz="4" w:space="0" w:color="auto"/>
              <w:left w:val="single" w:sz="4" w:space="0" w:color="auto"/>
              <w:bottom w:val="single" w:sz="4" w:space="0" w:color="auto"/>
              <w:right w:val="single" w:sz="4" w:space="0" w:color="auto"/>
            </w:tcBorders>
            <w:hideMark/>
          </w:tcPr>
          <w:p w14:paraId="2629E2A6" w14:textId="77777777" w:rsidR="003C0D94" w:rsidRDefault="003C0D94" w:rsidP="00AD72E3">
            <w:pPr>
              <w:contextualSpacing/>
              <w:rPr>
                <w:bCs/>
                <w:sz w:val="22"/>
                <w:szCs w:val="22"/>
              </w:rPr>
            </w:pPr>
            <w:r>
              <w:rPr>
                <w:bCs/>
                <w:sz w:val="22"/>
                <w:szCs w:val="22"/>
              </w:rPr>
              <w:t>2.4.</w:t>
            </w:r>
          </w:p>
        </w:tc>
        <w:tc>
          <w:tcPr>
            <w:tcW w:w="3233" w:type="dxa"/>
            <w:tcBorders>
              <w:top w:val="single" w:sz="4" w:space="0" w:color="auto"/>
              <w:left w:val="single" w:sz="4" w:space="0" w:color="auto"/>
              <w:bottom w:val="single" w:sz="4" w:space="0" w:color="auto"/>
              <w:right w:val="single" w:sz="4" w:space="0" w:color="auto"/>
            </w:tcBorders>
            <w:hideMark/>
          </w:tcPr>
          <w:p w14:paraId="2FE8C695" w14:textId="77777777" w:rsidR="003C0D94" w:rsidRDefault="003C0D94" w:rsidP="00AD72E3">
            <w:pPr>
              <w:contextualSpacing/>
              <w:rPr>
                <w:bCs/>
                <w:sz w:val="22"/>
                <w:szCs w:val="22"/>
              </w:rPr>
            </w:pPr>
            <w:r>
              <w:rPr>
                <w:bCs/>
                <w:sz w:val="22"/>
                <w:szCs w:val="22"/>
              </w:rPr>
              <w:t>maitinimo organizavimas</w:t>
            </w:r>
          </w:p>
        </w:tc>
        <w:tc>
          <w:tcPr>
            <w:tcW w:w="3119" w:type="dxa"/>
            <w:tcBorders>
              <w:top w:val="single" w:sz="4" w:space="0" w:color="auto"/>
              <w:left w:val="single" w:sz="4" w:space="0" w:color="auto"/>
              <w:bottom w:val="single" w:sz="4" w:space="0" w:color="auto"/>
              <w:right w:val="single" w:sz="4" w:space="0" w:color="auto"/>
            </w:tcBorders>
          </w:tcPr>
          <w:p w14:paraId="10171886" w14:textId="77777777" w:rsidR="003C0D94" w:rsidRDefault="003C0D94" w:rsidP="00AD72E3">
            <w:pPr>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611490B6"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D00939F"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4A2C1E1E"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198C3958"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3380B3A5" w14:textId="77777777" w:rsidR="003C0D94" w:rsidRDefault="003C0D94" w:rsidP="00AD72E3">
            <w:pPr>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6B789023" w14:textId="77777777" w:rsidR="003C0D94" w:rsidRDefault="003C0D94" w:rsidP="00AD72E3">
            <w:pPr>
              <w:contextualSpacing/>
              <w:rPr>
                <w:sz w:val="22"/>
                <w:szCs w:val="22"/>
              </w:rPr>
            </w:pPr>
          </w:p>
        </w:tc>
      </w:tr>
      <w:tr w:rsidR="003C0D94" w14:paraId="5402490D" w14:textId="77777777" w:rsidTr="00E7385E">
        <w:tc>
          <w:tcPr>
            <w:tcW w:w="567" w:type="dxa"/>
            <w:tcBorders>
              <w:top w:val="single" w:sz="4" w:space="0" w:color="auto"/>
              <w:left w:val="single" w:sz="4" w:space="0" w:color="auto"/>
              <w:bottom w:val="single" w:sz="4" w:space="0" w:color="auto"/>
              <w:right w:val="single" w:sz="4" w:space="0" w:color="auto"/>
            </w:tcBorders>
            <w:hideMark/>
          </w:tcPr>
          <w:p w14:paraId="79F4FF6D" w14:textId="77777777" w:rsidR="003C0D94" w:rsidRDefault="003C0D94" w:rsidP="00AD72E3">
            <w:pPr>
              <w:contextualSpacing/>
              <w:rPr>
                <w:bCs/>
                <w:sz w:val="22"/>
                <w:szCs w:val="22"/>
              </w:rPr>
            </w:pPr>
            <w:r>
              <w:rPr>
                <w:bCs/>
                <w:sz w:val="22"/>
                <w:szCs w:val="22"/>
              </w:rPr>
              <w:t>2.5.</w:t>
            </w:r>
          </w:p>
        </w:tc>
        <w:tc>
          <w:tcPr>
            <w:tcW w:w="3233" w:type="dxa"/>
            <w:tcBorders>
              <w:top w:val="single" w:sz="4" w:space="0" w:color="auto"/>
              <w:left w:val="single" w:sz="4" w:space="0" w:color="auto"/>
              <w:bottom w:val="single" w:sz="4" w:space="0" w:color="auto"/>
              <w:right w:val="single" w:sz="4" w:space="0" w:color="auto"/>
            </w:tcBorders>
            <w:hideMark/>
          </w:tcPr>
          <w:p w14:paraId="46F804B7" w14:textId="77777777" w:rsidR="003C0D94" w:rsidRDefault="003C0D94" w:rsidP="00AD72E3">
            <w:pPr>
              <w:contextualSpacing/>
              <w:rPr>
                <w:bCs/>
                <w:sz w:val="22"/>
                <w:szCs w:val="22"/>
              </w:rPr>
            </w:pPr>
            <w:r>
              <w:rPr>
                <w:sz w:val="22"/>
                <w:szCs w:val="22"/>
              </w:rPr>
              <w:t>asmens higienos ir priežiūros paslaugų organizavimas</w:t>
            </w:r>
          </w:p>
        </w:tc>
        <w:tc>
          <w:tcPr>
            <w:tcW w:w="3119" w:type="dxa"/>
            <w:tcBorders>
              <w:top w:val="single" w:sz="4" w:space="0" w:color="auto"/>
              <w:left w:val="single" w:sz="4" w:space="0" w:color="auto"/>
              <w:bottom w:val="single" w:sz="4" w:space="0" w:color="auto"/>
              <w:right w:val="single" w:sz="4" w:space="0" w:color="auto"/>
            </w:tcBorders>
          </w:tcPr>
          <w:p w14:paraId="33D9ADBC" w14:textId="77777777" w:rsidR="003C0D94" w:rsidRDefault="003C0D94" w:rsidP="00AD72E3">
            <w:pPr>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40EAC330"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94EE3A1"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327F4D23"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58BF13A7"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3561C2A3" w14:textId="77777777" w:rsidR="003C0D94" w:rsidRDefault="003C0D94" w:rsidP="00AD72E3">
            <w:pPr>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0274C04F" w14:textId="77777777" w:rsidR="003C0D94" w:rsidRDefault="003C0D94" w:rsidP="00AD72E3">
            <w:pPr>
              <w:contextualSpacing/>
              <w:rPr>
                <w:sz w:val="22"/>
                <w:szCs w:val="22"/>
              </w:rPr>
            </w:pPr>
          </w:p>
        </w:tc>
      </w:tr>
      <w:tr w:rsidR="003C0D94" w14:paraId="6A29780E" w14:textId="77777777" w:rsidTr="00E7385E">
        <w:trPr>
          <w:cantSplit/>
        </w:trPr>
        <w:tc>
          <w:tcPr>
            <w:tcW w:w="567" w:type="dxa"/>
            <w:tcBorders>
              <w:top w:val="single" w:sz="4" w:space="0" w:color="auto"/>
              <w:left w:val="single" w:sz="4" w:space="0" w:color="auto"/>
              <w:bottom w:val="single" w:sz="4" w:space="0" w:color="auto"/>
              <w:right w:val="single" w:sz="4" w:space="0" w:color="auto"/>
            </w:tcBorders>
          </w:tcPr>
          <w:p w14:paraId="76B953F5" w14:textId="77777777" w:rsidR="003C0D94" w:rsidRDefault="003C0D94" w:rsidP="00AD72E3">
            <w:pPr>
              <w:contextualSpacing/>
              <w:rPr>
                <w:bCs/>
                <w:sz w:val="22"/>
                <w:szCs w:val="22"/>
              </w:rPr>
            </w:pPr>
          </w:p>
        </w:tc>
        <w:tc>
          <w:tcPr>
            <w:tcW w:w="3233" w:type="dxa"/>
            <w:tcBorders>
              <w:top w:val="single" w:sz="4" w:space="0" w:color="auto"/>
              <w:left w:val="single" w:sz="4" w:space="0" w:color="auto"/>
              <w:bottom w:val="single" w:sz="4" w:space="0" w:color="auto"/>
              <w:right w:val="single" w:sz="4" w:space="0" w:color="auto"/>
            </w:tcBorders>
            <w:hideMark/>
          </w:tcPr>
          <w:p w14:paraId="3ED6E5D9" w14:textId="77777777" w:rsidR="003C0D94" w:rsidRDefault="003C0D94" w:rsidP="00AD72E3">
            <w:pPr>
              <w:contextualSpacing/>
              <w:rPr>
                <w:bCs/>
                <w:sz w:val="22"/>
                <w:szCs w:val="22"/>
              </w:rPr>
            </w:pPr>
            <w:r>
              <w:rPr>
                <w:bCs/>
                <w:sz w:val="22"/>
                <w:szCs w:val="22"/>
              </w:rPr>
              <w:t>kitos (nurodyti)</w:t>
            </w:r>
          </w:p>
        </w:tc>
        <w:tc>
          <w:tcPr>
            <w:tcW w:w="3119" w:type="dxa"/>
            <w:tcBorders>
              <w:top w:val="single" w:sz="4" w:space="0" w:color="auto"/>
              <w:left w:val="single" w:sz="4" w:space="0" w:color="auto"/>
              <w:bottom w:val="single" w:sz="4" w:space="0" w:color="auto"/>
              <w:right w:val="single" w:sz="4" w:space="0" w:color="auto"/>
            </w:tcBorders>
          </w:tcPr>
          <w:p w14:paraId="553C9BCF" w14:textId="77777777" w:rsidR="003C0D94" w:rsidRDefault="003C0D94" w:rsidP="00AD72E3">
            <w:pPr>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11323635"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E565935"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61A92ACE"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31DC17E6"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638D9E15" w14:textId="77777777" w:rsidR="003C0D94" w:rsidRDefault="003C0D94" w:rsidP="00AD72E3">
            <w:pPr>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4AF66910" w14:textId="77777777" w:rsidR="003C0D94" w:rsidRDefault="003C0D94" w:rsidP="00AD72E3">
            <w:pPr>
              <w:contextualSpacing/>
              <w:rPr>
                <w:sz w:val="22"/>
                <w:szCs w:val="22"/>
              </w:rPr>
            </w:pPr>
          </w:p>
        </w:tc>
      </w:tr>
      <w:tr w:rsidR="003C0D94" w14:paraId="7F4324FF" w14:textId="77777777" w:rsidTr="00E7385E">
        <w:trPr>
          <w:cantSplit/>
        </w:trPr>
        <w:tc>
          <w:tcPr>
            <w:tcW w:w="567" w:type="dxa"/>
            <w:tcBorders>
              <w:top w:val="single" w:sz="4" w:space="0" w:color="auto"/>
              <w:left w:val="single" w:sz="4" w:space="0" w:color="auto"/>
              <w:bottom w:val="single" w:sz="4" w:space="0" w:color="auto"/>
              <w:right w:val="single" w:sz="4" w:space="0" w:color="auto"/>
            </w:tcBorders>
            <w:hideMark/>
          </w:tcPr>
          <w:p w14:paraId="53EFAAD8" w14:textId="77777777" w:rsidR="003C0D94" w:rsidRDefault="003C0D94" w:rsidP="00AD72E3">
            <w:pPr>
              <w:contextualSpacing/>
              <w:rPr>
                <w:bCs/>
                <w:sz w:val="22"/>
                <w:szCs w:val="22"/>
              </w:rPr>
            </w:pPr>
            <w:r>
              <w:rPr>
                <w:bCs/>
                <w:sz w:val="22"/>
                <w:szCs w:val="22"/>
              </w:rPr>
              <w:lastRenderedPageBreak/>
              <w:t>3.</w:t>
            </w:r>
          </w:p>
        </w:tc>
        <w:tc>
          <w:tcPr>
            <w:tcW w:w="3233" w:type="dxa"/>
            <w:tcBorders>
              <w:top w:val="single" w:sz="4" w:space="0" w:color="auto"/>
              <w:left w:val="single" w:sz="4" w:space="0" w:color="auto"/>
              <w:bottom w:val="single" w:sz="4" w:space="0" w:color="auto"/>
              <w:right w:val="single" w:sz="4" w:space="0" w:color="auto"/>
            </w:tcBorders>
            <w:hideMark/>
          </w:tcPr>
          <w:p w14:paraId="2C7A00AE" w14:textId="77777777" w:rsidR="003C0D94" w:rsidRDefault="003C0D94" w:rsidP="00AD72E3">
            <w:pPr>
              <w:contextualSpacing/>
              <w:rPr>
                <w:bCs/>
                <w:sz w:val="22"/>
                <w:szCs w:val="22"/>
              </w:rPr>
            </w:pPr>
            <w:r>
              <w:rPr>
                <w:bCs/>
                <w:sz w:val="22"/>
                <w:szCs w:val="22"/>
              </w:rPr>
              <w:t>Sveikatos priežiūros paslaugos</w:t>
            </w:r>
          </w:p>
        </w:tc>
        <w:tc>
          <w:tcPr>
            <w:tcW w:w="3119" w:type="dxa"/>
            <w:tcBorders>
              <w:top w:val="single" w:sz="4" w:space="0" w:color="auto"/>
              <w:left w:val="single" w:sz="4" w:space="0" w:color="auto"/>
              <w:bottom w:val="single" w:sz="4" w:space="0" w:color="auto"/>
              <w:right w:val="single" w:sz="4" w:space="0" w:color="auto"/>
            </w:tcBorders>
          </w:tcPr>
          <w:p w14:paraId="5F78CF60" w14:textId="77777777" w:rsidR="003C0D94" w:rsidRDefault="003C0D94" w:rsidP="00AD72E3">
            <w:pPr>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38B8909C"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B907861"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1066F490"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58C0EB30"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7C0B7716" w14:textId="77777777" w:rsidR="003C0D94" w:rsidRDefault="003C0D94" w:rsidP="00AD72E3">
            <w:pPr>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5EE48159" w14:textId="77777777" w:rsidR="003C0D94" w:rsidRDefault="003C0D94" w:rsidP="00AD72E3">
            <w:pPr>
              <w:contextualSpacing/>
              <w:rPr>
                <w:sz w:val="22"/>
                <w:szCs w:val="22"/>
              </w:rPr>
            </w:pPr>
          </w:p>
        </w:tc>
      </w:tr>
      <w:tr w:rsidR="003C0D94" w14:paraId="2602D65A" w14:textId="77777777" w:rsidTr="00E7385E">
        <w:trPr>
          <w:cantSplit/>
        </w:trPr>
        <w:tc>
          <w:tcPr>
            <w:tcW w:w="567" w:type="dxa"/>
            <w:tcBorders>
              <w:top w:val="single" w:sz="4" w:space="0" w:color="auto"/>
              <w:left w:val="single" w:sz="4" w:space="0" w:color="auto"/>
              <w:bottom w:val="single" w:sz="4" w:space="0" w:color="auto"/>
              <w:right w:val="single" w:sz="4" w:space="0" w:color="auto"/>
            </w:tcBorders>
            <w:hideMark/>
          </w:tcPr>
          <w:p w14:paraId="4DEF3988" w14:textId="77777777" w:rsidR="003C0D94" w:rsidRDefault="003C0D94" w:rsidP="00AD72E3">
            <w:pPr>
              <w:contextualSpacing/>
              <w:rPr>
                <w:bCs/>
                <w:sz w:val="22"/>
                <w:szCs w:val="22"/>
              </w:rPr>
            </w:pPr>
            <w:r>
              <w:rPr>
                <w:bCs/>
                <w:sz w:val="22"/>
                <w:szCs w:val="22"/>
              </w:rPr>
              <w:t>4.</w:t>
            </w:r>
          </w:p>
        </w:tc>
        <w:tc>
          <w:tcPr>
            <w:tcW w:w="3233" w:type="dxa"/>
            <w:tcBorders>
              <w:top w:val="single" w:sz="4" w:space="0" w:color="auto"/>
              <w:left w:val="single" w:sz="4" w:space="0" w:color="auto"/>
              <w:bottom w:val="single" w:sz="4" w:space="0" w:color="auto"/>
              <w:right w:val="single" w:sz="4" w:space="0" w:color="auto"/>
            </w:tcBorders>
            <w:hideMark/>
          </w:tcPr>
          <w:p w14:paraId="6D7EE9A6" w14:textId="77777777" w:rsidR="003C0D94" w:rsidRDefault="003C0D94" w:rsidP="00AD72E3">
            <w:pPr>
              <w:contextualSpacing/>
              <w:rPr>
                <w:bCs/>
                <w:sz w:val="22"/>
                <w:szCs w:val="22"/>
              </w:rPr>
            </w:pPr>
            <w:r>
              <w:rPr>
                <w:bCs/>
                <w:sz w:val="22"/>
                <w:szCs w:val="22"/>
              </w:rPr>
              <w:t>Teisinė pagalba</w:t>
            </w:r>
          </w:p>
        </w:tc>
        <w:tc>
          <w:tcPr>
            <w:tcW w:w="3119" w:type="dxa"/>
            <w:tcBorders>
              <w:top w:val="single" w:sz="4" w:space="0" w:color="auto"/>
              <w:left w:val="single" w:sz="4" w:space="0" w:color="auto"/>
              <w:bottom w:val="single" w:sz="4" w:space="0" w:color="auto"/>
              <w:right w:val="single" w:sz="4" w:space="0" w:color="auto"/>
            </w:tcBorders>
          </w:tcPr>
          <w:p w14:paraId="38D67DF1" w14:textId="77777777" w:rsidR="003C0D94" w:rsidRDefault="003C0D94" w:rsidP="00AD72E3">
            <w:pPr>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17AA4B1D"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B1052BA"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3C429671"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6192440A"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43492F6A" w14:textId="77777777" w:rsidR="003C0D94" w:rsidRDefault="003C0D94" w:rsidP="00AD72E3">
            <w:pPr>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69ACD20B" w14:textId="77777777" w:rsidR="003C0D94" w:rsidRDefault="003C0D94" w:rsidP="00AD72E3">
            <w:pPr>
              <w:contextualSpacing/>
              <w:rPr>
                <w:sz w:val="22"/>
                <w:szCs w:val="22"/>
              </w:rPr>
            </w:pPr>
          </w:p>
        </w:tc>
      </w:tr>
      <w:tr w:rsidR="003C0D94" w14:paraId="7804E5A8" w14:textId="77777777" w:rsidTr="00E7385E">
        <w:trPr>
          <w:cantSplit/>
        </w:trPr>
        <w:tc>
          <w:tcPr>
            <w:tcW w:w="567" w:type="dxa"/>
            <w:tcBorders>
              <w:top w:val="single" w:sz="4" w:space="0" w:color="auto"/>
              <w:left w:val="single" w:sz="4" w:space="0" w:color="auto"/>
              <w:bottom w:val="single" w:sz="4" w:space="0" w:color="auto"/>
              <w:right w:val="single" w:sz="4" w:space="0" w:color="auto"/>
            </w:tcBorders>
            <w:hideMark/>
          </w:tcPr>
          <w:p w14:paraId="55E5F2D1" w14:textId="77777777" w:rsidR="003C0D94" w:rsidRDefault="003C0D94" w:rsidP="00AD72E3">
            <w:pPr>
              <w:contextualSpacing/>
              <w:rPr>
                <w:bCs/>
                <w:sz w:val="22"/>
                <w:szCs w:val="22"/>
              </w:rPr>
            </w:pPr>
            <w:r>
              <w:rPr>
                <w:bCs/>
                <w:sz w:val="22"/>
                <w:szCs w:val="22"/>
              </w:rPr>
              <w:t>5.</w:t>
            </w:r>
          </w:p>
        </w:tc>
        <w:tc>
          <w:tcPr>
            <w:tcW w:w="3233" w:type="dxa"/>
            <w:tcBorders>
              <w:top w:val="single" w:sz="4" w:space="0" w:color="auto"/>
              <w:left w:val="single" w:sz="4" w:space="0" w:color="auto"/>
              <w:bottom w:val="single" w:sz="4" w:space="0" w:color="auto"/>
              <w:right w:val="single" w:sz="4" w:space="0" w:color="auto"/>
            </w:tcBorders>
            <w:hideMark/>
          </w:tcPr>
          <w:p w14:paraId="71A117A3" w14:textId="77777777" w:rsidR="003C0D94" w:rsidRDefault="003C0D94" w:rsidP="00AD72E3">
            <w:pPr>
              <w:contextualSpacing/>
              <w:rPr>
                <w:sz w:val="22"/>
                <w:szCs w:val="22"/>
              </w:rPr>
            </w:pPr>
            <w:r>
              <w:rPr>
                <w:bCs/>
                <w:sz w:val="22"/>
                <w:szCs w:val="22"/>
              </w:rPr>
              <w:t>Psichologinė pagalba</w:t>
            </w:r>
          </w:p>
        </w:tc>
        <w:tc>
          <w:tcPr>
            <w:tcW w:w="3119" w:type="dxa"/>
            <w:tcBorders>
              <w:top w:val="single" w:sz="4" w:space="0" w:color="auto"/>
              <w:left w:val="single" w:sz="4" w:space="0" w:color="auto"/>
              <w:bottom w:val="single" w:sz="4" w:space="0" w:color="auto"/>
              <w:right w:val="single" w:sz="4" w:space="0" w:color="auto"/>
            </w:tcBorders>
          </w:tcPr>
          <w:p w14:paraId="4C14AEA4" w14:textId="77777777" w:rsidR="003C0D94" w:rsidRDefault="003C0D94" w:rsidP="00AD72E3">
            <w:pPr>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507CAF1B"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A567D5E"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431461D4"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7FF9E451"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30B9039E" w14:textId="77777777" w:rsidR="003C0D94" w:rsidRDefault="003C0D94" w:rsidP="00AD72E3">
            <w:pPr>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44CC988B" w14:textId="77777777" w:rsidR="003C0D94" w:rsidRDefault="003C0D94" w:rsidP="00AD72E3">
            <w:pPr>
              <w:contextualSpacing/>
              <w:rPr>
                <w:sz w:val="22"/>
                <w:szCs w:val="22"/>
              </w:rPr>
            </w:pPr>
          </w:p>
        </w:tc>
      </w:tr>
      <w:tr w:rsidR="003C0D94" w14:paraId="7CF7D7D9" w14:textId="77777777" w:rsidTr="00E7385E">
        <w:trPr>
          <w:cantSplit/>
        </w:trPr>
        <w:tc>
          <w:tcPr>
            <w:tcW w:w="567" w:type="dxa"/>
            <w:tcBorders>
              <w:top w:val="single" w:sz="4" w:space="0" w:color="auto"/>
              <w:left w:val="single" w:sz="4" w:space="0" w:color="auto"/>
              <w:bottom w:val="single" w:sz="4" w:space="0" w:color="auto"/>
              <w:right w:val="single" w:sz="4" w:space="0" w:color="auto"/>
            </w:tcBorders>
            <w:hideMark/>
          </w:tcPr>
          <w:p w14:paraId="6EEB6413" w14:textId="77777777" w:rsidR="003C0D94" w:rsidRDefault="003C0D94" w:rsidP="00AD72E3">
            <w:pPr>
              <w:contextualSpacing/>
              <w:rPr>
                <w:bCs/>
                <w:sz w:val="22"/>
                <w:szCs w:val="22"/>
              </w:rPr>
            </w:pPr>
            <w:r>
              <w:rPr>
                <w:bCs/>
                <w:sz w:val="22"/>
                <w:szCs w:val="22"/>
              </w:rPr>
              <w:t>6.</w:t>
            </w:r>
          </w:p>
        </w:tc>
        <w:tc>
          <w:tcPr>
            <w:tcW w:w="3233" w:type="dxa"/>
            <w:tcBorders>
              <w:top w:val="single" w:sz="4" w:space="0" w:color="auto"/>
              <w:left w:val="single" w:sz="4" w:space="0" w:color="auto"/>
              <w:bottom w:val="single" w:sz="4" w:space="0" w:color="auto"/>
              <w:right w:val="single" w:sz="4" w:space="0" w:color="auto"/>
            </w:tcBorders>
            <w:hideMark/>
          </w:tcPr>
          <w:p w14:paraId="576B2B75" w14:textId="77777777" w:rsidR="003C0D94" w:rsidRDefault="003C0D94" w:rsidP="00AD72E3">
            <w:pPr>
              <w:contextualSpacing/>
              <w:rPr>
                <w:sz w:val="22"/>
                <w:szCs w:val="22"/>
              </w:rPr>
            </w:pPr>
            <w:r>
              <w:rPr>
                <w:bCs/>
                <w:sz w:val="22"/>
                <w:szCs w:val="22"/>
              </w:rPr>
              <w:t>Švietimo paslaugos</w:t>
            </w:r>
          </w:p>
        </w:tc>
        <w:tc>
          <w:tcPr>
            <w:tcW w:w="3119" w:type="dxa"/>
            <w:tcBorders>
              <w:top w:val="single" w:sz="4" w:space="0" w:color="auto"/>
              <w:left w:val="single" w:sz="4" w:space="0" w:color="auto"/>
              <w:bottom w:val="single" w:sz="4" w:space="0" w:color="auto"/>
              <w:right w:val="single" w:sz="4" w:space="0" w:color="auto"/>
            </w:tcBorders>
          </w:tcPr>
          <w:p w14:paraId="456EF967" w14:textId="77777777" w:rsidR="003C0D94" w:rsidRDefault="003C0D94" w:rsidP="00AD72E3">
            <w:pPr>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4D62AC59"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D7ABA8E"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4853CCD3"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51E5A26D"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71951F63" w14:textId="77777777" w:rsidR="003C0D94" w:rsidRDefault="003C0D94" w:rsidP="00AD72E3">
            <w:pPr>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00E21979" w14:textId="77777777" w:rsidR="003C0D94" w:rsidRDefault="003C0D94" w:rsidP="00AD72E3">
            <w:pPr>
              <w:contextualSpacing/>
              <w:rPr>
                <w:sz w:val="22"/>
                <w:szCs w:val="22"/>
              </w:rPr>
            </w:pPr>
          </w:p>
        </w:tc>
      </w:tr>
      <w:tr w:rsidR="003C0D94" w14:paraId="2E37E2A7" w14:textId="77777777" w:rsidTr="00E7385E">
        <w:trPr>
          <w:cantSplit/>
        </w:trPr>
        <w:tc>
          <w:tcPr>
            <w:tcW w:w="567" w:type="dxa"/>
            <w:tcBorders>
              <w:top w:val="single" w:sz="4" w:space="0" w:color="auto"/>
              <w:left w:val="single" w:sz="4" w:space="0" w:color="auto"/>
              <w:bottom w:val="single" w:sz="4" w:space="0" w:color="auto"/>
              <w:right w:val="single" w:sz="4" w:space="0" w:color="auto"/>
            </w:tcBorders>
            <w:hideMark/>
          </w:tcPr>
          <w:p w14:paraId="4B209612" w14:textId="77777777" w:rsidR="003C0D94" w:rsidRDefault="003C0D94" w:rsidP="00AD72E3">
            <w:pPr>
              <w:contextualSpacing/>
              <w:rPr>
                <w:bCs/>
                <w:sz w:val="22"/>
                <w:szCs w:val="22"/>
              </w:rPr>
            </w:pPr>
            <w:r>
              <w:rPr>
                <w:bCs/>
                <w:sz w:val="22"/>
                <w:szCs w:val="22"/>
              </w:rPr>
              <w:t>7.</w:t>
            </w:r>
          </w:p>
        </w:tc>
        <w:tc>
          <w:tcPr>
            <w:tcW w:w="3233" w:type="dxa"/>
            <w:tcBorders>
              <w:top w:val="single" w:sz="4" w:space="0" w:color="auto"/>
              <w:left w:val="single" w:sz="4" w:space="0" w:color="auto"/>
              <w:bottom w:val="single" w:sz="4" w:space="0" w:color="auto"/>
              <w:right w:val="single" w:sz="4" w:space="0" w:color="auto"/>
            </w:tcBorders>
            <w:hideMark/>
          </w:tcPr>
          <w:p w14:paraId="3C2A07AE" w14:textId="77777777" w:rsidR="003C0D94" w:rsidRDefault="003C0D94" w:rsidP="00AD72E3">
            <w:pPr>
              <w:contextualSpacing/>
              <w:rPr>
                <w:sz w:val="22"/>
                <w:szCs w:val="22"/>
              </w:rPr>
            </w:pPr>
            <w:r>
              <w:rPr>
                <w:sz w:val="22"/>
                <w:szCs w:val="22"/>
              </w:rPr>
              <w:t>Integracija į darbo rinką</w:t>
            </w:r>
          </w:p>
        </w:tc>
        <w:tc>
          <w:tcPr>
            <w:tcW w:w="3119" w:type="dxa"/>
            <w:tcBorders>
              <w:top w:val="single" w:sz="4" w:space="0" w:color="auto"/>
              <w:left w:val="single" w:sz="4" w:space="0" w:color="auto"/>
              <w:bottom w:val="single" w:sz="4" w:space="0" w:color="auto"/>
              <w:right w:val="single" w:sz="4" w:space="0" w:color="auto"/>
            </w:tcBorders>
          </w:tcPr>
          <w:p w14:paraId="33758191" w14:textId="77777777" w:rsidR="003C0D94" w:rsidRDefault="003C0D94" w:rsidP="00AD72E3">
            <w:pPr>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3DF86BF8"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E52F031"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4ED5859B"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7073643F"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15D9B608" w14:textId="77777777" w:rsidR="003C0D94" w:rsidRDefault="003C0D94" w:rsidP="00AD72E3">
            <w:pPr>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5C290F2C" w14:textId="77777777" w:rsidR="003C0D94" w:rsidRDefault="003C0D94" w:rsidP="00AD72E3">
            <w:pPr>
              <w:contextualSpacing/>
              <w:rPr>
                <w:sz w:val="22"/>
                <w:szCs w:val="22"/>
              </w:rPr>
            </w:pPr>
          </w:p>
        </w:tc>
      </w:tr>
      <w:tr w:rsidR="003C0D94" w14:paraId="213B5934" w14:textId="77777777" w:rsidTr="00E7385E">
        <w:tc>
          <w:tcPr>
            <w:tcW w:w="567" w:type="dxa"/>
            <w:tcBorders>
              <w:top w:val="single" w:sz="4" w:space="0" w:color="auto"/>
              <w:left w:val="single" w:sz="4" w:space="0" w:color="auto"/>
              <w:bottom w:val="single" w:sz="4" w:space="0" w:color="auto"/>
              <w:right w:val="single" w:sz="4" w:space="0" w:color="auto"/>
            </w:tcBorders>
          </w:tcPr>
          <w:p w14:paraId="30FEE813" w14:textId="77777777" w:rsidR="003C0D94" w:rsidRDefault="003C0D94" w:rsidP="00AD72E3">
            <w:pPr>
              <w:contextualSpacing/>
              <w:rPr>
                <w:bCs/>
                <w:sz w:val="22"/>
                <w:szCs w:val="22"/>
              </w:rPr>
            </w:pPr>
          </w:p>
        </w:tc>
        <w:tc>
          <w:tcPr>
            <w:tcW w:w="3233" w:type="dxa"/>
            <w:tcBorders>
              <w:top w:val="single" w:sz="4" w:space="0" w:color="auto"/>
              <w:left w:val="single" w:sz="4" w:space="0" w:color="auto"/>
              <w:bottom w:val="single" w:sz="4" w:space="0" w:color="auto"/>
              <w:right w:val="single" w:sz="4" w:space="0" w:color="auto"/>
            </w:tcBorders>
            <w:hideMark/>
          </w:tcPr>
          <w:p w14:paraId="3E19FEB7" w14:textId="77777777" w:rsidR="003C0D94" w:rsidRDefault="003C0D94" w:rsidP="00AD72E3">
            <w:pPr>
              <w:contextualSpacing/>
              <w:rPr>
                <w:bCs/>
                <w:strike/>
                <w:sz w:val="22"/>
                <w:szCs w:val="22"/>
              </w:rPr>
            </w:pPr>
            <w:r>
              <w:rPr>
                <w:bCs/>
                <w:sz w:val="22"/>
                <w:szCs w:val="22"/>
              </w:rPr>
              <w:t xml:space="preserve">Kita pagalba </w:t>
            </w:r>
            <w:r>
              <w:rPr>
                <w:sz w:val="22"/>
                <w:szCs w:val="22"/>
              </w:rPr>
              <w:t>(nurodyti)</w:t>
            </w:r>
          </w:p>
        </w:tc>
        <w:tc>
          <w:tcPr>
            <w:tcW w:w="3119" w:type="dxa"/>
            <w:tcBorders>
              <w:top w:val="single" w:sz="4" w:space="0" w:color="auto"/>
              <w:left w:val="single" w:sz="4" w:space="0" w:color="auto"/>
              <w:bottom w:val="single" w:sz="4" w:space="0" w:color="auto"/>
              <w:right w:val="single" w:sz="4" w:space="0" w:color="auto"/>
            </w:tcBorders>
          </w:tcPr>
          <w:p w14:paraId="064D75D8" w14:textId="77777777" w:rsidR="003C0D94" w:rsidRDefault="003C0D94" w:rsidP="00AD72E3">
            <w:pPr>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64AE9E42" w14:textId="77777777" w:rsidR="003C0D94" w:rsidRDefault="003C0D94" w:rsidP="00AD72E3">
            <w:pPr>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9FA2C0F"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2D790C60"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17DC78F2" w14:textId="77777777" w:rsidR="003C0D94" w:rsidRDefault="003C0D94" w:rsidP="00AD72E3">
            <w:pPr>
              <w:contextualSpacing/>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0018ACFE" w14:textId="77777777" w:rsidR="003C0D94" w:rsidRDefault="003C0D94" w:rsidP="00AD72E3">
            <w:pPr>
              <w:contextualSpacing/>
              <w:rPr>
                <w:sz w:val="22"/>
                <w:szCs w:val="22"/>
              </w:rPr>
            </w:pPr>
          </w:p>
        </w:tc>
        <w:tc>
          <w:tcPr>
            <w:tcW w:w="1729" w:type="dxa"/>
            <w:tcBorders>
              <w:top w:val="single" w:sz="4" w:space="0" w:color="auto"/>
              <w:left w:val="single" w:sz="4" w:space="0" w:color="auto"/>
              <w:bottom w:val="single" w:sz="4" w:space="0" w:color="auto"/>
              <w:right w:val="single" w:sz="4" w:space="0" w:color="auto"/>
            </w:tcBorders>
          </w:tcPr>
          <w:p w14:paraId="4DB12DEA" w14:textId="77777777" w:rsidR="003C0D94" w:rsidRDefault="003C0D94" w:rsidP="00AD72E3">
            <w:pPr>
              <w:contextualSpacing/>
              <w:rPr>
                <w:sz w:val="22"/>
                <w:szCs w:val="22"/>
              </w:rPr>
            </w:pPr>
          </w:p>
        </w:tc>
      </w:tr>
    </w:tbl>
    <w:p w14:paraId="7CD9F648" w14:textId="77777777" w:rsidR="003C0D94" w:rsidRDefault="003C0D94">
      <w:pPr>
        <w:ind w:firstLine="720"/>
        <w:contextualSpacing/>
        <w:rPr>
          <w:bCs/>
          <w:sz w:val="22"/>
          <w:szCs w:val="22"/>
        </w:rPr>
      </w:pPr>
    </w:p>
    <w:p w14:paraId="50CA128E" w14:textId="77777777" w:rsidR="006810F7" w:rsidRDefault="00280FD8">
      <w:pPr>
        <w:ind w:firstLine="720"/>
        <w:contextualSpacing/>
        <w:rPr>
          <w:bCs/>
          <w:sz w:val="22"/>
          <w:szCs w:val="22"/>
        </w:rPr>
      </w:pPr>
      <w:r>
        <w:rPr>
          <w:bCs/>
          <w:sz w:val="22"/>
          <w:szCs w:val="22"/>
        </w:rPr>
        <w:t>______________________________________________________________________________________</w:t>
      </w:r>
    </w:p>
    <w:p w14:paraId="7336A8BA" w14:textId="77777777" w:rsidR="00014AE3" w:rsidRDefault="00280FD8">
      <w:pPr>
        <w:ind w:firstLine="720"/>
        <w:contextualSpacing/>
        <w:rPr>
          <w:bCs/>
          <w:i/>
          <w:sz w:val="22"/>
          <w:szCs w:val="22"/>
        </w:rPr>
        <w:sectPr w:rsidR="00014AE3" w:rsidSect="00536900">
          <w:footerReference w:type="default" r:id="rId13"/>
          <w:pgSz w:w="16840" w:h="11907" w:orient="landscape" w:code="9"/>
          <w:pgMar w:top="1134" w:right="567" w:bottom="567" w:left="1701" w:header="340" w:footer="340" w:gutter="0"/>
          <w:cols w:space="720"/>
          <w:titlePg/>
        </w:sectPr>
      </w:pPr>
      <w:r>
        <w:rPr>
          <w:bCs/>
          <w:i/>
          <w:sz w:val="22"/>
          <w:szCs w:val="22"/>
        </w:rPr>
        <w:t>(atsakingo (-ų) už plano sudarymą asmens vardas (-ai) ir pavardė (-ės), pareigos, parašas (-ai)</w:t>
      </w:r>
    </w:p>
    <w:p w14:paraId="12F3CAEE" w14:textId="77777777" w:rsidR="00B57DB6" w:rsidRDefault="008964BA" w:rsidP="00B57DB6">
      <w:pPr>
        <w:tabs>
          <w:tab w:val="left" w:pos="5529"/>
          <w:tab w:val="left" w:pos="9639"/>
        </w:tabs>
        <w:ind w:left="10773"/>
        <w:contextualSpacing/>
        <w:rPr>
          <w:rFonts w:eastAsia="Calibri"/>
          <w:szCs w:val="24"/>
        </w:rPr>
      </w:pPr>
      <w:r>
        <w:rPr>
          <w:rFonts w:eastAsia="Calibri"/>
          <w:szCs w:val="24"/>
        </w:rPr>
        <w:lastRenderedPageBreak/>
        <w:t>Šakių rajono</w:t>
      </w:r>
      <w:r w:rsidR="00B57DB6">
        <w:rPr>
          <w:rFonts w:eastAsia="Calibri"/>
          <w:szCs w:val="24"/>
        </w:rPr>
        <w:t xml:space="preserve"> savivaldybės kovos su</w:t>
      </w:r>
    </w:p>
    <w:p w14:paraId="2DBCBA8B" w14:textId="77777777" w:rsidR="00B57DB6" w:rsidRDefault="00B57DB6" w:rsidP="00B57DB6">
      <w:pPr>
        <w:tabs>
          <w:tab w:val="left" w:pos="5529"/>
          <w:tab w:val="left" w:pos="9639"/>
        </w:tabs>
        <w:ind w:left="10773"/>
        <w:contextualSpacing/>
        <w:rPr>
          <w:rFonts w:eastAsia="Calibri"/>
          <w:szCs w:val="24"/>
        </w:rPr>
      </w:pPr>
      <w:r>
        <w:rPr>
          <w:rFonts w:eastAsia="Calibri"/>
          <w:szCs w:val="24"/>
        </w:rPr>
        <w:t>prekyba žmonėmis koordinavimo tvarkos aprašo</w:t>
      </w:r>
    </w:p>
    <w:p w14:paraId="3C4D352C" w14:textId="77777777" w:rsidR="00536900" w:rsidRDefault="00B57DB6" w:rsidP="00B57DB6">
      <w:pPr>
        <w:tabs>
          <w:tab w:val="left" w:pos="5529"/>
          <w:tab w:val="left" w:pos="9639"/>
        </w:tabs>
        <w:ind w:left="10773"/>
        <w:contextualSpacing/>
        <w:rPr>
          <w:sz w:val="18"/>
          <w:szCs w:val="18"/>
        </w:rPr>
      </w:pPr>
      <w:r>
        <w:rPr>
          <w:rFonts w:eastAsia="Calibri"/>
          <w:szCs w:val="24"/>
        </w:rPr>
        <w:t>4 priedas</w:t>
      </w:r>
    </w:p>
    <w:p w14:paraId="78FDA82E" w14:textId="77777777" w:rsidR="00536900" w:rsidRPr="00014AE3" w:rsidRDefault="00536900" w:rsidP="00014AE3">
      <w:pPr>
        <w:jc w:val="center"/>
        <w:rPr>
          <w:sz w:val="18"/>
          <w:szCs w:val="18"/>
        </w:rPr>
      </w:pPr>
      <w:r w:rsidRPr="00536900">
        <w:rPr>
          <w:noProof/>
          <w:sz w:val="18"/>
          <w:szCs w:val="18"/>
          <w:lang w:eastAsia="lt-LT"/>
        </w:rPr>
        <w:drawing>
          <wp:inline distT="0" distB="0" distL="0" distR="0" wp14:anchorId="3629ECB0" wp14:editId="0169FF12">
            <wp:extent cx="7883050" cy="5353050"/>
            <wp:effectExtent l="0" t="0" r="381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7917547" cy="5376475"/>
                    </a:xfrm>
                    <a:prstGeom prst="rect">
                      <a:avLst/>
                    </a:prstGeom>
                  </pic:spPr>
                </pic:pic>
              </a:graphicData>
            </a:graphic>
          </wp:inline>
        </w:drawing>
      </w:r>
    </w:p>
    <w:sectPr w:rsidR="00536900" w:rsidRPr="00014AE3" w:rsidSect="00536900">
      <w:pgSz w:w="16840" w:h="11907" w:orient="landscape" w:code="9"/>
      <w:pgMar w:top="1134" w:right="567" w:bottom="567" w:left="1701" w:header="34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02BCC" w14:textId="77777777" w:rsidR="0092691D" w:rsidRDefault="0092691D">
      <w:pPr>
        <w:rPr>
          <w:lang w:bidi="he-IL"/>
        </w:rPr>
      </w:pPr>
      <w:r>
        <w:rPr>
          <w:lang w:bidi="he-IL"/>
        </w:rPr>
        <w:separator/>
      </w:r>
    </w:p>
  </w:endnote>
  <w:endnote w:type="continuationSeparator" w:id="0">
    <w:p w14:paraId="5B0C4171" w14:textId="77777777" w:rsidR="0092691D" w:rsidRDefault="0092691D">
      <w:pPr>
        <w:rPr>
          <w:lang w:bidi="he-IL"/>
        </w:rPr>
      </w:pPr>
      <w:r>
        <w:rPr>
          <w:lang w:bidi="he-IL"/>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28FAF" w14:textId="77777777" w:rsidR="00280FD8" w:rsidRDefault="00280FD8">
    <w:pPr>
      <w:tabs>
        <w:tab w:val="center" w:pos="4819"/>
        <w:tab w:val="right" w:pos="9638"/>
      </w:tabs>
      <w:rPr>
        <w:rFonts w:ascii="Calibri" w:eastAsia="Calibri" w:hAnsi="Calibri"/>
        <w:sz w:val="20"/>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184"/>
      <w:gridCol w:w="2592"/>
      <w:gridCol w:w="2592"/>
    </w:tblGrid>
    <w:tr w:rsidR="00280FD8" w14:paraId="7E94082B" w14:textId="77777777">
      <w:trPr>
        <w:trHeight w:hRule="exact" w:val="794"/>
      </w:trPr>
      <w:tc>
        <w:tcPr>
          <w:tcW w:w="5184" w:type="dxa"/>
        </w:tcPr>
        <w:p w14:paraId="7A8EE95D" w14:textId="77777777" w:rsidR="00280FD8" w:rsidRDefault="00280FD8">
          <w:pPr>
            <w:tabs>
              <w:tab w:val="center" w:pos="4153"/>
              <w:tab w:val="right" w:pos="8306"/>
            </w:tabs>
            <w:rPr>
              <w:lang w:bidi="he-IL"/>
            </w:rPr>
          </w:pPr>
        </w:p>
      </w:tc>
      <w:tc>
        <w:tcPr>
          <w:tcW w:w="2592" w:type="dxa"/>
        </w:tcPr>
        <w:p w14:paraId="579B833A" w14:textId="77777777" w:rsidR="00280FD8" w:rsidRDefault="00280FD8">
          <w:pPr>
            <w:tabs>
              <w:tab w:val="center" w:pos="4153"/>
              <w:tab w:val="right" w:pos="8306"/>
            </w:tabs>
            <w:rPr>
              <w:lang w:bidi="he-IL"/>
            </w:rPr>
          </w:pPr>
        </w:p>
      </w:tc>
      <w:tc>
        <w:tcPr>
          <w:tcW w:w="2592" w:type="dxa"/>
        </w:tcPr>
        <w:p w14:paraId="04063E63" w14:textId="77777777" w:rsidR="00280FD8" w:rsidRDefault="00280FD8">
          <w:pPr>
            <w:tabs>
              <w:tab w:val="left" w:pos="304"/>
              <w:tab w:val="left" w:pos="2005"/>
              <w:tab w:val="center" w:pos="4153"/>
              <w:tab w:val="right" w:pos="8306"/>
            </w:tabs>
            <w:jc w:val="center"/>
            <w:rPr>
              <w:lang w:bidi="he-IL"/>
            </w:rPr>
          </w:pPr>
        </w:p>
      </w:tc>
    </w:tr>
  </w:tbl>
  <w:p w14:paraId="100A6045" w14:textId="77777777" w:rsidR="00280FD8" w:rsidRDefault="00280FD8">
    <w:pPr>
      <w:tabs>
        <w:tab w:val="center" w:pos="4153"/>
        <w:tab w:val="right" w:pos="8306"/>
      </w:tabs>
      <w:spacing w:line="20" w:lineRule="exact"/>
      <w:rPr>
        <w:lang w:bidi="he-I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D4D02" w14:textId="77777777" w:rsidR="00280FD8" w:rsidRDefault="00280FD8">
    <w:pPr>
      <w:tabs>
        <w:tab w:val="center" w:pos="4819"/>
        <w:tab w:val="right" w:pos="9638"/>
      </w:tabs>
      <w:rPr>
        <w:rFonts w:ascii="Calibri" w:eastAsia="Calibri" w:hAnsi="Calibri"/>
        <w:sz w:val="20"/>
        <w:lang w:eastAsia="lt-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184"/>
      <w:gridCol w:w="2592"/>
      <w:gridCol w:w="2592"/>
    </w:tblGrid>
    <w:tr w:rsidR="00280FD8" w14:paraId="435A8042" w14:textId="77777777">
      <w:trPr>
        <w:trHeight w:hRule="exact" w:val="794"/>
      </w:trPr>
      <w:tc>
        <w:tcPr>
          <w:tcW w:w="5184" w:type="dxa"/>
        </w:tcPr>
        <w:p w14:paraId="0C2032E6" w14:textId="77777777" w:rsidR="00280FD8" w:rsidRDefault="00280FD8">
          <w:pPr>
            <w:tabs>
              <w:tab w:val="center" w:pos="4153"/>
              <w:tab w:val="right" w:pos="8306"/>
            </w:tabs>
            <w:rPr>
              <w:lang w:bidi="he-IL"/>
            </w:rPr>
          </w:pPr>
        </w:p>
      </w:tc>
      <w:tc>
        <w:tcPr>
          <w:tcW w:w="2592" w:type="dxa"/>
        </w:tcPr>
        <w:p w14:paraId="4A4D62AB" w14:textId="77777777" w:rsidR="00280FD8" w:rsidRDefault="00280FD8">
          <w:pPr>
            <w:tabs>
              <w:tab w:val="center" w:pos="4153"/>
              <w:tab w:val="right" w:pos="8306"/>
            </w:tabs>
            <w:rPr>
              <w:lang w:bidi="he-IL"/>
            </w:rPr>
          </w:pPr>
        </w:p>
      </w:tc>
      <w:tc>
        <w:tcPr>
          <w:tcW w:w="2592" w:type="dxa"/>
        </w:tcPr>
        <w:p w14:paraId="15CF0E0B" w14:textId="77777777" w:rsidR="00280FD8" w:rsidRDefault="00280FD8">
          <w:pPr>
            <w:tabs>
              <w:tab w:val="left" w:pos="304"/>
              <w:tab w:val="left" w:pos="2005"/>
              <w:tab w:val="center" w:pos="4153"/>
              <w:tab w:val="right" w:pos="8306"/>
            </w:tabs>
            <w:jc w:val="center"/>
            <w:rPr>
              <w:lang w:bidi="he-IL"/>
            </w:rPr>
          </w:pPr>
        </w:p>
      </w:tc>
    </w:tr>
  </w:tbl>
  <w:p w14:paraId="01F729AA" w14:textId="77777777" w:rsidR="00280FD8" w:rsidRDefault="00280FD8">
    <w:pPr>
      <w:tabs>
        <w:tab w:val="center" w:pos="4153"/>
        <w:tab w:val="right" w:pos="8306"/>
      </w:tabs>
      <w:spacing w:line="20" w:lineRule="exact"/>
      <w:rPr>
        <w:lang w:bidi="he-I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540D7" w14:textId="77777777" w:rsidR="0092691D" w:rsidRDefault="0092691D">
      <w:pPr>
        <w:tabs>
          <w:tab w:val="center" w:pos="4153"/>
          <w:tab w:val="right" w:pos="8306"/>
        </w:tabs>
        <w:spacing w:before="240"/>
        <w:rPr>
          <w:lang w:bidi="he-IL"/>
        </w:rPr>
      </w:pPr>
    </w:p>
  </w:footnote>
  <w:footnote w:type="continuationSeparator" w:id="0">
    <w:p w14:paraId="477E68AA" w14:textId="77777777" w:rsidR="0092691D" w:rsidRDefault="0092691D">
      <w:pPr>
        <w:rPr>
          <w:lang w:bidi="he-IL"/>
        </w:rPr>
      </w:pPr>
      <w:r>
        <w:rPr>
          <w:lang w:bidi="he-IL"/>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A7475" w14:textId="77777777" w:rsidR="00280FD8" w:rsidRDefault="00280FD8">
    <w:pPr>
      <w:tabs>
        <w:tab w:val="center" w:pos="4819"/>
        <w:tab w:val="right" w:pos="9638"/>
      </w:tabs>
      <w:rPr>
        <w:rFonts w:ascii="Calibri" w:eastAsia="Calibri" w:hAnsi="Calibri"/>
        <w:sz w:val="20"/>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7332365"/>
      <w:docPartObj>
        <w:docPartGallery w:val="Page Numbers (Top of Page)"/>
        <w:docPartUnique/>
      </w:docPartObj>
    </w:sdtPr>
    <w:sdtEndPr/>
    <w:sdtContent>
      <w:p w14:paraId="4AD0A31D" w14:textId="77777777" w:rsidR="004244D2" w:rsidRDefault="000C525E">
        <w:pPr>
          <w:pStyle w:val="Antrats"/>
          <w:jc w:val="center"/>
        </w:pPr>
        <w:r>
          <w:fldChar w:fldCharType="begin"/>
        </w:r>
        <w:r w:rsidR="004244D2">
          <w:instrText>PAGE   \* MERGEFORMAT</w:instrText>
        </w:r>
        <w:r>
          <w:fldChar w:fldCharType="separate"/>
        </w:r>
        <w:r w:rsidR="006B0881">
          <w:rPr>
            <w:noProof/>
          </w:rPr>
          <w:t>2</w:t>
        </w:r>
        <w:r>
          <w:fldChar w:fldCharType="end"/>
        </w:r>
      </w:p>
    </w:sdtContent>
  </w:sdt>
  <w:p w14:paraId="410E5F7C" w14:textId="77777777" w:rsidR="00280FD8" w:rsidRDefault="00280FD8">
    <w:pPr>
      <w:tabs>
        <w:tab w:val="center" w:pos="4153"/>
        <w:tab w:val="right" w:pos="8306"/>
      </w:tabs>
      <w:jc w:val="center"/>
      <w:rPr>
        <w:lang w:bidi="he-I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DD338E"/>
    <w:multiLevelType w:val="hybridMultilevel"/>
    <w:tmpl w:val="19067E34"/>
    <w:lvl w:ilvl="0" w:tplc="0427000F">
      <w:start w:val="1"/>
      <w:numFmt w:val="decimal"/>
      <w:lvlText w:val="%1."/>
      <w:lvlJc w:val="left"/>
      <w:pPr>
        <w:ind w:left="1635" w:hanging="360"/>
      </w:p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8"/>
  <w:hyphenationZone w:val="396"/>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rius" w:val="UAB Sekasoft"/>
    <w:docVar w:name="Forma" w:val="kcb"/>
    <w:docVar w:name="Versija" w:val="2.3"/>
  </w:docVars>
  <w:rsids>
    <w:rsidRoot w:val="00A70A6C"/>
    <w:rsid w:val="0000299C"/>
    <w:rsid w:val="00014AE3"/>
    <w:rsid w:val="00026850"/>
    <w:rsid w:val="00030380"/>
    <w:rsid w:val="000449F0"/>
    <w:rsid w:val="00086E98"/>
    <w:rsid w:val="00096556"/>
    <w:rsid w:val="000A5661"/>
    <w:rsid w:val="000C525E"/>
    <w:rsid w:val="000E4DA2"/>
    <w:rsid w:val="0017523A"/>
    <w:rsid w:val="001A063F"/>
    <w:rsid w:val="001B60D5"/>
    <w:rsid w:val="001D078E"/>
    <w:rsid w:val="0020355E"/>
    <w:rsid w:val="00224D52"/>
    <w:rsid w:val="00280FD8"/>
    <w:rsid w:val="00287B64"/>
    <w:rsid w:val="003369ED"/>
    <w:rsid w:val="0034789F"/>
    <w:rsid w:val="00350A3C"/>
    <w:rsid w:val="003634A7"/>
    <w:rsid w:val="00371E7F"/>
    <w:rsid w:val="00386C10"/>
    <w:rsid w:val="003C0D94"/>
    <w:rsid w:val="003E27E2"/>
    <w:rsid w:val="003F0AE6"/>
    <w:rsid w:val="003F2ABD"/>
    <w:rsid w:val="00404A50"/>
    <w:rsid w:val="004244D2"/>
    <w:rsid w:val="00445ED5"/>
    <w:rsid w:val="0045418D"/>
    <w:rsid w:val="0045686D"/>
    <w:rsid w:val="00491737"/>
    <w:rsid w:val="00496E6C"/>
    <w:rsid w:val="00497E03"/>
    <w:rsid w:val="004F7EBA"/>
    <w:rsid w:val="00505AA1"/>
    <w:rsid w:val="0051370F"/>
    <w:rsid w:val="00536900"/>
    <w:rsid w:val="0053738F"/>
    <w:rsid w:val="005745ED"/>
    <w:rsid w:val="005A212A"/>
    <w:rsid w:val="005C1917"/>
    <w:rsid w:val="005F087C"/>
    <w:rsid w:val="0066383C"/>
    <w:rsid w:val="006810F7"/>
    <w:rsid w:val="00681699"/>
    <w:rsid w:val="006B0881"/>
    <w:rsid w:val="006F2693"/>
    <w:rsid w:val="00721C38"/>
    <w:rsid w:val="00741C6C"/>
    <w:rsid w:val="007438BE"/>
    <w:rsid w:val="00745E1B"/>
    <w:rsid w:val="00777F39"/>
    <w:rsid w:val="00780CF2"/>
    <w:rsid w:val="0078344C"/>
    <w:rsid w:val="00785831"/>
    <w:rsid w:val="00797943"/>
    <w:rsid w:val="007A3110"/>
    <w:rsid w:val="007D77D9"/>
    <w:rsid w:val="007E1BC7"/>
    <w:rsid w:val="00857068"/>
    <w:rsid w:val="008605BD"/>
    <w:rsid w:val="0088004A"/>
    <w:rsid w:val="00885CA2"/>
    <w:rsid w:val="008964BA"/>
    <w:rsid w:val="008A1477"/>
    <w:rsid w:val="008F12E0"/>
    <w:rsid w:val="009048F1"/>
    <w:rsid w:val="009103CA"/>
    <w:rsid w:val="0092691D"/>
    <w:rsid w:val="00936107"/>
    <w:rsid w:val="009832DA"/>
    <w:rsid w:val="009A656F"/>
    <w:rsid w:val="009C61EA"/>
    <w:rsid w:val="009C7EF6"/>
    <w:rsid w:val="009F5C95"/>
    <w:rsid w:val="00A437F3"/>
    <w:rsid w:val="00A63236"/>
    <w:rsid w:val="00A70A6C"/>
    <w:rsid w:val="00A720B3"/>
    <w:rsid w:val="00A92EDE"/>
    <w:rsid w:val="00A963E6"/>
    <w:rsid w:val="00AA2735"/>
    <w:rsid w:val="00AC7385"/>
    <w:rsid w:val="00AF69BF"/>
    <w:rsid w:val="00B17E3A"/>
    <w:rsid w:val="00B5764A"/>
    <w:rsid w:val="00B57DB6"/>
    <w:rsid w:val="00B6633A"/>
    <w:rsid w:val="00B977B0"/>
    <w:rsid w:val="00BE06E0"/>
    <w:rsid w:val="00C0501A"/>
    <w:rsid w:val="00C31BA4"/>
    <w:rsid w:val="00C527C9"/>
    <w:rsid w:val="00C70998"/>
    <w:rsid w:val="00C90261"/>
    <w:rsid w:val="00C92ACA"/>
    <w:rsid w:val="00C978C6"/>
    <w:rsid w:val="00CA0B9B"/>
    <w:rsid w:val="00CC0E32"/>
    <w:rsid w:val="00CD1939"/>
    <w:rsid w:val="00CD6E29"/>
    <w:rsid w:val="00CF4F0F"/>
    <w:rsid w:val="00D06812"/>
    <w:rsid w:val="00D06DD8"/>
    <w:rsid w:val="00D42410"/>
    <w:rsid w:val="00DA5815"/>
    <w:rsid w:val="00DB39A6"/>
    <w:rsid w:val="00DB4B8B"/>
    <w:rsid w:val="00DB71A3"/>
    <w:rsid w:val="00DC1C85"/>
    <w:rsid w:val="00DE26BE"/>
    <w:rsid w:val="00E057E7"/>
    <w:rsid w:val="00E150B4"/>
    <w:rsid w:val="00E4009B"/>
    <w:rsid w:val="00E7385E"/>
    <w:rsid w:val="00EA3466"/>
    <w:rsid w:val="00EB3FA0"/>
    <w:rsid w:val="00EE0596"/>
    <w:rsid w:val="00F7070D"/>
    <w:rsid w:val="00F71353"/>
    <w:rsid w:val="00F75CE1"/>
    <w:rsid w:val="00F96B9D"/>
    <w:rsid w:val="00FA4104"/>
    <w:rsid w:val="00FE6786"/>
    <w:rsid w:val="00FF70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1CD95B"/>
  <w15:docId w15:val="{FE9FCB4F-049A-48A4-93CD-1E7F22873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C525E"/>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280FD8"/>
    <w:rPr>
      <w:rFonts w:ascii="Tahoma" w:hAnsi="Tahoma" w:cs="Tahoma"/>
      <w:sz w:val="16"/>
      <w:szCs w:val="16"/>
    </w:rPr>
  </w:style>
  <w:style w:type="character" w:customStyle="1" w:styleId="DebesliotekstasDiagrama">
    <w:name w:val="Debesėlio tekstas Diagrama"/>
    <w:basedOn w:val="Numatytasispastraiposriftas"/>
    <w:link w:val="Debesliotekstas"/>
    <w:rsid w:val="00280FD8"/>
    <w:rPr>
      <w:rFonts w:ascii="Tahoma" w:hAnsi="Tahoma" w:cs="Tahoma"/>
      <w:sz w:val="16"/>
      <w:szCs w:val="16"/>
    </w:rPr>
  </w:style>
  <w:style w:type="character" w:styleId="Vietosrezervavimoenklotekstas">
    <w:name w:val="Placeholder Text"/>
    <w:basedOn w:val="Numatytasispastraiposriftas"/>
    <w:rsid w:val="00280FD8"/>
    <w:rPr>
      <w:color w:val="808080"/>
    </w:rPr>
  </w:style>
  <w:style w:type="paragraph" w:styleId="Antrats">
    <w:name w:val="header"/>
    <w:basedOn w:val="prastasis"/>
    <w:link w:val="AntratsDiagrama"/>
    <w:uiPriority w:val="99"/>
    <w:unhideWhenUsed/>
    <w:rsid w:val="004244D2"/>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4244D2"/>
    <w:rPr>
      <w:rFonts w:asciiTheme="minorHAnsi" w:eastAsiaTheme="minorEastAsia" w:hAnsiTheme="minorHAnsi"/>
      <w:sz w:val="22"/>
      <w:szCs w:val="22"/>
      <w:lang w:eastAsia="lt-LT"/>
    </w:rPr>
  </w:style>
  <w:style w:type="table" w:styleId="Lentelstinklelis">
    <w:name w:val="Table Grid"/>
    <w:basedOn w:val="prastojilentel"/>
    <w:rsid w:val="00E738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nhideWhenUsed/>
    <w:rsid w:val="00D06DD8"/>
    <w:rPr>
      <w:color w:val="0000FF" w:themeColor="hyperlink"/>
      <w:u w:val="single"/>
    </w:rPr>
  </w:style>
  <w:style w:type="character" w:styleId="Neapdorotaspaminjimas">
    <w:name w:val="Unresolved Mention"/>
    <w:basedOn w:val="Numatytasispastraiposriftas"/>
    <w:uiPriority w:val="99"/>
    <w:semiHidden/>
    <w:unhideWhenUsed/>
    <w:rsid w:val="00D06DD8"/>
    <w:rPr>
      <w:color w:val="605E5C"/>
      <w:shd w:val="clear" w:color="auto" w:fill="E1DFDD"/>
    </w:rPr>
  </w:style>
  <w:style w:type="paragraph" w:styleId="Sraopastraipa">
    <w:name w:val="List Paragraph"/>
    <w:basedOn w:val="prastasis"/>
    <w:rsid w:val="005137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76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yperlink" Target="http://www.sakiai.lt" TargetMode="Externa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20890</Words>
  <Characters>11908</Characters>
  <Application>Microsoft Office Word</Application>
  <DocSecurity>0</DocSecurity>
  <Lines>99</Lines>
  <Paragraphs>65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KAUNO MIESTO SAVIVALDYBĖS TARYBA 2017-09-12 SPRENDIMAS Nr. T-584</vt:lpstr>
      <vt:lpstr> </vt:lpstr>
    </vt:vector>
  </TitlesOfParts>
  <Manager>Savivaldybės meras Visvaldas Matijošaitis</Manager>
  <Company>KAUNO MIESTO SAVIVALDYBĖ</Company>
  <LinksUpToDate>false</LinksUpToDate>
  <CharactersWithSpaces>32733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KAUNO MIESTO SAVIVALDYBĖS TARYBA 2017-09-12 SPRENDIMAS Nr. T-584</dc:title>
  <dc:subject>DĖL KAUNO MIESTO SAVIVALDYBĖS KOVOS SU PREKYBA ŽMONĖMIS KOORDINAVIMO TVARKOS APRAŠO PATVIRTINIMO</dc:subject>
  <dc:creator>Jovita Mikalonienė</dc:creator>
  <cp:lastModifiedBy>Inga Kanapeckienė</cp:lastModifiedBy>
  <cp:revision>4</cp:revision>
  <cp:lastPrinted>2018-10-11T05:52:00Z</cp:lastPrinted>
  <dcterms:created xsi:type="dcterms:W3CDTF">2023-09-14T07:49:00Z</dcterms:created>
  <dcterms:modified xsi:type="dcterms:W3CDTF">2023-09-22T11:37:00Z</dcterms:modified>
</cp:coreProperties>
</file>