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07D1959" w14:textId="77777777" w:rsidR="006463DA" w:rsidRDefault="005B2AB9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25ECFB82" wp14:editId="42A5CBF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220FB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5F8191F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9E88F3B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9CBA386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244D2466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3E7A12EE" w14:textId="0BD3DE54" w:rsidR="006463DA" w:rsidRDefault="00F73CAC" w:rsidP="0008499D">
      <w:pPr>
        <w:tabs>
          <w:tab w:val="left" w:pos="0"/>
          <w:tab w:val="left" w:pos="9638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B26A0D">
        <w:rPr>
          <w:rFonts w:ascii="Times New Roman" w:hAnsi="Times New Roman" w:cs="Times New Roman"/>
          <w:b/>
        </w:rPr>
        <w:t>UŽDAROSIOS AKCINĖS BENDROVĖS „ŠAKIŲ ŠILUMOS</w:t>
      </w:r>
      <w:r w:rsidR="007578B6">
        <w:rPr>
          <w:rFonts w:ascii="Times New Roman" w:hAnsi="Times New Roman" w:cs="Times New Roman"/>
          <w:b/>
        </w:rPr>
        <w:t xml:space="preserve"> </w:t>
      </w:r>
      <w:r w:rsidR="00B26A0D">
        <w:rPr>
          <w:rFonts w:ascii="Times New Roman" w:hAnsi="Times New Roman" w:cs="Times New Roman"/>
          <w:b/>
        </w:rPr>
        <w:t>TINKLAI“ GENERALINIO DIREKTORIAUS</w:t>
      </w:r>
      <w:r w:rsidR="00A2165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PAREIGYBĖS APRAŠYMO PATVIRTINIMO</w:t>
      </w:r>
    </w:p>
    <w:p w14:paraId="6C34FEF0" w14:textId="77777777" w:rsidR="006463DA" w:rsidRPr="00034FA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Cs w:val="24"/>
        </w:rPr>
      </w:pPr>
    </w:p>
    <w:p w14:paraId="48252C28" w14:textId="3983C5F0" w:rsidR="006463DA" w:rsidRDefault="004469F4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A21655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 </w:t>
      </w:r>
      <w:r w:rsidR="00B26A0D">
        <w:rPr>
          <w:rFonts w:ascii="Times New Roman" w:hAnsi="Times New Roman" w:cs="Times New Roman"/>
        </w:rPr>
        <w:t>gruodžio</w:t>
      </w:r>
      <w:r w:rsidR="00491C9F">
        <w:rPr>
          <w:rFonts w:ascii="Times New Roman" w:hAnsi="Times New Roman" w:cs="Times New Roman"/>
        </w:rPr>
        <w:t xml:space="preserve"> </w:t>
      </w:r>
      <w:r w:rsidR="00F73CAC">
        <w:rPr>
          <w:rFonts w:ascii="Times New Roman" w:hAnsi="Times New Roman" w:cs="Times New Roman"/>
        </w:rPr>
        <w:t xml:space="preserve"> </w:t>
      </w:r>
      <w:r w:rsidR="007C33E1">
        <w:rPr>
          <w:rFonts w:ascii="Times New Roman" w:hAnsi="Times New Roman" w:cs="Times New Roman"/>
        </w:rPr>
        <w:t xml:space="preserve"> d.</w:t>
      </w:r>
      <w:r w:rsidR="00491C9F">
        <w:rPr>
          <w:rFonts w:ascii="Times New Roman" w:hAnsi="Times New Roman" w:cs="Times New Roman"/>
        </w:rPr>
        <w:t xml:space="preserve"> Nr. MT-</w:t>
      </w:r>
    </w:p>
    <w:p w14:paraId="551BD4D2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17FFE9CF" w14:textId="77777777" w:rsidR="006463DA" w:rsidRDefault="006463DA" w:rsidP="00B26A0D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4FB97AAC" w14:textId="2BB852C4" w:rsidR="006463DA" w:rsidRPr="00034FAB" w:rsidRDefault="00491C9F" w:rsidP="00034FAB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 w:cs="Times New Roman"/>
        </w:rPr>
        <w:t>Vadovaudamasis</w:t>
      </w:r>
      <w:r w:rsidR="00404CB4">
        <w:rPr>
          <w:color w:val="auto"/>
          <w:kern w:val="0"/>
        </w:rPr>
        <w:t xml:space="preserve"> </w:t>
      </w:r>
      <w:r w:rsidR="00F73CAC">
        <w:rPr>
          <w:rFonts w:ascii="Times New Roman" w:hAnsi="Times New Roman" w:cs="Times New Roman"/>
        </w:rPr>
        <w:t>Lietuvos Respublikos vietos savivaldos įstatymo</w:t>
      </w:r>
      <w:r w:rsidR="00C466BD" w:rsidRPr="004469F4">
        <w:rPr>
          <w:rFonts w:ascii="Times New Roman" w:hAnsi="Times New Roman" w:cs="Times New Roman"/>
          <w:color w:val="auto"/>
        </w:rPr>
        <w:t xml:space="preserve"> </w:t>
      </w:r>
      <w:r w:rsidR="00642439" w:rsidRPr="00080192">
        <w:rPr>
          <w:rFonts w:ascii="Times New Roman" w:hAnsi="Times New Roman"/>
          <w:szCs w:val="24"/>
        </w:rPr>
        <w:t>25 straipsnio 5 dalimi,</w:t>
      </w:r>
      <w:r w:rsidR="00642439" w:rsidRPr="00642439">
        <w:rPr>
          <w:rFonts w:ascii="Times New Roman" w:hAnsi="Times New Roman"/>
          <w:szCs w:val="24"/>
        </w:rPr>
        <w:t xml:space="preserve"> </w:t>
      </w:r>
      <w:r w:rsidR="00642439" w:rsidRPr="00080192">
        <w:rPr>
          <w:rFonts w:ascii="Times New Roman" w:hAnsi="Times New Roman"/>
          <w:szCs w:val="24"/>
        </w:rPr>
        <w:t xml:space="preserve">27 straipsnio 2 dalies </w:t>
      </w:r>
      <w:r w:rsidR="00B26A0D">
        <w:rPr>
          <w:rFonts w:ascii="Times New Roman" w:hAnsi="Times New Roman"/>
          <w:szCs w:val="24"/>
        </w:rPr>
        <w:t>9</w:t>
      </w:r>
      <w:r w:rsidR="00642439" w:rsidRPr="00080192">
        <w:rPr>
          <w:rFonts w:ascii="Times New Roman" w:hAnsi="Times New Roman"/>
          <w:szCs w:val="24"/>
        </w:rPr>
        <w:t xml:space="preserve"> punktu,</w:t>
      </w:r>
      <w:r w:rsidR="00B26A0D" w:rsidRPr="00B26A0D">
        <w:rPr>
          <w:rFonts w:ascii="Times New Roman" w:hAnsi="Times New Roman" w:cs="Times New Roman"/>
          <w:kern w:val="24"/>
          <w:szCs w:val="24"/>
          <w:lang w:eastAsia="lt-LT"/>
        </w:rPr>
        <w:t xml:space="preserve"> </w:t>
      </w:r>
      <w:r w:rsidR="00B26A0D" w:rsidRPr="002F12A9">
        <w:rPr>
          <w:rFonts w:ascii="Times New Roman" w:hAnsi="Times New Roman" w:cs="Times New Roman"/>
          <w:kern w:val="24"/>
          <w:szCs w:val="24"/>
          <w:lang w:eastAsia="lt-LT"/>
        </w:rPr>
        <w:t>Lietuvos Respublikos akcinių bendrovių įstatymo 20 straipsnio 1 dalies 3 punktu, 37 straipsnio 3 dalimi,</w:t>
      </w:r>
      <w:r w:rsidR="00034FAB" w:rsidRPr="00034FAB">
        <w:rPr>
          <w:rFonts w:ascii="Times New Roman" w:hAnsi="Times New Roman"/>
          <w:szCs w:val="24"/>
        </w:rPr>
        <w:t xml:space="preserve"> </w:t>
      </w:r>
      <w:r w:rsidR="00034FAB" w:rsidRPr="00D52876">
        <w:rPr>
          <w:rFonts w:ascii="Times New Roman" w:hAnsi="Times New Roman"/>
          <w:szCs w:val="24"/>
        </w:rPr>
        <w:t xml:space="preserve">Savivaldybių turtinių ir neturtinių teisių įgyvendinimo </w:t>
      </w:r>
      <w:r w:rsidR="00034FAB">
        <w:rPr>
          <w:rFonts w:ascii="Times New Roman" w:hAnsi="Times New Roman"/>
          <w:szCs w:val="24"/>
        </w:rPr>
        <w:t>savivaldybių valdomose įmonėse ir savivaldybių valdomų įmonių veiklos skaidrumo užtikrinimo tvarkos apraš</w:t>
      </w:r>
      <w:r w:rsidR="009042FB">
        <w:rPr>
          <w:rFonts w:ascii="Times New Roman" w:hAnsi="Times New Roman"/>
          <w:szCs w:val="24"/>
        </w:rPr>
        <w:t>o</w:t>
      </w:r>
      <w:r w:rsidR="00034FAB" w:rsidRPr="00D52876">
        <w:rPr>
          <w:rFonts w:ascii="Times New Roman" w:hAnsi="Times New Roman"/>
          <w:szCs w:val="24"/>
        </w:rPr>
        <w:t>, patvirtint</w:t>
      </w:r>
      <w:r w:rsidR="009042FB">
        <w:rPr>
          <w:rFonts w:ascii="Times New Roman" w:hAnsi="Times New Roman"/>
          <w:szCs w:val="24"/>
        </w:rPr>
        <w:t>o</w:t>
      </w:r>
      <w:r w:rsidR="00034FAB" w:rsidRPr="00D52876">
        <w:rPr>
          <w:rFonts w:ascii="Times New Roman" w:hAnsi="Times New Roman"/>
          <w:szCs w:val="24"/>
        </w:rPr>
        <w:t xml:space="preserve"> Lietuvos Respublikos Vyriausybės 2007 m. birželio 6 d. nutarimu Nr. 567 „Dėl savivaldybių turtinių ir neturtinių teisių įgyvendinimo </w:t>
      </w:r>
      <w:r w:rsidR="00034FAB">
        <w:rPr>
          <w:rFonts w:ascii="Times New Roman" w:hAnsi="Times New Roman"/>
          <w:szCs w:val="24"/>
        </w:rPr>
        <w:t>savivaldybių valdomose įmonėse ir savivaldybių valdomų įmonių veiklos skaidrumo užtikrinimo tvarkos aprašo patvirtinimo</w:t>
      </w:r>
      <w:r w:rsidR="00034FAB" w:rsidRPr="00D52876">
        <w:rPr>
          <w:rFonts w:ascii="Times New Roman" w:hAnsi="Times New Roman"/>
          <w:szCs w:val="24"/>
        </w:rPr>
        <w:t>“</w:t>
      </w:r>
      <w:r w:rsidR="009042FB">
        <w:rPr>
          <w:rFonts w:ascii="Times New Roman" w:hAnsi="Times New Roman"/>
          <w:szCs w:val="24"/>
        </w:rPr>
        <w:t>, 9.1 papunkčiu</w:t>
      </w:r>
      <w:r w:rsidR="00642439">
        <w:rPr>
          <w:rFonts w:ascii="Times New Roman" w:hAnsi="Times New Roman"/>
        </w:rPr>
        <w:t>,</w:t>
      </w:r>
      <w:r w:rsidR="00454CC0">
        <w:rPr>
          <w:rFonts w:ascii="Times New Roman" w:hAnsi="Times New Roman" w:cs="Times New Roman"/>
        </w:rPr>
        <w:t xml:space="preserve"> </w:t>
      </w:r>
      <w:r w:rsidR="00642439" w:rsidRPr="00080192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2023 m. vasario 24 d. sprendimu Nr. T-80 „Dėl Šakių rajono savivaldybės tarybos veiklos reglamento</w:t>
      </w:r>
      <w:r w:rsidR="00642439" w:rsidRPr="00080192">
        <w:rPr>
          <w:rFonts w:ascii="Times New Roman" w:hAnsi="Times New Roman"/>
          <w:szCs w:val="24"/>
        </w:rPr>
        <w:t xml:space="preserve"> patvirtinimo</w:t>
      </w:r>
      <w:r w:rsidR="00642439" w:rsidRPr="00080192">
        <w:rPr>
          <w:rFonts w:ascii="Times New Roman" w:hAnsi="Times New Roman"/>
          <w:szCs w:val="24"/>
          <w:lang w:eastAsia="lt-LT"/>
        </w:rPr>
        <w:t>“</w:t>
      </w:r>
      <w:r w:rsidR="00642439" w:rsidRPr="00080192">
        <w:rPr>
          <w:rFonts w:ascii="Times New Roman" w:hAnsi="Times New Roman"/>
          <w:szCs w:val="24"/>
        </w:rPr>
        <w:t>, 192 punktu</w:t>
      </w:r>
      <w:r w:rsidR="00034FAB">
        <w:rPr>
          <w:rFonts w:ascii="Times New Roman" w:hAnsi="Times New Roman"/>
          <w:szCs w:val="24"/>
        </w:rPr>
        <w:t>,</w:t>
      </w:r>
      <w:r>
        <w:rPr>
          <w:rFonts w:ascii="Times New Roman" w:hAnsi="Times New Roman" w:cs="Times New Roman"/>
        </w:rPr>
        <w:t xml:space="preserve"> </w:t>
      </w:r>
    </w:p>
    <w:p w14:paraId="19A3F579" w14:textId="49D6901B" w:rsidR="006463DA" w:rsidRDefault="00034FAB" w:rsidP="004469F4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</w:t>
      </w:r>
      <w:r w:rsidR="00D21CF1">
        <w:rPr>
          <w:rFonts w:ascii="Times New Roman" w:hAnsi="Times New Roman" w:cs="Times New Roman"/>
          <w:color w:val="000000"/>
        </w:rPr>
        <w:t xml:space="preserve"> v i r t i n u</w:t>
      </w:r>
      <w:r w:rsidR="00A156FB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uždarosios akcinės bendrovės „Šakių šilumos tinklai“ generalinio direktoriaus </w:t>
      </w:r>
      <w:r w:rsidR="00D21CF1">
        <w:rPr>
          <w:rFonts w:ascii="Times New Roman" w:hAnsi="Times New Roman" w:cs="Times New Roman"/>
          <w:color w:val="000000"/>
        </w:rPr>
        <w:t>pareigybės aprašymą (pridedama)</w:t>
      </w:r>
      <w:r w:rsidR="00A156FB">
        <w:rPr>
          <w:rFonts w:ascii="Times New Roman" w:hAnsi="Times New Roman" w:cs="Times New Roman"/>
          <w:color w:val="000000"/>
        </w:rPr>
        <w:t>.</w:t>
      </w:r>
    </w:p>
    <w:p w14:paraId="03EF7674" w14:textId="77777777" w:rsidR="004469F4" w:rsidRPr="004469F4" w:rsidRDefault="004469F4" w:rsidP="004469F4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 w:cs="Times New Roman"/>
          <w:kern w:val="2"/>
          <w:lang w:eastAsia="lt-LT"/>
        </w:rPr>
      </w:pPr>
      <w:r w:rsidRPr="004469F4">
        <w:rPr>
          <w:rFonts w:ascii="Times New Roman" w:hAnsi="Times New Roman" w:cs="Times New Roman"/>
          <w:bCs/>
          <w:color w:val="000000"/>
          <w:kern w:val="0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49FF7BE" w14:textId="77777777" w:rsidR="0015210B" w:rsidRDefault="0015210B" w:rsidP="004469F4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 w:cs="Times New Roman"/>
        </w:rPr>
      </w:pPr>
    </w:p>
    <w:p w14:paraId="28814213" w14:textId="77777777" w:rsidR="00EC2FD6" w:rsidRPr="00EC2FD6" w:rsidRDefault="00EC2FD6" w:rsidP="00EC2FD6">
      <w:pPr>
        <w:tabs>
          <w:tab w:val="left" w:pos="6804"/>
        </w:tabs>
        <w:rPr>
          <w:rFonts w:cs="Times New Roman"/>
          <w:kern w:val="0"/>
          <w:sz w:val="20"/>
          <w:lang w:eastAsia="en-US"/>
        </w:rPr>
      </w:pPr>
      <w:r w:rsidRPr="00EC2FD6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EC2FD6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Raimondas Januševičius</w:t>
      </w:r>
    </w:p>
    <w:p w14:paraId="513D09FC" w14:textId="16E278AD" w:rsidR="00A156FB" w:rsidRDefault="00A156FB" w:rsidP="004469F4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val="pt-BR" w:eastAsia="en-US"/>
        </w:rPr>
      </w:pPr>
    </w:p>
    <w:p w14:paraId="093C3448" w14:textId="77777777" w:rsidR="00EC2FD6" w:rsidRDefault="00EC2FD6" w:rsidP="004469F4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val="pt-BR" w:eastAsia="en-US"/>
        </w:rPr>
      </w:pPr>
    </w:p>
    <w:p w14:paraId="41CC2CF9" w14:textId="77777777" w:rsidR="00034FAB" w:rsidRDefault="00034FAB" w:rsidP="004469F4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val="pt-BR" w:eastAsia="en-US"/>
        </w:rPr>
      </w:pPr>
    </w:p>
    <w:p w14:paraId="25EDFF17" w14:textId="77777777" w:rsidR="00034FAB" w:rsidRDefault="00034FAB" w:rsidP="004469F4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val="pt-BR" w:eastAsia="en-US"/>
        </w:rPr>
      </w:pPr>
    </w:p>
    <w:p w14:paraId="1423FF7E" w14:textId="77777777" w:rsidR="00034FAB" w:rsidRDefault="00034FAB" w:rsidP="004469F4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val="pt-BR" w:eastAsia="en-US"/>
        </w:rPr>
      </w:pPr>
    </w:p>
    <w:p w14:paraId="4C53087B" w14:textId="77777777" w:rsidR="00034FAB" w:rsidRDefault="00034FAB" w:rsidP="004469F4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val="pt-BR" w:eastAsia="en-US"/>
        </w:rPr>
      </w:pPr>
    </w:p>
    <w:p w14:paraId="4A788B2C" w14:textId="77777777" w:rsidR="00034FAB" w:rsidRDefault="00034FAB" w:rsidP="004469F4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val="pt-BR" w:eastAsia="en-US"/>
        </w:rPr>
      </w:pPr>
    </w:p>
    <w:p w14:paraId="01E76D93" w14:textId="77777777" w:rsidR="00034FAB" w:rsidRPr="00002E0C" w:rsidRDefault="00034FAB" w:rsidP="004469F4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val="pt-BR" w:eastAsia="en-US"/>
        </w:rPr>
      </w:pPr>
    </w:p>
    <w:p w14:paraId="2DB4E622" w14:textId="77777777" w:rsidR="0015210B" w:rsidRPr="0015210B" w:rsidRDefault="0015210B" w:rsidP="00535827">
      <w:pPr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Parengė </w:t>
      </w:r>
    </w:p>
    <w:p w14:paraId="0FED7B2C" w14:textId="77777777" w:rsidR="0015210B" w:rsidRPr="0015210B" w:rsidRDefault="0015210B" w:rsidP="00535827">
      <w:pPr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Teisės, personalo ir civilinės metrikacijos skyriaus </w:t>
      </w:r>
    </w:p>
    <w:p w14:paraId="249B1224" w14:textId="77777777" w:rsidR="0015210B" w:rsidRPr="0015210B" w:rsidRDefault="0015210B" w:rsidP="00535827">
      <w:pPr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vyriausiasis specialistas</w:t>
      </w:r>
    </w:p>
    <w:p w14:paraId="6C13A9AB" w14:textId="77777777" w:rsidR="0015210B" w:rsidRPr="0015210B" w:rsidRDefault="0015210B" w:rsidP="00535827">
      <w:pPr>
        <w:jc w:val="both"/>
        <w:rPr>
          <w:rFonts w:ascii="Times New Roman" w:hAnsi="Times New Roman" w:cs="Times New Roman"/>
          <w:lang w:eastAsia="lt-LT"/>
        </w:rPr>
      </w:pPr>
    </w:p>
    <w:p w14:paraId="496106F9" w14:textId="77777777" w:rsidR="0015210B" w:rsidRPr="0015210B" w:rsidRDefault="0015210B" w:rsidP="00535827">
      <w:pPr>
        <w:jc w:val="both"/>
        <w:rPr>
          <w:rFonts w:ascii="Times New Roman" w:hAnsi="Times New Roman" w:cs="Times New Roman"/>
          <w:szCs w:val="24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Gediminas Morkeliūnas</w:t>
      </w:r>
    </w:p>
    <w:p w14:paraId="2A55500E" w14:textId="1DA52BD1" w:rsidR="00491C9F" w:rsidRPr="00A156FB" w:rsidRDefault="004469F4" w:rsidP="00535827">
      <w:pPr>
        <w:tabs>
          <w:tab w:val="left" w:pos="2445"/>
        </w:tabs>
        <w:rPr>
          <w:rFonts w:cs="Times New Roman"/>
          <w:lang w:eastAsia="lt-LT"/>
        </w:rPr>
      </w:pPr>
      <w:r>
        <w:rPr>
          <w:rFonts w:ascii="Times New Roman" w:hAnsi="Times New Roman" w:cs="Times New Roman"/>
          <w:szCs w:val="24"/>
          <w:lang w:eastAsia="lt-LT"/>
        </w:rPr>
        <w:t>202</w:t>
      </w:r>
      <w:r w:rsidR="00061161">
        <w:rPr>
          <w:rFonts w:ascii="Times New Roman" w:hAnsi="Times New Roman" w:cs="Times New Roman"/>
          <w:szCs w:val="24"/>
          <w:lang w:eastAsia="lt-LT"/>
        </w:rPr>
        <w:t>3</w:t>
      </w:r>
      <w:r>
        <w:rPr>
          <w:rFonts w:ascii="Times New Roman" w:hAnsi="Times New Roman" w:cs="Times New Roman"/>
          <w:szCs w:val="24"/>
          <w:lang w:eastAsia="lt-LT"/>
        </w:rPr>
        <w:t>-</w:t>
      </w:r>
      <w:r w:rsidR="00EC2FD6">
        <w:rPr>
          <w:rFonts w:ascii="Times New Roman" w:hAnsi="Times New Roman" w:cs="Times New Roman"/>
          <w:szCs w:val="24"/>
          <w:lang w:eastAsia="lt-LT"/>
        </w:rPr>
        <w:t>1</w:t>
      </w:r>
      <w:r w:rsidR="00034FAB">
        <w:rPr>
          <w:rFonts w:ascii="Times New Roman" w:hAnsi="Times New Roman" w:cs="Times New Roman"/>
          <w:szCs w:val="24"/>
          <w:lang w:eastAsia="lt-LT"/>
        </w:rPr>
        <w:t>2</w:t>
      </w:r>
      <w:r w:rsidR="00CD62A5">
        <w:rPr>
          <w:rFonts w:ascii="Times New Roman" w:hAnsi="Times New Roman" w:cs="Times New Roman"/>
          <w:szCs w:val="24"/>
          <w:lang w:eastAsia="lt-LT"/>
        </w:rPr>
        <w:t>-</w:t>
      </w:r>
      <w:r w:rsidR="00034FAB">
        <w:rPr>
          <w:rFonts w:ascii="Times New Roman" w:hAnsi="Times New Roman" w:cs="Times New Roman"/>
          <w:szCs w:val="24"/>
          <w:lang w:eastAsia="lt-LT"/>
        </w:rPr>
        <w:t>28</w:t>
      </w:r>
    </w:p>
    <w:sectPr w:rsidR="00491C9F" w:rsidRPr="00A156FB" w:rsidSect="0015210B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D320E" w14:textId="77777777" w:rsidR="00B97086" w:rsidRDefault="00B97086">
      <w:r>
        <w:separator/>
      </w:r>
    </w:p>
  </w:endnote>
  <w:endnote w:type="continuationSeparator" w:id="0">
    <w:p w14:paraId="61685A48" w14:textId="77777777" w:rsidR="00B97086" w:rsidRDefault="00B97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68C93" w14:textId="77777777" w:rsidR="00B97086" w:rsidRDefault="00B97086">
      <w:r>
        <w:separator/>
      </w:r>
    </w:p>
  </w:footnote>
  <w:footnote w:type="continuationSeparator" w:id="0">
    <w:p w14:paraId="7564B58F" w14:textId="77777777" w:rsidR="00B97086" w:rsidRDefault="00B97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A20C0BF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4469F4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58F60DE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77180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2E0C"/>
    <w:rsid w:val="0000553A"/>
    <w:rsid w:val="00016EE6"/>
    <w:rsid w:val="00034FAB"/>
    <w:rsid w:val="00061161"/>
    <w:rsid w:val="0008499D"/>
    <w:rsid w:val="0009605D"/>
    <w:rsid w:val="000C34D7"/>
    <w:rsid w:val="000D7656"/>
    <w:rsid w:val="0015210B"/>
    <w:rsid w:val="00175441"/>
    <w:rsid w:val="00185CF2"/>
    <w:rsid w:val="001868EC"/>
    <w:rsid w:val="001A3823"/>
    <w:rsid w:val="001A4404"/>
    <w:rsid w:val="001A6203"/>
    <w:rsid w:val="00270F7B"/>
    <w:rsid w:val="0029081F"/>
    <w:rsid w:val="002B28F9"/>
    <w:rsid w:val="002D06B5"/>
    <w:rsid w:val="002E40FD"/>
    <w:rsid w:val="00322507"/>
    <w:rsid w:val="003505EB"/>
    <w:rsid w:val="00365615"/>
    <w:rsid w:val="00372CD1"/>
    <w:rsid w:val="00402740"/>
    <w:rsid w:val="00404CB4"/>
    <w:rsid w:val="00410768"/>
    <w:rsid w:val="00416B28"/>
    <w:rsid w:val="004469F4"/>
    <w:rsid w:val="00454CC0"/>
    <w:rsid w:val="00460FD7"/>
    <w:rsid w:val="0048670B"/>
    <w:rsid w:val="00491C9F"/>
    <w:rsid w:val="004F0F47"/>
    <w:rsid w:val="00517D05"/>
    <w:rsid w:val="00522D3A"/>
    <w:rsid w:val="00535827"/>
    <w:rsid w:val="00561C38"/>
    <w:rsid w:val="005919CB"/>
    <w:rsid w:val="005B2AB9"/>
    <w:rsid w:val="005D7027"/>
    <w:rsid w:val="00642439"/>
    <w:rsid w:val="006463DA"/>
    <w:rsid w:val="006609AD"/>
    <w:rsid w:val="006700E8"/>
    <w:rsid w:val="00687066"/>
    <w:rsid w:val="006B1252"/>
    <w:rsid w:val="006B3E98"/>
    <w:rsid w:val="0070448A"/>
    <w:rsid w:val="00724329"/>
    <w:rsid w:val="007578B6"/>
    <w:rsid w:val="007C03E2"/>
    <w:rsid w:val="007C33E1"/>
    <w:rsid w:val="007F6E8D"/>
    <w:rsid w:val="00844BB5"/>
    <w:rsid w:val="008B6CB2"/>
    <w:rsid w:val="008C3B3B"/>
    <w:rsid w:val="008C5C30"/>
    <w:rsid w:val="009042FB"/>
    <w:rsid w:val="00910AEE"/>
    <w:rsid w:val="009635FF"/>
    <w:rsid w:val="009B6A78"/>
    <w:rsid w:val="009D7DAA"/>
    <w:rsid w:val="00A01810"/>
    <w:rsid w:val="00A156FB"/>
    <w:rsid w:val="00A21655"/>
    <w:rsid w:val="00AC1915"/>
    <w:rsid w:val="00B153A5"/>
    <w:rsid w:val="00B26A0D"/>
    <w:rsid w:val="00B97086"/>
    <w:rsid w:val="00BC01C7"/>
    <w:rsid w:val="00C466BD"/>
    <w:rsid w:val="00CA5209"/>
    <w:rsid w:val="00CD62A5"/>
    <w:rsid w:val="00D21CF1"/>
    <w:rsid w:val="00D476C6"/>
    <w:rsid w:val="00D83FEA"/>
    <w:rsid w:val="00E143FE"/>
    <w:rsid w:val="00E97878"/>
    <w:rsid w:val="00EA5440"/>
    <w:rsid w:val="00EC2FD6"/>
    <w:rsid w:val="00F338BA"/>
    <w:rsid w:val="00F577AC"/>
    <w:rsid w:val="00F73CAC"/>
    <w:rsid w:val="00F9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E56740"/>
  <w15:docId w15:val="{867537F6-FE13-4FD2-8273-368FB9F3F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C46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969CFD2-9689-4084-AE1C-A4969325248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1070</Words>
  <Characters>611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2023-11-09T12:45:00Z</cp:lastPrinted>
  <dcterms:created xsi:type="dcterms:W3CDTF">2023-12-28T11:24:00Z</dcterms:created>
  <dcterms:modified xsi:type="dcterms:W3CDTF">2023-12-28T11:30:00Z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