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341DC" w14:textId="77777777" w:rsidR="00097933" w:rsidRPr="00B55422" w:rsidRDefault="00B860DC">
      <w:pPr>
        <w:jc w:val="center"/>
        <w:rPr>
          <w:rFonts w:ascii="Times New Roman" w:hAnsi="Times New Roman"/>
          <w:b/>
          <w:lang w:eastAsia="lt-LT"/>
        </w:rPr>
      </w:pPr>
      <w:r w:rsidRPr="00B55422">
        <w:rPr>
          <w:noProof/>
          <w:lang w:eastAsia="lt-LT"/>
        </w:rPr>
        <w:drawing>
          <wp:inline distT="0" distB="0" distL="0" distR="0" wp14:anchorId="371CCB2F" wp14:editId="1470E6F2">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9025236" w14:textId="77777777" w:rsidR="00093E2D" w:rsidRPr="00B55422" w:rsidRDefault="00093E2D">
      <w:pPr>
        <w:jc w:val="center"/>
        <w:rPr>
          <w:rFonts w:ascii="Times New Roman" w:hAnsi="Times New Roman"/>
          <w:b/>
          <w:sz w:val="8"/>
        </w:rPr>
      </w:pPr>
    </w:p>
    <w:p w14:paraId="6834E2A2" w14:textId="5616A74A" w:rsidR="00097933" w:rsidRPr="00B55422" w:rsidRDefault="00434A6F">
      <w:pPr>
        <w:jc w:val="center"/>
        <w:rPr>
          <w:rFonts w:ascii="Times New Roman" w:hAnsi="Times New Roman"/>
          <w:b/>
          <w:sz w:val="24"/>
        </w:rPr>
      </w:pPr>
      <w:r w:rsidRPr="00B55422">
        <w:rPr>
          <w:rFonts w:ascii="Times New Roman" w:hAnsi="Times New Roman"/>
          <w:b/>
          <w:sz w:val="24"/>
        </w:rPr>
        <w:t xml:space="preserve">ŠAKIŲ RAJONO SAVIVALDYBĖS </w:t>
      </w:r>
      <w:r w:rsidR="005D72B6" w:rsidRPr="00B55422">
        <w:rPr>
          <w:rFonts w:ascii="Times New Roman" w:hAnsi="Times New Roman"/>
          <w:b/>
          <w:sz w:val="24"/>
        </w:rPr>
        <w:t>TARYBA</w:t>
      </w:r>
    </w:p>
    <w:p w14:paraId="3CF2F8A3" w14:textId="77777777" w:rsidR="00221120" w:rsidRPr="00221120" w:rsidRDefault="00221120" w:rsidP="00221120">
      <w:pPr>
        <w:overflowPunct w:val="0"/>
        <w:autoSpaceDE w:val="0"/>
        <w:autoSpaceDN w:val="0"/>
        <w:adjustRightInd w:val="0"/>
        <w:rPr>
          <w:rFonts w:ascii="Times New Roman" w:hAnsi="Times New Roman"/>
          <w:sz w:val="24"/>
          <w:szCs w:val="24"/>
        </w:rPr>
      </w:pPr>
    </w:p>
    <w:p w14:paraId="503964D3" w14:textId="77777777" w:rsidR="00221120" w:rsidRPr="00221120" w:rsidRDefault="00221120" w:rsidP="00221120">
      <w:pPr>
        <w:keepNext/>
        <w:jc w:val="center"/>
        <w:outlineLvl w:val="2"/>
        <w:rPr>
          <w:rFonts w:ascii="Times New Roman" w:hAnsi="Times New Roman"/>
          <w:b/>
          <w:bCs/>
          <w:sz w:val="24"/>
          <w:szCs w:val="24"/>
        </w:rPr>
      </w:pPr>
      <w:r w:rsidRPr="00221120">
        <w:rPr>
          <w:rFonts w:ascii="Times New Roman" w:hAnsi="Times New Roman"/>
          <w:b/>
          <w:bCs/>
          <w:sz w:val="24"/>
          <w:szCs w:val="24"/>
        </w:rPr>
        <w:t>SPRENDIMAS</w:t>
      </w:r>
    </w:p>
    <w:p w14:paraId="44DDC3CD" w14:textId="3D92E0DE" w:rsidR="00221120" w:rsidRPr="00221120" w:rsidRDefault="00221120" w:rsidP="00221120">
      <w:pPr>
        <w:jc w:val="center"/>
        <w:rPr>
          <w:rFonts w:ascii="Times New Roman" w:hAnsi="Times New Roman"/>
          <w:caps/>
          <w:sz w:val="24"/>
          <w:szCs w:val="24"/>
        </w:rPr>
      </w:pPr>
      <w:bookmarkStart w:id="0" w:name="_Hlk60671426"/>
      <w:r w:rsidRPr="00221120">
        <w:rPr>
          <w:rFonts w:ascii="Times New Roman" w:hAnsi="Times New Roman"/>
          <w:b/>
          <w:caps/>
          <w:sz w:val="24"/>
          <w:szCs w:val="24"/>
        </w:rPr>
        <w:t>Dėl MAKSIMALIŲ SOCIALINĖS GLOBOS</w:t>
      </w:r>
      <w:r w:rsidR="00195D33">
        <w:rPr>
          <w:rFonts w:ascii="Times New Roman" w:hAnsi="Times New Roman"/>
          <w:b/>
          <w:caps/>
          <w:sz w:val="24"/>
          <w:szCs w:val="24"/>
        </w:rPr>
        <w:t xml:space="preserve"> IR SOCIALINĖS PRIEŽIŪROS PASLAUGŲ</w:t>
      </w:r>
      <w:r w:rsidRPr="00221120">
        <w:rPr>
          <w:rFonts w:ascii="Times New Roman" w:hAnsi="Times New Roman"/>
          <w:b/>
          <w:caps/>
          <w:sz w:val="24"/>
          <w:szCs w:val="24"/>
        </w:rPr>
        <w:t xml:space="preserve"> IŠLAIDŲ FINANSAVIMO ŠaKIŲ RAJONO SAVIVALDYBĖS GYVENTOJAMS DYDŽIŲ NUSTATYMO</w:t>
      </w:r>
    </w:p>
    <w:bookmarkEnd w:id="0"/>
    <w:p w14:paraId="0AAD5E73" w14:textId="77777777" w:rsidR="00221120" w:rsidRPr="00221120" w:rsidRDefault="00221120" w:rsidP="00221120">
      <w:pPr>
        <w:keepNext/>
        <w:tabs>
          <w:tab w:val="left" w:pos="1242"/>
          <w:tab w:val="left" w:pos="7450"/>
        </w:tabs>
        <w:outlineLvl w:val="0"/>
        <w:rPr>
          <w:rFonts w:ascii="Times New Roman" w:hAnsi="Times New Roman"/>
          <w:sz w:val="24"/>
          <w:szCs w:val="24"/>
        </w:rPr>
      </w:pPr>
    </w:p>
    <w:p w14:paraId="380D267D" w14:textId="0D141904" w:rsidR="00221120" w:rsidRPr="00221120" w:rsidRDefault="00221120" w:rsidP="00221120">
      <w:pPr>
        <w:tabs>
          <w:tab w:val="left" w:pos="6804"/>
        </w:tabs>
        <w:jc w:val="center"/>
        <w:rPr>
          <w:rFonts w:ascii="Times New Roman" w:hAnsi="Times New Roman"/>
          <w:sz w:val="24"/>
          <w:szCs w:val="24"/>
        </w:rPr>
      </w:pPr>
      <w:r w:rsidRPr="00221120">
        <w:rPr>
          <w:rFonts w:ascii="Times New Roman" w:hAnsi="Times New Roman"/>
          <w:sz w:val="24"/>
          <w:szCs w:val="24"/>
        </w:rPr>
        <w:t>20</w:t>
      </w:r>
      <w:r>
        <w:rPr>
          <w:rFonts w:ascii="Times New Roman" w:hAnsi="Times New Roman"/>
          <w:sz w:val="24"/>
          <w:szCs w:val="24"/>
        </w:rPr>
        <w:t>2</w:t>
      </w:r>
      <w:r w:rsidR="00685488">
        <w:rPr>
          <w:rFonts w:ascii="Times New Roman" w:hAnsi="Times New Roman"/>
          <w:sz w:val="24"/>
          <w:szCs w:val="24"/>
        </w:rPr>
        <w:t>4</w:t>
      </w:r>
      <w:r w:rsidRPr="00221120">
        <w:rPr>
          <w:rFonts w:ascii="Times New Roman" w:hAnsi="Times New Roman"/>
          <w:sz w:val="24"/>
          <w:szCs w:val="24"/>
        </w:rPr>
        <w:t xml:space="preserve"> m. </w:t>
      </w:r>
      <w:r w:rsidR="00291BF0">
        <w:rPr>
          <w:rFonts w:ascii="Times New Roman" w:hAnsi="Times New Roman"/>
          <w:sz w:val="24"/>
          <w:szCs w:val="24"/>
        </w:rPr>
        <w:t xml:space="preserve">sausio </w:t>
      </w:r>
      <w:r w:rsidR="00F642D0">
        <w:rPr>
          <w:rFonts w:ascii="Times New Roman" w:hAnsi="Times New Roman"/>
          <w:sz w:val="24"/>
          <w:szCs w:val="24"/>
        </w:rPr>
        <w:t>19</w:t>
      </w:r>
      <w:r w:rsidRPr="00221120">
        <w:rPr>
          <w:rFonts w:ascii="Times New Roman" w:hAnsi="Times New Roman"/>
          <w:sz w:val="24"/>
          <w:szCs w:val="24"/>
        </w:rPr>
        <w:t xml:space="preserve"> d. Nr. T-</w:t>
      </w:r>
      <w:r w:rsidR="00F83565">
        <w:rPr>
          <w:rFonts w:ascii="Times New Roman" w:hAnsi="Times New Roman"/>
          <w:sz w:val="24"/>
          <w:szCs w:val="24"/>
        </w:rPr>
        <w:t>1</w:t>
      </w:r>
      <w:r w:rsidR="000E1316">
        <w:rPr>
          <w:rFonts w:ascii="Times New Roman" w:hAnsi="Times New Roman"/>
          <w:sz w:val="24"/>
          <w:szCs w:val="24"/>
        </w:rPr>
        <w:t>0</w:t>
      </w:r>
    </w:p>
    <w:p w14:paraId="67D1EC8C" w14:textId="0552A355" w:rsidR="00C635AA" w:rsidRDefault="00221120" w:rsidP="00C635AA">
      <w:pPr>
        <w:tabs>
          <w:tab w:val="left" w:pos="6804"/>
        </w:tabs>
        <w:jc w:val="center"/>
        <w:rPr>
          <w:rFonts w:ascii="Times New Roman" w:hAnsi="Times New Roman"/>
          <w:sz w:val="24"/>
          <w:szCs w:val="24"/>
        </w:rPr>
      </w:pPr>
      <w:r w:rsidRPr="00221120">
        <w:rPr>
          <w:rFonts w:ascii="Times New Roman" w:hAnsi="Times New Roman"/>
          <w:sz w:val="24"/>
          <w:szCs w:val="24"/>
        </w:rPr>
        <w:t>Šakiai</w:t>
      </w:r>
    </w:p>
    <w:p w14:paraId="4E50A914" w14:textId="77777777" w:rsidR="00F42D0A" w:rsidRDefault="00F42D0A" w:rsidP="00C635AA">
      <w:pPr>
        <w:tabs>
          <w:tab w:val="left" w:pos="6804"/>
        </w:tabs>
        <w:jc w:val="center"/>
        <w:rPr>
          <w:rFonts w:ascii="Times New Roman" w:hAnsi="Times New Roman"/>
          <w:sz w:val="24"/>
          <w:szCs w:val="24"/>
        </w:rPr>
      </w:pPr>
    </w:p>
    <w:p w14:paraId="71E50AB4" w14:textId="33FB7CCC" w:rsidR="00C635AA" w:rsidRDefault="00C635AA" w:rsidP="00C161D1">
      <w:pPr>
        <w:tabs>
          <w:tab w:val="left" w:pos="720"/>
        </w:tabs>
        <w:spacing w:line="360" w:lineRule="auto"/>
        <w:jc w:val="both"/>
        <w:rPr>
          <w:rFonts w:ascii="Times New Roman" w:hAnsi="Times New Roman"/>
          <w:bCs/>
          <w:sz w:val="24"/>
          <w:szCs w:val="24"/>
          <w:lang w:eastAsia="ar-SA"/>
        </w:rPr>
      </w:pPr>
      <w:r>
        <w:rPr>
          <w:rFonts w:ascii="Times New Roman" w:hAnsi="Times New Roman"/>
          <w:bCs/>
          <w:sz w:val="24"/>
          <w:szCs w:val="24"/>
          <w:lang w:eastAsia="ar-SA"/>
        </w:rPr>
        <w:tab/>
      </w:r>
      <w:r w:rsidR="00221120" w:rsidRPr="00221120">
        <w:rPr>
          <w:rFonts w:ascii="Times New Roman" w:hAnsi="Times New Roman"/>
          <w:bCs/>
          <w:sz w:val="24"/>
          <w:szCs w:val="24"/>
          <w:lang w:eastAsia="ar-SA"/>
        </w:rPr>
        <w:t xml:space="preserve">Vadovaudamasi Lietuvos Respublikos vietos savivaldos įstatymo </w:t>
      </w:r>
      <w:r w:rsidR="00685488">
        <w:rPr>
          <w:rFonts w:ascii="Times New Roman" w:hAnsi="Times New Roman"/>
          <w:bCs/>
          <w:sz w:val="24"/>
          <w:szCs w:val="24"/>
          <w:lang w:eastAsia="ar-SA"/>
        </w:rPr>
        <w:t>6</w:t>
      </w:r>
      <w:r w:rsidR="00221120" w:rsidRPr="00221120">
        <w:rPr>
          <w:rFonts w:ascii="Times New Roman" w:hAnsi="Times New Roman"/>
          <w:bCs/>
          <w:sz w:val="24"/>
          <w:szCs w:val="24"/>
          <w:lang w:eastAsia="ar-SA"/>
        </w:rPr>
        <w:t xml:space="preserve"> straipsnio </w:t>
      </w:r>
      <w:r w:rsidR="00685488">
        <w:rPr>
          <w:rFonts w:ascii="Times New Roman" w:hAnsi="Times New Roman"/>
          <w:bCs/>
          <w:sz w:val="24"/>
          <w:szCs w:val="24"/>
          <w:lang w:eastAsia="ar-SA"/>
        </w:rPr>
        <w:t>12</w:t>
      </w:r>
      <w:r w:rsidR="00032666">
        <w:rPr>
          <w:rFonts w:ascii="Times New Roman" w:hAnsi="Times New Roman"/>
          <w:bCs/>
          <w:sz w:val="24"/>
          <w:szCs w:val="24"/>
          <w:lang w:eastAsia="ar-SA"/>
        </w:rPr>
        <w:t xml:space="preserve"> </w:t>
      </w:r>
      <w:r w:rsidR="00685488">
        <w:rPr>
          <w:rFonts w:ascii="Times New Roman" w:hAnsi="Times New Roman"/>
          <w:bCs/>
          <w:sz w:val="24"/>
          <w:szCs w:val="24"/>
          <w:lang w:eastAsia="ar-SA"/>
        </w:rPr>
        <w:t>punktu</w:t>
      </w:r>
      <w:r w:rsidR="00221120" w:rsidRPr="00221120">
        <w:rPr>
          <w:rFonts w:ascii="Times New Roman" w:hAnsi="Times New Roman"/>
          <w:bCs/>
          <w:sz w:val="24"/>
          <w:szCs w:val="24"/>
          <w:lang w:eastAsia="ar-SA"/>
        </w:rPr>
        <w:t>, 1</w:t>
      </w:r>
      <w:r w:rsidR="00685488">
        <w:rPr>
          <w:rFonts w:ascii="Times New Roman" w:hAnsi="Times New Roman"/>
          <w:bCs/>
          <w:sz w:val="24"/>
          <w:szCs w:val="24"/>
          <w:lang w:eastAsia="ar-SA"/>
        </w:rPr>
        <w:t xml:space="preserve">5 </w:t>
      </w:r>
      <w:r w:rsidR="00221120" w:rsidRPr="00221120">
        <w:rPr>
          <w:rFonts w:ascii="Times New Roman" w:hAnsi="Times New Roman"/>
          <w:bCs/>
          <w:sz w:val="24"/>
          <w:szCs w:val="24"/>
          <w:lang w:eastAsia="ar-SA"/>
        </w:rPr>
        <w:t xml:space="preserve">straipsnio </w:t>
      </w:r>
      <w:r w:rsidR="00685488">
        <w:rPr>
          <w:rFonts w:ascii="Times New Roman" w:hAnsi="Times New Roman"/>
          <w:bCs/>
          <w:sz w:val="24"/>
          <w:szCs w:val="24"/>
          <w:lang w:eastAsia="ar-SA"/>
        </w:rPr>
        <w:t>4</w:t>
      </w:r>
      <w:r w:rsidR="00221120" w:rsidRPr="00221120">
        <w:rPr>
          <w:rFonts w:ascii="Times New Roman" w:hAnsi="Times New Roman"/>
          <w:bCs/>
          <w:sz w:val="24"/>
          <w:szCs w:val="24"/>
          <w:lang w:eastAsia="ar-SA"/>
        </w:rPr>
        <w:t xml:space="preserve"> dalimi,</w:t>
      </w:r>
      <w:r w:rsidR="00221120" w:rsidRPr="00221120">
        <w:rPr>
          <w:rFonts w:ascii="Times New Roman" w:hAnsi="Times New Roman"/>
          <w:bCs/>
          <w:color w:val="000000"/>
          <w:sz w:val="24"/>
          <w:szCs w:val="24"/>
          <w:lang w:eastAsia="ar-SA"/>
        </w:rPr>
        <w:t xml:space="preserve"> </w:t>
      </w:r>
      <w:r w:rsidR="00685488">
        <w:rPr>
          <w:rFonts w:ascii="Times New Roman" w:hAnsi="Times New Roman"/>
          <w:bCs/>
          <w:color w:val="000000"/>
          <w:sz w:val="24"/>
          <w:szCs w:val="24"/>
          <w:lang w:eastAsia="ar-SA"/>
        </w:rPr>
        <w:t>1</w:t>
      </w:r>
      <w:r w:rsidR="00685488">
        <w:rPr>
          <w:rFonts w:ascii="Times New Roman" w:hAnsi="Times New Roman"/>
          <w:bCs/>
          <w:sz w:val="24"/>
          <w:szCs w:val="24"/>
          <w:lang w:eastAsia="ar-SA"/>
        </w:rPr>
        <w:t>6</w:t>
      </w:r>
      <w:r w:rsidR="00685488" w:rsidRPr="00221120">
        <w:rPr>
          <w:rFonts w:ascii="Times New Roman" w:hAnsi="Times New Roman"/>
          <w:bCs/>
          <w:sz w:val="24"/>
          <w:szCs w:val="24"/>
          <w:lang w:eastAsia="ar-SA"/>
        </w:rPr>
        <w:t xml:space="preserve"> straipsnio </w:t>
      </w:r>
      <w:r w:rsidR="00685488">
        <w:rPr>
          <w:rFonts w:ascii="Times New Roman" w:hAnsi="Times New Roman"/>
          <w:bCs/>
          <w:sz w:val="24"/>
          <w:szCs w:val="24"/>
          <w:lang w:eastAsia="ar-SA"/>
        </w:rPr>
        <w:t xml:space="preserve">1 dalimi, </w:t>
      </w:r>
      <w:r w:rsidR="00685488" w:rsidRPr="00684D69">
        <w:rPr>
          <w:rFonts w:ascii="Times New Roman" w:hAnsi="Times New Roman"/>
          <w:color w:val="000000"/>
          <w:sz w:val="24"/>
          <w:szCs w:val="24"/>
        </w:rPr>
        <w:t xml:space="preserve"> </w:t>
      </w:r>
      <w:r w:rsidR="00684D69" w:rsidRPr="00684D69">
        <w:rPr>
          <w:rFonts w:ascii="Times New Roman" w:hAnsi="Times New Roman"/>
          <w:color w:val="000000"/>
          <w:sz w:val="24"/>
          <w:szCs w:val="24"/>
        </w:rPr>
        <w:t>Lietuvos Respublikos socialinių paslaugų įstatymo 13 straipsnio 4 dalies 9 punktu</w:t>
      </w:r>
      <w:r w:rsidR="00684D69">
        <w:rPr>
          <w:color w:val="000000"/>
        </w:rPr>
        <w:t xml:space="preserve">, </w:t>
      </w:r>
      <w:r w:rsidR="00221120" w:rsidRPr="00221120">
        <w:rPr>
          <w:rFonts w:ascii="Times New Roman" w:hAnsi="Times New Roman"/>
          <w:bCs/>
          <w:color w:val="000000"/>
          <w:sz w:val="24"/>
          <w:szCs w:val="24"/>
          <w:lang w:eastAsia="ar-SA"/>
        </w:rPr>
        <w:t>Socialinių paslaugų finansavimo ir lėšų apskaičiavimo metodikos, patvirtintos Lietuvos Respublikos Vyriausybės 2006 m. spalio 10 d. nutarimu Nr. 978 ,,Dėl socialinių paslaugų finansavimo ir lėšų apskaičiavimo metodikos patvirtinimo“, 32 ir 36 punktais</w:t>
      </w:r>
      <w:r w:rsidR="00221120" w:rsidRPr="00221120">
        <w:rPr>
          <w:rFonts w:ascii="Times New Roman" w:hAnsi="Times New Roman"/>
          <w:b/>
          <w:bCs/>
          <w:color w:val="000000"/>
          <w:sz w:val="24"/>
          <w:szCs w:val="24"/>
          <w:lang w:eastAsia="ar-SA"/>
        </w:rPr>
        <w:t xml:space="preserve"> </w:t>
      </w:r>
      <w:r w:rsidR="00221120" w:rsidRPr="00221120">
        <w:rPr>
          <w:rFonts w:ascii="Times New Roman" w:hAnsi="Times New Roman"/>
          <w:bCs/>
          <w:color w:val="000000"/>
          <w:sz w:val="24"/>
          <w:szCs w:val="24"/>
          <w:lang w:eastAsia="ar-SA"/>
        </w:rPr>
        <w:t>bei atsižvelgdama</w:t>
      </w:r>
      <w:r w:rsidR="00221120" w:rsidRPr="00221120">
        <w:rPr>
          <w:rFonts w:ascii="Times New Roman" w:hAnsi="Times New Roman"/>
          <w:b/>
          <w:bCs/>
          <w:color w:val="000000"/>
          <w:sz w:val="24"/>
          <w:szCs w:val="24"/>
          <w:lang w:eastAsia="ar-SA"/>
        </w:rPr>
        <w:t xml:space="preserve"> </w:t>
      </w:r>
      <w:r w:rsidR="00221120" w:rsidRPr="00221120">
        <w:rPr>
          <w:rFonts w:ascii="Times New Roman" w:hAnsi="Times New Roman"/>
          <w:bCs/>
          <w:sz w:val="24"/>
          <w:szCs w:val="24"/>
          <w:lang w:eastAsia="ar-SA"/>
        </w:rPr>
        <w:t>į Lietuvos Respublikoje 20</w:t>
      </w:r>
      <w:r w:rsidR="00221120">
        <w:rPr>
          <w:rFonts w:ascii="Times New Roman" w:hAnsi="Times New Roman"/>
          <w:bCs/>
          <w:sz w:val="24"/>
          <w:szCs w:val="24"/>
          <w:lang w:eastAsia="ar-SA"/>
        </w:rPr>
        <w:t>2</w:t>
      </w:r>
      <w:r w:rsidR="00685488">
        <w:rPr>
          <w:rFonts w:ascii="Times New Roman" w:hAnsi="Times New Roman"/>
          <w:bCs/>
          <w:sz w:val="24"/>
          <w:szCs w:val="24"/>
          <w:lang w:eastAsia="ar-SA"/>
        </w:rPr>
        <w:t>3</w:t>
      </w:r>
      <w:r w:rsidR="00221120" w:rsidRPr="00221120">
        <w:rPr>
          <w:rFonts w:ascii="Times New Roman" w:hAnsi="Times New Roman"/>
          <w:bCs/>
          <w:sz w:val="24"/>
          <w:szCs w:val="24"/>
          <w:lang w:eastAsia="ar-SA"/>
        </w:rPr>
        <w:t xml:space="preserve"> m. teikiamas vidutines socialinės globos</w:t>
      </w:r>
      <w:r w:rsidR="00684D69">
        <w:rPr>
          <w:rFonts w:ascii="Times New Roman" w:hAnsi="Times New Roman"/>
          <w:bCs/>
          <w:sz w:val="24"/>
          <w:szCs w:val="24"/>
          <w:lang w:eastAsia="ar-SA"/>
        </w:rPr>
        <w:t xml:space="preserve"> ir socialinės priežiūros</w:t>
      </w:r>
      <w:r w:rsidR="00221120" w:rsidRPr="00221120">
        <w:rPr>
          <w:rFonts w:ascii="Times New Roman" w:hAnsi="Times New Roman"/>
          <w:bCs/>
          <w:sz w:val="24"/>
          <w:szCs w:val="24"/>
          <w:lang w:eastAsia="ar-SA"/>
        </w:rPr>
        <w:t xml:space="preserve"> kainas, Šakių rajono savivaldybės taryba n u s p r e n d ž i a:</w:t>
      </w:r>
    </w:p>
    <w:p w14:paraId="2BE36AD5" w14:textId="77777777" w:rsidR="0040783C" w:rsidRPr="0040783C" w:rsidRDefault="000E2D98" w:rsidP="00C161D1">
      <w:pPr>
        <w:pStyle w:val="Sraopastraipa"/>
        <w:numPr>
          <w:ilvl w:val="0"/>
          <w:numId w:val="9"/>
        </w:numPr>
        <w:tabs>
          <w:tab w:val="left" w:pos="567"/>
        </w:tabs>
        <w:spacing w:line="360" w:lineRule="auto"/>
        <w:ind w:firstLine="709"/>
        <w:jc w:val="both"/>
        <w:rPr>
          <w:rFonts w:ascii="Times New Roman" w:hAnsi="Times New Roman"/>
          <w:bCs/>
          <w:sz w:val="24"/>
          <w:szCs w:val="24"/>
          <w:lang w:eastAsia="ar-SA"/>
        </w:rPr>
      </w:pPr>
      <w:r>
        <w:rPr>
          <w:rFonts w:ascii="Times New Roman" w:hAnsi="Times New Roman"/>
          <w:sz w:val="24"/>
          <w:szCs w:val="24"/>
        </w:rPr>
        <w:t>Nustatyti</w:t>
      </w:r>
      <w:r w:rsidR="0040783C">
        <w:rPr>
          <w:rFonts w:ascii="Times New Roman" w:hAnsi="Times New Roman"/>
          <w:sz w:val="24"/>
          <w:szCs w:val="24"/>
        </w:rPr>
        <w:t>:</w:t>
      </w:r>
    </w:p>
    <w:p w14:paraId="378C07ED" w14:textId="0CA69830" w:rsidR="00C635AA" w:rsidRDefault="0040783C" w:rsidP="0040783C">
      <w:pPr>
        <w:tabs>
          <w:tab w:val="left" w:pos="720"/>
        </w:tabs>
        <w:spacing w:line="360" w:lineRule="auto"/>
        <w:jc w:val="both"/>
        <w:rPr>
          <w:rFonts w:ascii="Times New Roman" w:hAnsi="Times New Roman"/>
          <w:sz w:val="24"/>
          <w:szCs w:val="24"/>
        </w:rPr>
      </w:pPr>
      <w:r>
        <w:rPr>
          <w:rFonts w:ascii="Times New Roman" w:hAnsi="Times New Roman"/>
          <w:sz w:val="24"/>
          <w:szCs w:val="24"/>
        </w:rPr>
        <w:tab/>
        <w:t>1.1.</w:t>
      </w:r>
      <w:r w:rsidR="00221120" w:rsidRPr="0040783C">
        <w:rPr>
          <w:rFonts w:ascii="Times New Roman" w:hAnsi="Times New Roman"/>
          <w:sz w:val="24"/>
          <w:szCs w:val="24"/>
        </w:rPr>
        <w:t xml:space="preserve"> </w:t>
      </w:r>
      <w:r>
        <w:rPr>
          <w:rFonts w:ascii="Times New Roman" w:hAnsi="Times New Roman"/>
          <w:sz w:val="24"/>
          <w:szCs w:val="24"/>
        </w:rPr>
        <w:t>M</w:t>
      </w:r>
      <w:r w:rsidR="00221120" w:rsidRPr="0040783C">
        <w:rPr>
          <w:rFonts w:ascii="Times New Roman" w:hAnsi="Times New Roman"/>
          <w:sz w:val="24"/>
          <w:szCs w:val="24"/>
        </w:rPr>
        <w:t>aksimalius socialinės globos</w:t>
      </w:r>
      <w:r w:rsidR="00684D69" w:rsidRPr="0040783C">
        <w:rPr>
          <w:rFonts w:ascii="Times New Roman" w:hAnsi="Times New Roman"/>
          <w:sz w:val="24"/>
          <w:szCs w:val="24"/>
        </w:rPr>
        <w:t xml:space="preserve"> paslaugų</w:t>
      </w:r>
      <w:r w:rsidR="00221120" w:rsidRPr="0040783C">
        <w:rPr>
          <w:rFonts w:ascii="Times New Roman" w:hAnsi="Times New Roman"/>
          <w:sz w:val="24"/>
          <w:szCs w:val="24"/>
        </w:rPr>
        <w:t xml:space="preserve"> išlaidų finansavimo Šakių rajono savivaldybės gyventojams dydžius (</w:t>
      </w:r>
      <w:r w:rsidR="00C635AA" w:rsidRPr="0040783C">
        <w:rPr>
          <w:rFonts w:ascii="Times New Roman" w:hAnsi="Times New Roman"/>
          <w:sz w:val="24"/>
          <w:szCs w:val="24"/>
        </w:rPr>
        <w:t>pridedama</w:t>
      </w:r>
      <w:r w:rsidR="009D03CE" w:rsidRPr="0040783C">
        <w:rPr>
          <w:rFonts w:ascii="Times New Roman" w:hAnsi="Times New Roman"/>
          <w:sz w:val="24"/>
          <w:szCs w:val="24"/>
        </w:rPr>
        <w:t>)</w:t>
      </w:r>
      <w:r w:rsidR="00082A5B">
        <w:rPr>
          <w:rFonts w:ascii="Times New Roman" w:hAnsi="Times New Roman"/>
          <w:sz w:val="24"/>
          <w:szCs w:val="24"/>
        </w:rPr>
        <w:t>;</w:t>
      </w:r>
    </w:p>
    <w:p w14:paraId="0A67E679" w14:textId="258E1EEF" w:rsidR="0040783C" w:rsidRPr="0040783C" w:rsidRDefault="0040783C" w:rsidP="0040783C">
      <w:pPr>
        <w:tabs>
          <w:tab w:val="left" w:pos="720"/>
        </w:tabs>
        <w:spacing w:line="360" w:lineRule="auto"/>
        <w:jc w:val="both"/>
        <w:rPr>
          <w:rFonts w:ascii="Times New Roman" w:hAnsi="Times New Roman"/>
          <w:bCs/>
          <w:sz w:val="24"/>
          <w:szCs w:val="24"/>
          <w:lang w:eastAsia="ar-SA"/>
        </w:rPr>
      </w:pPr>
      <w:r>
        <w:rPr>
          <w:rFonts w:ascii="Times New Roman" w:hAnsi="Times New Roman"/>
          <w:sz w:val="24"/>
          <w:szCs w:val="24"/>
        </w:rPr>
        <w:tab/>
        <w:t>1.2.</w:t>
      </w:r>
      <w:r w:rsidRPr="0040783C">
        <w:rPr>
          <w:rFonts w:ascii="Times New Roman" w:hAnsi="Times New Roman"/>
          <w:sz w:val="24"/>
          <w:szCs w:val="24"/>
        </w:rPr>
        <w:t xml:space="preserve"> </w:t>
      </w:r>
      <w:r>
        <w:rPr>
          <w:rFonts w:ascii="Times New Roman" w:hAnsi="Times New Roman"/>
          <w:sz w:val="24"/>
          <w:szCs w:val="24"/>
        </w:rPr>
        <w:t>M</w:t>
      </w:r>
      <w:r w:rsidRPr="0040783C">
        <w:rPr>
          <w:rFonts w:ascii="Times New Roman" w:hAnsi="Times New Roman"/>
          <w:sz w:val="24"/>
          <w:szCs w:val="24"/>
        </w:rPr>
        <w:t>aksimalius socialinės priežiūros paslaugų išlaidų finansavimo Šakių rajono savivaldybės gyventojams dydžius (pridedama).</w:t>
      </w:r>
    </w:p>
    <w:p w14:paraId="687C9258" w14:textId="4BD5BA62" w:rsidR="005B4D40" w:rsidRDefault="00A631FF" w:rsidP="00C161D1">
      <w:pPr>
        <w:pStyle w:val="Sraopastraipa"/>
        <w:numPr>
          <w:ilvl w:val="0"/>
          <w:numId w:val="9"/>
        </w:numPr>
        <w:tabs>
          <w:tab w:val="left" w:pos="567"/>
        </w:tabs>
        <w:spacing w:line="360" w:lineRule="auto"/>
        <w:ind w:firstLine="709"/>
        <w:jc w:val="both"/>
        <w:rPr>
          <w:rFonts w:ascii="Times New Roman" w:hAnsi="Times New Roman"/>
          <w:bCs/>
          <w:sz w:val="24"/>
          <w:szCs w:val="24"/>
          <w:lang w:eastAsia="ar-SA"/>
        </w:rPr>
      </w:pPr>
      <w:r w:rsidRPr="00FE4840">
        <w:rPr>
          <w:rFonts w:ascii="Times New Roman" w:hAnsi="Times New Roman"/>
          <w:color w:val="000000"/>
          <w:sz w:val="24"/>
          <w:szCs w:val="24"/>
        </w:rPr>
        <w:t xml:space="preserve">Pripažinti netekusiu galios </w:t>
      </w:r>
      <w:r w:rsidR="00C635AA">
        <w:rPr>
          <w:rFonts w:ascii="Times New Roman" w:hAnsi="Times New Roman"/>
          <w:sz w:val="24"/>
          <w:szCs w:val="24"/>
        </w:rPr>
        <w:t>Šakių rajono savivaldybės tarybos</w:t>
      </w:r>
      <w:r w:rsidR="009D03CE">
        <w:rPr>
          <w:rFonts w:ascii="Times New Roman" w:hAnsi="Times New Roman"/>
          <w:sz w:val="24"/>
          <w:szCs w:val="24"/>
        </w:rPr>
        <w:t xml:space="preserve"> 2</w:t>
      </w:r>
      <w:r w:rsidR="00C82538">
        <w:rPr>
          <w:rFonts w:ascii="Times New Roman" w:hAnsi="Times New Roman"/>
          <w:sz w:val="24"/>
          <w:szCs w:val="24"/>
        </w:rPr>
        <w:t>02</w:t>
      </w:r>
      <w:r w:rsidR="007A5FFD">
        <w:rPr>
          <w:rFonts w:ascii="Times New Roman" w:hAnsi="Times New Roman"/>
          <w:sz w:val="24"/>
          <w:szCs w:val="24"/>
        </w:rPr>
        <w:t>3</w:t>
      </w:r>
      <w:r w:rsidR="009D03CE">
        <w:rPr>
          <w:rFonts w:ascii="Times New Roman" w:hAnsi="Times New Roman"/>
          <w:sz w:val="24"/>
          <w:szCs w:val="24"/>
        </w:rPr>
        <w:t xml:space="preserve"> m. </w:t>
      </w:r>
      <w:r w:rsidR="007A5FFD">
        <w:rPr>
          <w:rFonts w:ascii="Times New Roman" w:hAnsi="Times New Roman"/>
          <w:sz w:val="24"/>
          <w:szCs w:val="24"/>
        </w:rPr>
        <w:t>sausio 31</w:t>
      </w:r>
      <w:r w:rsidR="009D03CE">
        <w:rPr>
          <w:rFonts w:ascii="Times New Roman" w:hAnsi="Times New Roman"/>
          <w:sz w:val="24"/>
          <w:szCs w:val="24"/>
        </w:rPr>
        <w:t xml:space="preserve"> d.</w:t>
      </w:r>
      <w:r w:rsidR="00221120" w:rsidRPr="00C635AA">
        <w:rPr>
          <w:rFonts w:ascii="Times New Roman" w:hAnsi="Times New Roman"/>
          <w:sz w:val="24"/>
          <w:szCs w:val="24"/>
        </w:rPr>
        <w:t xml:space="preserve"> sprendimą Nr. T-</w:t>
      </w:r>
      <w:r w:rsidR="007A5FFD">
        <w:rPr>
          <w:rFonts w:ascii="Times New Roman" w:hAnsi="Times New Roman"/>
          <w:sz w:val="24"/>
          <w:szCs w:val="24"/>
        </w:rPr>
        <w:t>40</w:t>
      </w:r>
      <w:r w:rsidR="00221120" w:rsidRPr="00C635AA">
        <w:rPr>
          <w:rFonts w:ascii="Times New Roman" w:hAnsi="Times New Roman"/>
          <w:sz w:val="24"/>
          <w:szCs w:val="24"/>
        </w:rPr>
        <w:t xml:space="preserve"> „Dėl maksimalių socialinės globos</w:t>
      </w:r>
      <w:r w:rsidR="00E70C1D">
        <w:rPr>
          <w:rFonts w:ascii="Times New Roman" w:hAnsi="Times New Roman"/>
          <w:sz w:val="24"/>
          <w:szCs w:val="24"/>
        </w:rPr>
        <w:t xml:space="preserve"> ir socialinės priežiūros paslaugų išlaidų finansavimo</w:t>
      </w:r>
      <w:r w:rsidR="00221120" w:rsidRPr="00C635AA">
        <w:rPr>
          <w:rFonts w:ascii="Times New Roman" w:hAnsi="Times New Roman"/>
          <w:sz w:val="24"/>
          <w:szCs w:val="24"/>
        </w:rPr>
        <w:t xml:space="preserve"> </w:t>
      </w:r>
      <w:r w:rsidR="00C82538">
        <w:rPr>
          <w:rFonts w:ascii="Times New Roman" w:hAnsi="Times New Roman"/>
          <w:sz w:val="24"/>
          <w:szCs w:val="24"/>
        </w:rPr>
        <w:t xml:space="preserve">Šakių </w:t>
      </w:r>
      <w:r w:rsidR="00221120" w:rsidRPr="00C635AA">
        <w:rPr>
          <w:rFonts w:ascii="Times New Roman" w:hAnsi="Times New Roman"/>
          <w:sz w:val="24"/>
          <w:szCs w:val="24"/>
        </w:rPr>
        <w:t xml:space="preserve">rajono savivaldybės teritorijos gyventojams dydžių </w:t>
      </w:r>
      <w:r w:rsidR="009D03CE">
        <w:rPr>
          <w:rFonts w:ascii="Times New Roman" w:hAnsi="Times New Roman"/>
          <w:sz w:val="24"/>
          <w:szCs w:val="24"/>
        </w:rPr>
        <w:t>nustatymo</w:t>
      </w:r>
      <w:r w:rsidR="00221120" w:rsidRPr="00C635AA">
        <w:rPr>
          <w:rFonts w:ascii="Times New Roman" w:hAnsi="Times New Roman"/>
          <w:sz w:val="24"/>
          <w:szCs w:val="24"/>
        </w:rPr>
        <w:t>“.</w:t>
      </w:r>
    </w:p>
    <w:p w14:paraId="2A853253" w14:textId="6C8B533E" w:rsidR="00221120" w:rsidRDefault="006E4876" w:rsidP="00C161D1">
      <w:pPr>
        <w:pStyle w:val="Sraopastraipa"/>
        <w:tabs>
          <w:tab w:val="left" w:pos="720"/>
        </w:tabs>
        <w:spacing w:line="360" w:lineRule="auto"/>
        <w:ind w:left="0"/>
        <w:jc w:val="both"/>
        <w:rPr>
          <w:rFonts w:ascii="Times New Roman" w:hAnsi="Times New Roman"/>
          <w:sz w:val="24"/>
          <w:szCs w:val="24"/>
        </w:rPr>
      </w:pPr>
      <w:r>
        <w:rPr>
          <w:rFonts w:ascii="Times New Roman" w:hAnsi="Times New Roman"/>
          <w:sz w:val="24"/>
          <w:szCs w:val="24"/>
        </w:rPr>
        <w:tab/>
      </w:r>
      <w:r w:rsidR="00221120" w:rsidRPr="006E4876">
        <w:rPr>
          <w:rFonts w:ascii="Times New Roman" w:hAnsi="Times New Roman"/>
          <w:sz w:val="24"/>
          <w:szCs w:val="24"/>
        </w:rPr>
        <w:t xml:space="preserve">Šis sprendimas per vieną mėnesį nuo sprendimo paskelbimo dienos gali būti skundžiamas Lietuvos administracinių ginčų komisijos Kauno apygardos skyriui adresu: Laisvės al. 36, Kaunas, arba Regionų apygardos administracinio teismo Kauno rūmams adresu: A. Mickevičiaus g. </w:t>
      </w:r>
      <w:proofErr w:type="spellStart"/>
      <w:r w:rsidR="00221120" w:rsidRPr="006E4876">
        <w:rPr>
          <w:rFonts w:ascii="Times New Roman" w:hAnsi="Times New Roman"/>
          <w:sz w:val="24"/>
          <w:szCs w:val="24"/>
        </w:rPr>
        <w:t>8A</w:t>
      </w:r>
      <w:proofErr w:type="spellEnd"/>
      <w:r w:rsidR="00221120" w:rsidRPr="006E4876">
        <w:rPr>
          <w:rFonts w:ascii="Times New Roman" w:hAnsi="Times New Roman"/>
          <w:sz w:val="24"/>
          <w:szCs w:val="24"/>
        </w:rPr>
        <w:t>, Kaunas.</w:t>
      </w:r>
    </w:p>
    <w:p w14:paraId="38056896" w14:textId="428A0E18" w:rsidR="006E4876" w:rsidRDefault="006E4876" w:rsidP="006E4876">
      <w:pPr>
        <w:pStyle w:val="Sraopastraipa"/>
        <w:tabs>
          <w:tab w:val="left" w:pos="720"/>
        </w:tabs>
        <w:spacing w:line="360" w:lineRule="auto"/>
        <w:ind w:left="0"/>
        <w:jc w:val="both"/>
        <w:rPr>
          <w:rFonts w:ascii="Times New Roman" w:hAnsi="Times New Roman"/>
          <w:sz w:val="24"/>
          <w:szCs w:val="24"/>
        </w:rPr>
      </w:pPr>
    </w:p>
    <w:p w14:paraId="7C981C2D" w14:textId="77777777" w:rsidR="00F42D0A" w:rsidRPr="006E4876" w:rsidRDefault="00F42D0A" w:rsidP="006E4876">
      <w:pPr>
        <w:pStyle w:val="Sraopastraipa"/>
        <w:tabs>
          <w:tab w:val="left" w:pos="720"/>
        </w:tabs>
        <w:spacing w:line="360" w:lineRule="auto"/>
        <w:ind w:left="0"/>
        <w:jc w:val="both"/>
        <w:rPr>
          <w:rFonts w:ascii="Times New Roman" w:hAnsi="Times New Roman"/>
          <w:bCs/>
          <w:sz w:val="24"/>
          <w:szCs w:val="24"/>
          <w:lang w:eastAsia="ar-SA"/>
        </w:rPr>
      </w:pPr>
    </w:p>
    <w:p w14:paraId="52E87052" w14:textId="5C7F2155" w:rsidR="00221120" w:rsidRPr="00221120" w:rsidRDefault="00221120" w:rsidP="006E4876">
      <w:pPr>
        <w:overflowPunct w:val="0"/>
        <w:autoSpaceDE w:val="0"/>
        <w:autoSpaceDN w:val="0"/>
        <w:adjustRightInd w:val="0"/>
        <w:spacing w:line="360" w:lineRule="auto"/>
        <w:rPr>
          <w:rFonts w:ascii="Times New Roman" w:hAnsi="Times New Roman"/>
          <w:sz w:val="24"/>
          <w:szCs w:val="24"/>
        </w:rPr>
      </w:pPr>
      <w:r w:rsidRPr="00221120">
        <w:rPr>
          <w:rFonts w:ascii="Times New Roman" w:hAnsi="Times New Roman"/>
          <w:sz w:val="24"/>
          <w:szCs w:val="24"/>
        </w:rPr>
        <w:t xml:space="preserve">Savivaldybės meras </w:t>
      </w:r>
      <w:r w:rsidRPr="00221120">
        <w:rPr>
          <w:rFonts w:ascii="Times New Roman" w:hAnsi="Times New Roman"/>
          <w:sz w:val="24"/>
          <w:szCs w:val="24"/>
        </w:rPr>
        <w:tab/>
      </w:r>
      <w:r w:rsidRPr="00221120">
        <w:rPr>
          <w:rFonts w:ascii="Times New Roman" w:hAnsi="Times New Roman"/>
          <w:sz w:val="24"/>
          <w:szCs w:val="24"/>
        </w:rPr>
        <w:tab/>
      </w:r>
      <w:r w:rsidRPr="00221120">
        <w:rPr>
          <w:rFonts w:ascii="Times New Roman" w:hAnsi="Times New Roman"/>
          <w:sz w:val="24"/>
          <w:szCs w:val="24"/>
        </w:rPr>
        <w:tab/>
      </w:r>
      <w:r w:rsidRPr="00221120">
        <w:rPr>
          <w:rFonts w:ascii="Times New Roman" w:hAnsi="Times New Roman"/>
          <w:sz w:val="24"/>
          <w:szCs w:val="24"/>
        </w:rPr>
        <w:tab/>
      </w:r>
      <w:r w:rsidRPr="00221120">
        <w:rPr>
          <w:rFonts w:ascii="Times New Roman" w:hAnsi="Times New Roman"/>
          <w:sz w:val="24"/>
          <w:szCs w:val="24"/>
        </w:rPr>
        <w:tab/>
      </w:r>
      <w:r w:rsidRPr="00221120">
        <w:rPr>
          <w:rFonts w:ascii="Times New Roman" w:hAnsi="Times New Roman"/>
          <w:sz w:val="24"/>
          <w:szCs w:val="24"/>
        </w:rPr>
        <w:tab/>
      </w:r>
      <w:r w:rsidRPr="00221120">
        <w:rPr>
          <w:rFonts w:ascii="Times New Roman" w:hAnsi="Times New Roman"/>
          <w:sz w:val="24"/>
          <w:szCs w:val="24"/>
        </w:rPr>
        <w:tab/>
      </w:r>
      <w:r w:rsidR="00694F9A">
        <w:rPr>
          <w:rFonts w:ascii="Times New Roman" w:hAnsi="Times New Roman"/>
          <w:sz w:val="24"/>
          <w:szCs w:val="24"/>
        </w:rPr>
        <w:t xml:space="preserve">         </w:t>
      </w:r>
      <w:r w:rsidR="007A5FFD">
        <w:rPr>
          <w:rFonts w:ascii="Times New Roman" w:hAnsi="Times New Roman"/>
          <w:sz w:val="24"/>
          <w:szCs w:val="24"/>
        </w:rPr>
        <w:t>Raimondas Januševičius</w:t>
      </w:r>
    </w:p>
    <w:p w14:paraId="3A29CF48" w14:textId="59A6F2DA" w:rsidR="00221120" w:rsidRDefault="00221120" w:rsidP="006E4876">
      <w:pPr>
        <w:spacing w:line="360" w:lineRule="auto"/>
        <w:rPr>
          <w:rFonts w:ascii="Times New Roman" w:hAnsi="Times New Roman"/>
          <w:sz w:val="24"/>
          <w:szCs w:val="24"/>
        </w:rPr>
      </w:pPr>
    </w:p>
    <w:p w14:paraId="305144D5" w14:textId="77777777" w:rsidR="006E4876" w:rsidRPr="00221120" w:rsidRDefault="006E4876" w:rsidP="006E4876">
      <w:pPr>
        <w:spacing w:line="360" w:lineRule="auto"/>
        <w:rPr>
          <w:rFonts w:ascii="Times New Roman" w:hAnsi="Times New Roman"/>
          <w:sz w:val="24"/>
          <w:szCs w:val="24"/>
        </w:rPr>
      </w:pPr>
    </w:p>
    <w:sectPr w:rsidR="006E4876" w:rsidRPr="00221120" w:rsidSect="00F42D0A">
      <w:headerReference w:type="even" r:id="rId9"/>
      <w:headerReference w:type="default" r:id="rId10"/>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A2BB6" w14:textId="77777777" w:rsidR="00F02914" w:rsidRDefault="00F02914">
      <w:r>
        <w:separator/>
      </w:r>
    </w:p>
  </w:endnote>
  <w:endnote w:type="continuationSeparator" w:id="0">
    <w:p w14:paraId="44BF07F3" w14:textId="77777777" w:rsidR="00F02914" w:rsidRDefault="00F02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E49A8" w14:textId="77777777" w:rsidR="00F02914" w:rsidRDefault="00F02914">
      <w:r>
        <w:separator/>
      </w:r>
    </w:p>
  </w:footnote>
  <w:footnote w:type="continuationSeparator" w:id="0">
    <w:p w14:paraId="6110BDC0" w14:textId="77777777" w:rsidR="00F02914" w:rsidRDefault="00F029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9A69E" w14:textId="4ACDC62D" w:rsidR="00F42D0A" w:rsidRPr="00F42D0A" w:rsidRDefault="00F42D0A" w:rsidP="00F42D0A">
    <w:pPr>
      <w:pStyle w:val="Antrats"/>
      <w:jc w:val="center"/>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090221"/>
      <w:docPartObj>
        <w:docPartGallery w:val="Page Numbers (Top of Page)"/>
        <w:docPartUnique/>
      </w:docPartObj>
    </w:sdtPr>
    <w:sdtEndPr/>
    <w:sdtContent>
      <w:p w14:paraId="4B45CC87" w14:textId="37C75AEB" w:rsidR="00F42D0A" w:rsidRDefault="00F42D0A">
        <w:pPr>
          <w:pStyle w:val="Antrats"/>
          <w:jc w:val="center"/>
        </w:pPr>
        <w:r>
          <w:fldChar w:fldCharType="begin"/>
        </w:r>
        <w:r>
          <w:instrText>PAGE   \* MERGEFORMAT</w:instrText>
        </w:r>
        <w:r>
          <w:fldChar w:fldCharType="separate"/>
        </w:r>
        <w:r>
          <w:t>2</w:t>
        </w:r>
        <w:r>
          <w:fldChar w:fldCharType="end"/>
        </w:r>
      </w:p>
    </w:sdtContent>
  </w:sdt>
  <w:p w14:paraId="0EAC9EAD" w14:textId="533892A0" w:rsidR="00B55422" w:rsidRPr="00F42D0A" w:rsidRDefault="00B55422" w:rsidP="00F42D0A">
    <w:pPr>
      <w:pStyle w:val="Antrats"/>
      <w:jc w:val="center"/>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0484D"/>
    <w:multiLevelType w:val="hybridMultilevel"/>
    <w:tmpl w:val="EA984B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FB6882"/>
    <w:multiLevelType w:val="hybridMultilevel"/>
    <w:tmpl w:val="0804ED08"/>
    <w:lvl w:ilvl="0" w:tplc="04270001">
      <w:start w:val="2"/>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06473B7"/>
    <w:multiLevelType w:val="hybridMultilevel"/>
    <w:tmpl w:val="7FDEE456"/>
    <w:lvl w:ilvl="0" w:tplc="E1EE2A1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12EA5CED"/>
    <w:multiLevelType w:val="hybridMultilevel"/>
    <w:tmpl w:val="FCA4A7A8"/>
    <w:lvl w:ilvl="0" w:tplc="CECAB64C">
      <w:start w:val="2021"/>
      <w:numFmt w:val="bullet"/>
      <w:lvlText w:val=""/>
      <w:lvlJc w:val="left"/>
      <w:pPr>
        <w:ind w:left="1080" w:hanging="360"/>
      </w:pPr>
      <w:rPr>
        <w:rFonts w:ascii="Symbol" w:eastAsia="Times New Roman" w:hAnsi="Symbol"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21B00799"/>
    <w:multiLevelType w:val="hybridMultilevel"/>
    <w:tmpl w:val="6DD2B176"/>
    <w:lvl w:ilvl="0" w:tplc="DC44A18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490B629C"/>
    <w:multiLevelType w:val="multilevel"/>
    <w:tmpl w:val="A8BE300A"/>
    <w:lvl w:ilvl="0">
      <w:start w:val="1"/>
      <w:numFmt w:val="decimal"/>
      <w:suff w:val="space"/>
      <w:lvlText w:val="%1."/>
      <w:lvlJc w:val="left"/>
      <w:pPr>
        <w:ind w:left="426" w:firstLine="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6" w15:restartNumberingAfterBreak="0">
    <w:nsid w:val="4D1C786E"/>
    <w:multiLevelType w:val="hybridMultilevel"/>
    <w:tmpl w:val="56DCA0A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2CF2700"/>
    <w:multiLevelType w:val="hybridMultilevel"/>
    <w:tmpl w:val="84D09E7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8476867"/>
    <w:multiLevelType w:val="multilevel"/>
    <w:tmpl w:val="1686640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5D084B05"/>
    <w:multiLevelType w:val="hybridMultilevel"/>
    <w:tmpl w:val="8E76EC4A"/>
    <w:lvl w:ilvl="0" w:tplc="2E6E77BA">
      <w:start w:val="2021"/>
      <w:numFmt w:val="bullet"/>
      <w:lvlText w:val=""/>
      <w:lvlJc w:val="left"/>
      <w:pPr>
        <w:ind w:left="1440" w:hanging="360"/>
      </w:pPr>
      <w:rPr>
        <w:rFonts w:ascii="Symbol" w:eastAsia="Times New Roman" w:hAnsi="Symbol" w:cs="Times New Roman"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0" w15:restartNumberingAfterBreak="0">
    <w:nsid w:val="682B79B8"/>
    <w:multiLevelType w:val="multilevel"/>
    <w:tmpl w:val="E29E8970"/>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1" w15:restartNumberingAfterBreak="0">
    <w:nsid w:val="73682F34"/>
    <w:multiLevelType w:val="multilevel"/>
    <w:tmpl w:val="2A98894A"/>
    <w:lvl w:ilvl="0">
      <w:start w:val="1"/>
      <w:numFmt w:val="decimal"/>
      <w:suff w:val="space"/>
      <w:lvlText w:val="%1."/>
      <w:lvlJc w:val="left"/>
      <w:pPr>
        <w:ind w:left="0" w:firstLine="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7B524415"/>
    <w:multiLevelType w:val="multilevel"/>
    <w:tmpl w:val="EE0A8C04"/>
    <w:lvl w:ilvl="0">
      <w:start w:val="1"/>
      <w:numFmt w:val="decimal"/>
      <w:suff w:val="space"/>
      <w:lvlText w:val="%1."/>
      <w:lvlJc w:val="left"/>
      <w:pPr>
        <w:ind w:left="0" w:firstLine="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3" w15:restartNumberingAfterBreak="0">
    <w:nsid w:val="7DA86D2A"/>
    <w:multiLevelType w:val="hybridMultilevel"/>
    <w:tmpl w:val="CC5225C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13"/>
  </w:num>
  <w:num w:numId="3">
    <w:abstractNumId w:val="7"/>
  </w:num>
  <w:num w:numId="4">
    <w:abstractNumId w:val="0"/>
  </w:num>
  <w:num w:numId="5">
    <w:abstractNumId w:val="10"/>
  </w:num>
  <w:num w:numId="6">
    <w:abstractNumId w:val="5"/>
  </w:num>
  <w:num w:numId="7">
    <w:abstractNumId w:val="2"/>
  </w:num>
  <w:num w:numId="8">
    <w:abstractNumId w:val="6"/>
  </w:num>
  <w:num w:numId="9">
    <w:abstractNumId w:val="11"/>
  </w:num>
  <w:num w:numId="10">
    <w:abstractNumId w:val="8"/>
  </w:num>
  <w:num w:numId="11">
    <w:abstractNumId w:val="3"/>
  </w:num>
  <w:num w:numId="12">
    <w:abstractNumId w:val="9"/>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19BD"/>
    <w:rsid w:val="000037F2"/>
    <w:rsid w:val="00005B6F"/>
    <w:rsid w:val="00006D52"/>
    <w:rsid w:val="0001488F"/>
    <w:rsid w:val="00014AA3"/>
    <w:rsid w:val="000161FF"/>
    <w:rsid w:val="00031CC6"/>
    <w:rsid w:val="00032666"/>
    <w:rsid w:val="00035E98"/>
    <w:rsid w:val="00036DA3"/>
    <w:rsid w:val="000426F4"/>
    <w:rsid w:val="00043541"/>
    <w:rsid w:val="000612DE"/>
    <w:rsid w:val="00062708"/>
    <w:rsid w:val="00063F4B"/>
    <w:rsid w:val="00075D05"/>
    <w:rsid w:val="00082A5B"/>
    <w:rsid w:val="00093E2D"/>
    <w:rsid w:val="000959F8"/>
    <w:rsid w:val="00097933"/>
    <w:rsid w:val="000A0F4C"/>
    <w:rsid w:val="000A1028"/>
    <w:rsid w:val="000A18EC"/>
    <w:rsid w:val="000C51B7"/>
    <w:rsid w:val="000D2967"/>
    <w:rsid w:val="000E1316"/>
    <w:rsid w:val="000E2D98"/>
    <w:rsid w:val="000F02B9"/>
    <w:rsid w:val="000F51D0"/>
    <w:rsid w:val="000F647B"/>
    <w:rsid w:val="00101330"/>
    <w:rsid w:val="001013CF"/>
    <w:rsid w:val="00102A37"/>
    <w:rsid w:val="00126366"/>
    <w:rsid w:val="0013279D"/>
    <w:rsid w:val="00134442"/>
    <w:rsid w:val="00143501"/>
    <w:rsid w:val="00146B24"/>
    <w:rsid w:val="00146E5A"/>
    <w:rsid w:val="001535B6"/>
    <w:rsid w:val="0016396E"/>
    <w:rsid w:val="00163CA8"/>
    <w:rsid w:val="00173577"/>
    <w:rsid w:val="00182EBF"/>
    <w:rsid w:val="00184960"/>
    <w:rsid w:val="00195D33"/>
    <w:rsid w:val="00197235"/>
    <w:rsid w:val="001A6762"/>
    <w:rsid w:val="001D3E4F"/>
    <w:rsid w:val="001D585A"/>
    <w:rsid w:val="001E09B6"/>
    <w:rsid w:val="001E40F7"/>
    <w:rsid w:val="001E6B37"/>
    <w:rsid w:val="00221120"/>
    <w:rsid w:val="0024614A"/>
    <w:rsid w:val="00253C23"/>
    <w:rsid w:val="002611A5"/>
    <w:rsid w:val="002673E0"/>
    <w:rsid w:val="00280844"/>
    <w:rsid w:val="00291BF0"/>
    <w:rsid w:val="002922D1"/>
    <w:rsid w:val="002B2BDC"/>
    <w:rsid w:val="002C6434"/>
    <w:rsid w:val="002E2771"/>
    <w:rsid w:val="002F2E0E"/>
    <w:rsid w:val="002F35EC"/>
    <w:rsid w:val="00310F34"/>
    <w:rsid w:val="00312D51"/>
    <w:rsid w:val="00313C69"/>
    <w:rsid w:val="003173B8"/>
    <w:rsid w:val="00317A9F"/>
    <w:rsid w:val="00333436"/>
    <w:rsid w:val="00352A0F"/>
    <w:rsid w:val="00353187"/>
    <w:rsid w:val="0035660B"/>
    <w:rsid w:val="003650E4"/>
    <w:rsid w:val="00385443"/>
    <w:rsid w:val="0039027B"/>
    <w:rsid w:val="00390F28"/>
    <w:rsid w:val="003A22AA"/>
    <w:rsid w:val="003A6CE2"/>
    <w:rsid w:val="003B2ED8"/>
    <w:rsid w:val="003D4FC9"/>
    <w:rsid w:val="003D5B33"/>
    <w:rsid w:val="003D7BC9"/>
    <w:rsid w:val="003E69DD"/>
    <w:rsid w:val="003E75E1"/>
    <w:rsid w:val="003F0D85"/>
    <w:rsid w:val="003F0FAB"/>
    <w:rsid w:val="003F12AE"/>
    <w:rsid w:val="00404C19"/>
    <w:rsid w:val="00406844"/>
    <w:rsid w:val="0040783C"/>
    <w:rsid w:val="00411B9E"/>
    <w:rsid w:val="004219F4"/>
    <w:rsid w:val="004234B7"/>
    <w:rsid w:val="00426181"/>
    <w:rsid w:val="00431D9D"/>
    <w:rsid w:val="0043331A"/>
    <w:rsid w:val="00434A6F"/>
    <w:rsid w:val="0044088A"/>
    <w:rsid w:val="00457551"/>
    <w:rsid w:val="004576F0"/>
    <w:rsid w:val="004706F6"/>
    <w:rsid w:val="0048758F"/>
    <w:rsid w:val="00492893"/>
    <w:rsid w:val="004947B0"/>
    <w:rsid w:val="004A3160"/>
    <w:rsid w:val="004B04F4"/>
    <w:rsid w:val="004B089F"/>
    <w:rsid w:val="004B7045"/>
    <w:rsid w:val="004B7D3D"/>
    <w:rsid w:val="004C5AA3"/>
    <w:rsid w:val="004D15E1"/>
    <w:rsid w:val="004D161F"/>
    <w:rsid w:val="004E72D0"/>
    <w:rsid w:val="004F0D43"/>
    <w:rsid w:val="004F4FD1"/>
    <w:rsid w:val="004F5792"/>
    <w:rsid w:val="00500764"/>
    <w:rsid w:val="00502002"/>
    <w:rsid w:val="00506F27"/>
    <w:rsid w:val="00512A55"/>
    <w:rsid w:val="0053089C"/>
    <w:rsid w:val="00543147"/>
    <w:rsid w:val="00550D7E"/>
    <w:rsid w:val="005629FD"/>
    <w:rsid w:val="00565A61"/>
    <w:rsid w:val="00567B09"/>
    <w:rsid w:val="00570A3F"/>
    <w:rsid w:val="00572BE6"/>
    <w:rsid w:val="005870FC"/>
    <w:rsid w:val="00587930"/>
    <w:rsid w:val="00595CB9"/>
    <w:rsid w:val="005A10EE"/>
    <w:rsid w:val="005B4D40"/>
    <w:rsid w:val="005D0164"/>
    <w:rsid w:val="005D4DCC"/>
    <w:rsid w:val="005D4E98"/>
    <w:rsid w:val="005D54A6"/>
    <w:rsid w:val="005D72B6"/>
    <w:rsid w:val="005E0573"/>
    <w:rsid w:val="005E10D0"/>
    <w:rsid w:val="005F0661"/>
    <w:rsid w:val="006032BE"/>
    <w:rsid w:val="00607580"/>
    <w:rsid w:val="00611B7A"/>
    <w:rsid w:val="00614F7B"/>
    <w:rsid w:val="00624001"/>
    <w:rsid w:val="00626797"/>
    <w:rsid w:val="006304AF"/>
    <w:rsid w:val="006327C8"/>
    <w:rsid w:val="0063316A"/>
    <w:rsid w:val="0064218B"/>
    <w:rsid w:val="00643C1B"/>
    <w:rsid w:val="00650884"/>
    <w:rsid w:val="006628D9"/>
    <w:rsid w:val="00674169"/>
    <w:rsid w:val="006754C9"/>
    <w:rsid w:val="0068304E"/>
    <w:rsid w:val="00684D69"/>
    <w:rsid w:val="00685488"/>
    <w:rsid w:val="006856D7"/>
    <w:rsid w:val="00694F9A"/>
    <w:rsid w:val="006A1511"/>
    <w:rsid w:val="006A1971"/>
    <w:rsid w:val="006A5D43"/>
    <w:rsid w:val="006B7A52"/>
    <w:rsid w:val="006C3949"/>
    <w:rsid w:val="006C4E77"/>
    <w:rsid w:val="006E312D"/>
    <w:rsid w:val="006E4876"/>
    <w:rsid w:val="006F1346"/>
    <w:rsid w:val="006F3D22"/>
    <w:rsid w:val="00700657"/>
    <w:rsid w:val="00714BD7"/>
    <w:rsid w:val="00716ACD"/>
    <w:rsid w:val="00724DA2"/>
    <w:rsid w:val="0073491A"/>
    <w:rsid w:val="007435F5"/>
    <w:rsid w:val="007546FB"/>
    <w:rsid w:val="00754FDD"/>
    <w:rsid w:val="00765758"/>
    <w:rsid w:val="00770024"/>
    <w:rsid w:val="00772A20"/>
    <w:rsid w:val="007750E7"/>
    <w:rsid w:val="00777940"/>
    <w:rsid w:val="007813FA"/>
    <w:rsid w:val="007869F2"/>
    <w:rsid w:val="007A5FFD"/>
    <w:rsid w:val="007C0774"/>
    <w:rsid w:val="007C65A6"/>
    <w:rsid w:val="007D3E9D"/>
    <w:rsid w:val="007E0A55"/>
    <w:rsid w:val="007F5494"/>
    <w:rsid w:val="007F5651"/>
    <w:rsid w:val="007F6B65"/>
    <w:rsid w:val="008036FF"/>
    <w:rsid w:val="00810B89"/>
    <w:rsid w:val="00813FDD"/>
    <w:rsid w:val="008235A8"/>
    <w:rsid w:val="008245BE"/>
    <w:rsid w:val="0082684B"/>
    <w:rsid w:val="00834659"/>
    <w:rsid w:val="00840CCC"/>
    <w:rsid w:val="008425E5"/>
    <w:rsid w:val="00843C68"/>
    <w:rsid w:val="00844E85"/>
    <w:rsid w:val="008560C6"/>
    <w:rsid w:val="00857537"/>
    <w:rsid w:val="0086666F"/>
    <w:rsid w:val="00887E2E"/>
    <w:rsid w:val="00893879"/>
    <w:rsid w:val="00897A6E"/>
    <w:rsid w:val="008B6766"/>
    <w:rsid w:val="008C3186"/>
    <w:rsid w:val="008C5FED"/>
    <w:rsid w:val="008D14A8"/>
    <w:rsid w:val="008E27FE"/>
    <w:rsid w:val="009045B1"/>
    <w:rsid w:val="00912D9A"/>
    <w:rsid w:val="00913FC8"/>
    <w:rsid w:val="00917900"/>
    <w:rsid w:val="00920FCB"/>
    <w:rsid w:val="00927478"/>
    <w:rsid w:val="00940507"/>
    <w:rsid w:val="0097607C"/>
    <w:rsid w:val="00991F70"/>
    <w:rsid w:val="00995E1D"/>
    <w:rsid w:val="009A6E0F"/>
    <w:rsid w:val="009B7EF7"/>
    <w:rsid w:val="009C262D"/>
    <w:rsid w:val="009C5F5C"/>
    <w:rsid w:val="009D03CE"/>
    <w:rsid w:val="009D13C4"/>
    <w:rsid w:val="009D1652"/>
    <w:rsid w:val="009E4294"/>
    <w:rsid w:val="009F6DDB"/>
    <w:rsid w:val="00A117D4"/>
    <w:rsid w:val="00A1518A"/>
    <w:rsid w:val="00A33558"/>
    <w:rsid w:val="00A3757E"/>
    <w:rsid w:val="00A4697B"/>
    <w:rsid w:val="00A46989"/>
    <w:rsid w:val="00A51F95"/>
    <w:rsid w:val="00A52D6E"/>
    <w:rsid w:val="00A631FF"/>
    <w:rsid w:val="00A713DE"/>
    <w:rsid w:val="00A73435"/>
    <w:rsid w:val="00A74D55"/>
    <w:rsid w:val="00A85745"/>
    <w:rsid w:val="00A935EB"/>
    <w:rsid w:val="00AA0422"/>
    <w:rsid w:val="00AA38D4"/>
    <w:rsid w:val="00AD551A"/>
    <w:rsid w:val="00AE0854"/>
    <w:rsid w:val="00AE75B4"/>
    <w:rsid w:val="00AF134C"/>
    <w:rsid w:val="00B11FF0"/>
    <w:rsid w:val="00B40784"/>
    <w:rsid w:val="00B42B7E"/>
    <w:rsid w:val="00B536CA"/>
    <w:rsid w:val="00B55422"/>
    <w:rsid w:val="00B5642A"/>
    <w:rsid w:val="00B62653"/>
    <w:rsid w:val="00B67E2E"/>
    <w:rsid w:val="00B7431F"/>
    <w:rsid w:val="00B821BB"/>
    <w:rsid w:val="00B85813"/>
    <w:rsid w:val="00B860DC"/>
    <w:rsid w:val="00B8636D"/>
    <w:rsid w:val="00BA192A"/>
    <w:rsid w:val="00BA2D1B"/>
    <w:rsid w:val="00BA32B4"/>
    <w:rsid w:val="00BA68EC"/>
    <w:rsid w:val="00BB1637"/>
    <w:rsid w:val="00BC2561"/>
    <w:rsid w:val="00BE1B78"/>
    <w:rsid w:val="00BE7DA2"/>
    <w:rsid w:val="00BF49F1"/>
    <w:rsid w:val="00BF65E9"/>
    <w:rsid w:val="00C10C8E"/>
    <w:rsid w:val="00C11465"/>
    <w:rsid w:val="00C14CAE"/>
    <w:rsid w:val="00C161D1"/>
    <w:rsid w:val="00C202B5"/>
    <w:rsid w:val="00C251E6"/>
    <w:rsid w:val="00C258E5"/>
    <w:rsid w:val="00C277F0"/>
    <w:rsid w:val="00C4631F"/>
    <w:rsid w:val="00C53A8A"/>
    <w:rsid w:val="00C62D10"/>
    <w:rsid w:val="00C635AA"/>
    <w:rsid w:val="00C82538"/>
    <w:rsid w:val="00C85593"/>
    <w:rsid w:val="00C90A9A"/>
    <w:rsid w:val="00C94D15"/>
    <w:rsid w:val="00CB4A5E"/>
    <w:rsid w:val="00CB4E5A"/>
    <w:rsid w:val="00CD0680"/>
    <w:rsid w:val="00CD06BB"/>
    <w:rsid w:val="00CD35CF"/>
    <w:rsid w:val="00CD4C18"/>
    <w:rsid w:val="00CF0240"/>
    <w:rsid w:val="00CF5028"/>
    <w:rsid w:val="00CF779F"/>
    <w:rsid w:val="00D009EF"/>
    <w:rsid w:val="00D048AA"/>
    <w:rsid w:val="00D136CE"/>
    <w:rsid w:val="00D155EB"/>
    <w:rsid w:val="00D31106"/>
    <w:rsid w:val="00D34856"/>
    <w:rsid w:val="00D42BD1"/>
    <w:rsid w:val="00D42E04"/>
    <w:rsid w:val="00D44CFB"/>
    <w:rsid w:val="00D45FC4"/>
    <w:rsid w:val="00D62864"/>
    <w:rsid w:val="00D7329E"/>
    <w:rsid w:val="00D85843"/>
    <w:rsid w:val="00D86CB6"/>
    <w:rsid w:val="00DA644C"/>
    <w:rsid w:val="00DB3256"/>
    <w:rsid w:val="00DB486D"/>
    <w:rsid w:val="00DB7F17"/>
    <w:rsid w:val="00DD110D"/>
    <w:rsid w:val="00DE7D82"/>
    <w:rsid w:val="00DF1DD7"/>
    <w:rsid w:val="00DF471E"/>
    <w:rsid w:val="00E03CF9"/>
    <w:rsid w:val="00E14457"/>
    <w:rsid w:val="00E33F04"/>
    <w:rsid w:val="00E670C0"/>
    <w:rsid w:val="00E70C1D"/>
    <w:rsid w:val="00E83F45"/>
    <w:rsid w:val="00E8457B"/>
    <w:rsid w:val="00EA00A7"/>
    <w:rsid w:val="00EA2907"/>
    <w:rsid w:val="00EB1174"/>
    <w:rsid w:val="00EB3329"/>
    <w:rsid w:val="00ED0A29"/>
    <w:rsid w:val="00ED6A7E"/>
    <w:rsid w:val="00EE2327"/>
    <w:rsid w:val="00F02914"/>
    <w:rsid w:val="00F02AA8"/>
    <w:rsid w:val="00F124A1"/>
    <w:rsid w:val="00F1643F"/>
    <w:rsid w:val="00F36C7E"/>
    <w:rsid w:val="00F42D0A"/>
    <w:rsid w:val="00F444A8"/>
    <w:rsid w:val="00F46629"/>
    <w:rsid w:val="00F50CE1"/>
    <w:rsid w:val="00F5791F"/>
    <w:rsid w:val="00F62D07"/>
    <w:rsid w:val="00F642D0"/>
    <w:rsid w:val="00F71A4B"/>
    <w:rsid w:val="00F7611D"/>
    <w:rsid w:val="00F83565"/>
    <w:rsid w:val="00F9223A"/>
    <w:rsid w:val="00FB59BA"/>
    <w:rsid w:val="00FC4C05"/>
    <w:rsid w:val="00FC6E9D"/>
    <w:rsid w:val="00FE4840"/>
    <w:rsid w:val="00FE5D8D"/>
    <w:rsid w:val="00FE71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3E2300"/>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paragraph" w:styleId="Debesliotekstas">
    <w:name w:val="Balloon Text"/>
    <w:basedOn w:val="prastasis"/>
    <w:link w:val="DebesliotekstasDiagrama"/>
    <w:uiPriority w:val="99"/>
    <w:semiHidden/>
    <w:unhideWhenUsed/>
    <w:rsid w:val="003B2ED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B2ED8"/>
    <w:rPr>
      <w:rFonts w:ascii="Segoe UI" w:hAnsi="Segoe UI" w:cs="Segoe UI"/>
      <w:sz w:val="18"/>
      <w:szCs w:val="18"/>
      <w:lang w:val="en-US" w:eastAsia="en-US"/>
    </w:rPr>
  </w:style>
  <w:style w:type="paragraph" w:styleId="Sraopastraipa">
    <w:name w:val="List Paragraph"/>
    <w:basedOn w:val="prastasis"/>
    <w:uiPriority w:val="34"/>
    <w:qFormat/>
    <w:rsid w:val="00FE4840"/>
    <w:pPr>
      <w:ind w:left="720"/>
      <w:contextualSpacing/>
    </w:pPr>
  </w:style>
  <w:style w:type="character" w:styleId="Komentaronuoroda">
    <w:name w:val="annotation reference"/>
    <w:basedOn w:val="Numatytasispastraiposriftas"/>
    <w:uiPriority w:val="99"/>
    <w:semiHidden/>
    <w:unhideWhenUsed/>
    <w:rsid w:val="00FE4840"/>
    <w:rPr>
      <w:sz w:val="16"/>
      <w:szCs w:val="16"/>
    </w:rPr>
  </w:style>
  <w:style w:type="paragraph" w:styleId="Komentarotekstas">
    <w:name w:val="annotation text"/>
    <w:basedOn w:val="prastasis"/>
    <w:link w:val="KomentarotekstasDiagrama"/>
    <w:uiPriority w:val="99"/>
    <w:semiHidden/>
    <w:unhideWhenUsed/>
    <w:rsid w:val="00FE4840"/>
  </w:style>
  <w:style w:type="character" w:customStyle="1" w:styleId="KomentarotekstasDiagrama">
    <w:name w:val="Komentaro tekstas Diagrama"/>
    <w:basedOn w:val="Numatytasispastraiposriftas"/>
    <w:link w:val="Komentarotekstas"/>
    <w:uiPriority w:val="99"/>
    <w:semiHidden/>
    <w:rsid w:val="00FE4840"/>
    <w:rPr>
      <w:rFonts w:ascii="TimesLT" w:hAnsi="TimesLT"/>
      <w:lang w:val="en-US" w:eastAsia="en-US"/>
    </w:rPr>
  </w:style>
  <w:style w:type="paragraph" w:styleId="Komentarotema">
    <w:name w:val="annotation subject"/>
    <w:basedOn w:val="Komentarotekstas"/>
    <w:next w:val="Komentarotekstas"/>
    <w:link w:val="KomentarotemaDiagrama"/>
    <w:uiPriority w:val="99"/>
    <w:semiHidden/>
    <w:unhideWhenUsed/>
    <w:rsid w:val="00FE4840"/>
    <w:rPr>
      <w:b/>
      <w:bCs/>
    </w:rPr>
  </w:style>
  <w:style w:type="character" w:customStyle="1" w:styleId="KomentarotemaDiagrama">
    <w:name w:val="Komentaro tema Diagrama"/>
    <w:basedOn w:val="KomentarotekstasDiagrama"/>
    <w:link w:val="Komentarotema"/>
    <w:uiPriority w:val="99"/>
    <w:semiHidden/>
    <w:rsid w:val="00FE4840"/>
    <w:rPr>
      <w:rFonts w:ascii="TimesLT" w:hAnsi="TimesLT"/>
      <w:b/>
      <w:bCs/>
      <w:lang w:val="en-US" w:eastAsia="en-US"/>
    </w:rPr>
  </w:style>
  <w:style w:type="character" w:customStyle="1" w:styleId="AntratsDiagrama">
    <w:name w:val="Antraštės Diagrama"/>
    <w:basedOn w:val="Numatytasispastraiposriftas"/>
    <w:link w:val="Antrats"/>
    <w:uiPriority w:val="99"/>
    <w:rsid w:val="00F42D0A"/>
    <w:rPr>
      <w:rFonts w:ascii="TimesLT" w:hAnsi="TimesLT"/>
      <w:lang w:val="en-US" w:eastAsia="en-US"/>
    </w:rPr>
  </w:style>
  <w:style w:type="character" w:customStyle="1" w:styleId="normaltextrun">
    <w:name w:val="normaltextrun"/>
    <w:basedOn w:val="Numatytasispastraiposriftas"/>
    <w:rsid w:val="00DF1D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41409">
      <w:bodyDiv w:val="1"/>
      <w:marLeft w:val="0"/>
      <w:marRight w:val="0"/>
      <w:marTop w:val="0"/>
      <w:marBottom w:val="0"/>
      <w:divBdr>
        <w:top w:val="none" w:sz="0" w:space="0" w:color="auto"/>
        <w:left w:val="none" w:sz="0" w:space="0" w:color="auto"/>
        <w:bottom w:val="none" w:sz="0" w:space="0" w:color="auto"/>
        <w:right w:val="none" w:sz="0" w:space="0" w:color="auto"/>
      </w:divBdr>
    </w:div>
    <w:div w:id="189342177">
      <w:bodyDiv w:val="1"/>
      <w:marLeft w:val="0"/>
      <w:marRight w:val="0"/>
      <w:marTop w:val="0"/>
      <w:marBottom w:val="0"/>
      <w:divBdr>
        <w:top w:val="none" w:sz="0" w:space="0" w:color="auto"/>
        <w:left w:val="none" w:sz="0" w:space="0" w:color="auto"/>
        <w:bottom w:val="none" w:sz="0" w:space="0" w:color="auto"/>
        <w:right w:val="none" w:sz="0" w:space="0" w:color="auto"/>
      </w:divBdr>
    </w:div>
    <w:div w:id="284121901">
      <w:bodyDiv w:val="1"/>
      <w:marLeft w:val="0"/>
      <w:marRight w:val="0"/>
      <w:marTop w:val="0"/>
      <w:marBottom w:val="0"/>
      <w:divBdr>
        <w:top w:val="none" w:sz="0" w:space="0" w:color="auto"/>
        <w:left w:val="none" w:sz="0" w:space="0" w:color="auto"/>
        <w:bottom w:val="none" w:sz="0" w:space="0" w:color="auto"/>
        <w:right w:val="none" w:sz="0" w:space="0" w:color="auto"/>
      </w:divBdr>
    </w:div>
    <w:div w:id="420371302">
      <w:bodyDiv w:val="1"/>
      <w:marLeft w:val="0"/>
      <w:marRight w:val="0"/>
      <w:marTop w:val="0"/>
      <w:marBottom w:val="0"/>
      <w:divBdr>
        <w:top w:val="none" w:sz="0" w:space="0" w:color="auto"/>
        <w:left w:val="none" w:sz="0" w:space="0" w:color="auto"/>
        <w:bottom w:val="none" w:sz="0" w:space="0" w:color="auto"/>
        <w:right w:val="none" w:sz="0" w:space="0" w:color="auto"/>
      </w:divBdr>
    </w:div>
    <w:div w:id="471293955">
      <w:bodyDiv w:val="1"/>
      <w:marLeft w:val="0"/>
      <w:marRight w:val="0"/>
      <w:marTop w:val="0"/>
      <w:marBottom w:val="0"/>
      <w:divBdr>
        <w:top w:val="none" w:sz="0" w:space="0" w:color="auto"/>
        <w:left w:val="none" w:sz="0" w:space="0" w:color="auto"/>
        <w:bottom w:val="none" w:sz="0" w:space="0" w:color="auto"/>
        <w:right w:val="none" w:sz="0" w:space="0" w:color="auto"/>
      </w:divBdr>
    </w:div>
    <w:div w:id="490296099">
      <w:bodyDiv w:val="1"/>
      <w:marLeft w:val="0"/>
      <w:marRight w:val="0"/>
      <w:marTop w:val="0"/>
      <w:marBottom w:val="0"/>
      <w:divBdr>
        <w:top w:val="none" w:sz="0" w:space="0" w:color="auto"/>
        <w:left w:val="none" w:sz="0" w:space="0" w:color="auto"/>
        <w:bottom w:val="none" w:sz="0" w:space="0" w:color="auto"/>
        <w:right w:val="none" w:sz="0" w:space="0" w:color="auto"/>
      </w:divBdr>
    </w:div>
    <w:div w:id="739863263">
      <w:bodyDiv w:val="1"/>
      <w:marLeft w:val="0"/>
      <w:marRight w:val="0"/>
      <w:marTop w:val="0"/>
      <w:marBottom w:val="0"/>
      <w:divBdr>
        <w:top w:val="none" w:sz="0" w:space="0" w:color="auto"/>
        <w:left w:val="none" w:sz="0" w:space="0" w:color="auto"/>
        <w:bottom w:val="none" w:sz="0" w:space="0" w:color="auto"/>
        <w:right w:val="none" w:sz="0" w:space="0" w:color="auto"/>
      </w:divBdr>
    </w:div>
    <w:div w:id="929242210">
      <w:bodyDiv w:val="1"/>
      <w:marLeft w:val="0"/>
      <w:marRight w:val="0"/>
      <w:marTop w:val="0"/>
      <w:marBottom w:val="0"/>
      <w:divBdr>
        <w:top w:val="none" w:sz="0" w:space="0" w:color="auto"/>
        <w:left w:val="none" w:sz="0" w:space="0" w:color="auto"/>
        <w:bottom w:val="none" w:sz="0" w:space="0" w:color="auto"/>
        <w:right w:val="none" w:sz="0" w:space="0" w:color="auto"/>
      </w:divBdr>
    </w:div>
    <w:div w:id="1240990796">
      <w:bodyDiv w:val="1"/>
      <w:marLeft w:val="0"/>
      <w:marRight w:val="0"/>
      <w:marTop w:val="0"/>
      <w:marBottom w:val="0"/>
      <w:divBdr>
        <w:top w:val="none" w:sz="0" w:space="0" w:color="auto"/>
        <w:left w:val="none" w:sz="0" w:space="0" w:color="auto"/>
        <w:bottom w:val="none" w:sz="0" w:space="0" w:color="auto"/>
        <w:right w:val="none" w:sz="0" w:space="0" w:color="auto"/>
      </w:divBdr>
    </w:div>
    <w:div w:id="1387292258">
      <w:bodyDiv w:val="1"/>
      <w:marLeft w:val="0"/>
      <w:marRight w:val="0"/>
      <w:marTop w:val="0"/>
      <w:marBottom w:val="0"/>
      <w:divBdr>
        <w:top w:val="none" w:sz="0" w:space="0" w:color="auto"/>
        <w:left w:val="none" w:sz="0" w:space="0" w:color="auto"/>
        <w:bottom w:val="none" w:sz="0" w:space="0" w:color="auto"/>
        <w:right w:val="none" w:sz="0" w:space="0" w:color="auto"/>
      </w:divBdr>
    </w:div>
    <w:div w:id="1502433275">
      <w:bodyDiv w:val="1"/>
      <w:marLeft w:val="0"/>
      <w:marRight w:val="0"/>
      <w:marTop w:val="0"/>
      <w:marBottom w:val="0"/>
      <w:divBdr>
        <w:top w:val="none" w:sz="0" w:space="0" w:color="auto"/>
        <w:left w:val="none" w:sz="0" w:space="0" w:color="auto"/>
        <w:bottom w:val="none" w:sz="0" w:space="0" w:color="auto"/>
        <w:right w:val="none" w:sz="0" w:space="0" w:color="auto"/>
      </w:divBdr>
    </w:div>
    <w:div w:id="1625772372">
      <w:bodyDiv w:val="1"/>
      <w:marLeft w:val="0"/>
      <w:marRight w:val="0"/>
      <w:marTop w:val="0"/>
      <w:marBottom w:val="0"/>
      <w:divBdr>
        <w:top w:val="none" w:sz="0" w:space="0" w:color="auto"/>
        <w:left w:val="none" w:sz="0" w:space="0" w:color="auto"/>
        <w:bottom w:val="none" w:sz="0" w:space="0" w:color="auto"/>
        <w:right w:val="none" w:sz="0" w:space="0" w:color="auto"/>
      </w:divBdr>
    </w:div>
    <w:div w:id="20208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B74692B-F5E8-4FD8-AA78-10E31F11BD4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0EAFE-DD9D-4A89-8B43-A00233503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1</TotalTime>
  <Pages>1</Pages>
  <Words>1110</Words>
  <Characters>633</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1740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4</cp:revision>
  <cp:lastPrinted>2021-12-09T08:55:00Z</cp:lastPrinted>
  <dcterms:created xsi:type="dcterms:W3CDTF">2024-01-10T06:57:00Z</dcterms:created>
  <dcterms:modified xsi:type="dcterms:W3CDTF">2024-01-19T12:15:00Z</dcterms:modified>
</cp:coreProperties>
</file>