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5936" w14:textId="1262F2AF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0CEE8D3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A6A6F8" w14:textId="39662AAD" w:rsidR="006F2ECA" w:rsidRPr="007856F2" w:rsidRDefault="006F2ECA" w:rsidP="006F2ECA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DĖL </w:t>
      </w:r>
      <w:r w:rsidR="00D023F2">
        <w:rPr>
          <w:rFonts w:ascii="Times New Roman" w:hAnsi="Times New Roman"/>
          <w:b/>
          <w:caps/>
          <w:color w:val="000000" w:themeColor="text1"/>
          <w:szCs w:val="24"/>
        </w:rPr>
        <w:t>daugiabučių gyvenamųjų namų kiemų dangų remonto, dalyvaujant fiziniams ir juridiniams asmenims, organizavimo</w:t>
      </w:r>
      <w:r w:rsidR="00DF12C1">
        <w:rPr>
          <w:rFonts w:ascii="Times New Roman" w:hAnsi="Times New Roman"/>
          <w:b/>
          <w:caps/>
          <w:color w:val="000000" w:themeColor="text1"/>
          <w:szCs w:val="24"/>
        </w:rPr>
        <w:t xml:space="preserve"> </w:t>
      </w:r>
      <w:r w:rsidR="00855FAD" w:rsidRPr="00855FAD">
        <w:rPr>
          <w:rFonts w:ascii="Times New Roman" w:hAnsi="Times New Roman"/>
          <w:b/>
          <w:caps/>
          <w:szCs w:val="24"/>
        </w:rPr>
        <w:t>komisijos sudarymo ir veiklos nuostatų patvirtinimo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5453E0B3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C1209">
        <w:rPr>
          <w:rFonts w:ascii="Times New Roman" w:hAnsi="Times New Roman"/>
        </w:rPr>
        <w:t>4</w:t>
      </w:r>
      <w:r w:rsidR="0042613B">
        <w:rPr>
          <w:rFonts w:ascii="Times New Roman" w:hAnsi="Times New Roman"/>
        </w:rPr>
        <w:t xml:space="preserve"> m. </w:t>
      </w:r>
      <w:r w:rsidR="00AC1209">
        <w:rPr>
          <w:rFonts w:ascii="Times New Roman" w:hAnsi="Times New Roman"/>
        </w:rPr>
        <w:t>sausio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 xml:space="preserve">Nr. </w:t>
      </w:r>
      <w:r w:rsidR="00985949">
        <w:rPr>
          <w:rFonts w:ascii="Times New Roman" w:hAnsi="Times New Roman"/>
        </w:rPr>
        <w:t>A</w:t>
      </w:r>
      <w:r w:rsidR="003A33FC">
        <w:rPr>
          <w:rFonts w:ascii="Times New Roman" w:hAnsi="Times New Roman"/>
        </w:rPr>
        <w:t>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 w:rsidP="00DF12C1">
      <w:pPr>
        <w:ind w:left="3600" w:firstLine="720"/>
      </w:pPr>
      <w:r>
        <w:t>Šakiai</w:t>
      </w:r>
    </w:p>
    <w:p w14:paraId="64597E48" w14:textId="77777777" w:rsidR="00DF12C1" w:rsidRDefault="00DF12C1" w:rsidP="00DF12C1">
      <w:pPr>
        <w:ind w:left="3600" w:firstLine="720"/>
      </w:pPr>
    </w:p>
    <w:p w14:paraId="29BFAB9C" w14:textId="67EFC552" w:rsidR="00B41CA4" w:rsidRDefault="00DF12C1" w:rsidP="0009687E">
      <w:pPr>
        <w:spacing w:line="276" w:lineRule="auto"/>
        <w:ind w:firstLine="709"/>
        <w:jc w:val="both"/>
      </w:pPr>
      <w:r w:rsidRPr="00DF12C1">
        <w:t>Vadovaudamasis</w:t>
      </w:r>
      <w:r>
        <w:t xml:space="preserve"> </w:t>
      </w:r>
      <w:r w:rsidR="00E13D31">
        <w:t xml:space="preserve">Lietuvos Respublikos vietos savivaldos įstatymo 33 straipsnio 3 dalies 5 punktu ir </w:t>
      </w:r>
      <w:r w:rsidR="00D023F2">
        <w:t>Daugiabučių gyvenamųjų namų kiemų dangų remonto</w:t>
      </w:r>
      <w:r w:rsidR="00E13D31">
        <w:t>,</w:t>
      </w:r>
      <w:r w:rsidR="00D023F2">
        <w:t xml:space="preserve"> dalyvaujant fiziniams ir (ar) juridiniams asmenims, organizavimo</w:t>
      </w:r>
      <w:r w:rsidR="00E13D31">
        <w:t xml:space="preserve"> tvarkos aprašo, patvirtinto Šakių rajono savivaldybės tarybos 2024 m. sausio 19 d. sprendimu Nr. T-2</w:t>
      </w:r>
      <w:r w:rsidR="00D023F2">
        <w:t>7</w:t>
      </w:r>
      <w:r w:rsidR="00E13D31">
        <w:t xml:space="preserve"> „</w:t>
      </w:r>
      <w:r w:rsidR="003912EE">
        <w:t>Dėl Daugiabučių gyvenamųjų namų kiemų dangų remonto, dalyvaujant fiziniams ir (ar) juridiniams asmenims, organizavimo tvarkos aprašo patvirtinimo</w:t>
      </w:r>
      <w:r w:rsidR="00E13D31">
        <w:t xml:space="preserve">“, </w:t>
      </w:r>
      <w:r w:rsidR="00995815">
        <w:t>8</w:t>
      </w:r>
      <w:r w:rsidR="00E13D31">
        <w:t xml:space="preserve"> punktu:</w:t>
      </w:r>
    </w:p>
    <w:p w14:paraId="00F45ACD" w14:textId="7AE3D600" w:rsidR="00E13D31" w:rsidRDefault="00F17702" w:rsidP="0009687E">
      <w:pPr>
        <w:pStyle w:val="Sraopastraipa"/>
        <w:numPr>
          <w:ilvl w:val="0"/>
          <w:numId w:val="2"/>
        </w:numPr>
        <w:spacing w:line="276" w:lineRule="auto"/>
        <w:jc w:val="both"/>
      </w:pPr>
      <w:r>
        <w:t xml:space="preserve">S u d a r  a u </w:t>
      </w:r>
      <w:r w:rsidR="00995815">
        <w:t>Daugiabučių gyvenamųjų namų kiemų dangų remonto, dalyvaujant fiziniams ir (ar) juridiniams asmenims, organizavimo</w:t>
      </w:r>
      <w:r>
        <w:t xml:space="preserve"> komisiją:</w:t>
      </w:r>
    </w:p>
    <w:p w14:paraId="28B4D83C" w14:textId="4498FB72" w:rsidR="00F17702" w:rsidRDefault="00F17702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 xml:space="preserve">Egidijus Peleckis, Šakių rajono savivaldybės (toliau </w:t>
      </w:r>
      <w:r>
        <w:rPr>
          <w:rFonts w:hint="eastAsia"/>
        </w:rPr>
        <w:t>–</w:t>
      </w:r>
      <w:r>
        <w:t xml:space="preserve"> savivaldybė) vicemeras, komisijos pirmininkas;</w:t>
      </w:r>
    </w:p>
    <w:p w14:paraId="0817742A" w14:textId="6F1202F8" w:rsidR="00F17702" w:rsidRDefault="00F17702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>Martynas Remeikis, savivaldybės Ūkio ir investicijų skyriaus vedėjas, komisijos pirmininko pavaduotojas;</w:t>
      </w:r>
    </w:p>
    <w:p w14:paraId="68797F6A" w14:textId="5BD1B5AE" w:rsidR="00F17702" w:rsidRDefault="00F17702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>Egidija Grigaitienė, savivaldybės Biudžeto, turto ir strateginio planavimo skyriaus vedėja, komisijos narė;</w:t>
      </w:r>
    </w:p>
    <w:p w14:paraId="2CE43DE8" w14:textId="261C5041" w:rsidR="00392C6C" w:rsidRDefault="00392C6C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>Raimonda Visockytė, savivaldybės Bendrųjų reikalų skyriaus Viešųjų ryšių specialistė, komisijos narė;</w:t>
      </w:r>
    </w:p>
    <w:p w14:paraId="384690C1" w14:textId="5E9071CB" w:rsidR="00F17702" w:rsidRDefault="00F17702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>Remigijus Dumčius, savivaldybės Teisės, personalo ir civilinės metrikacijos skyriaus vyriausiasis specialistas, komisijos narys;</w:t>
      </w:r>
    </w:p>
    <w:p w14:paraId="1B4206E4" w14:textId="38F08956" w:rsidR="00F17702" w:rsidRDefault="00995815" w:rsidP="0009687E">
      <w:pPr>
        <w:pStyle w:val="Sraopastraipa"/>
        <w:numPr>
          <w:ilvl w:val="1"/>
          <w:numId w:val="2"/>
        </w:numPr>
        <w:spacing w:line="276" w:lineRule="auto"/>
        <w:jc w:val="both"/>
      </w:pPr>
      <w:r>
        <w:t>Dalius Jasevičius</w:t>
      </w:r>
      <w:r w:rsidR="00F17702">
        <w:t xml:space="preserve">, </w:t>
      </w:r>
      <w:r>
        <w:t>Šakių</w:t>
      </w:r>
      <w:r w:rsidR="00F17702">
        <w:t xml:space="preserve"> seniūnijos seniūnas, komisijos narys.</w:t>
      </w:r>
    </w:p>
    <w:p w14:paraId="4638A16A" w14:textId="432B1753" w:rsidR="00F17702" w:rsidRPr="00DF12C1" w:rsidRDefault="00F17702" w:rsidP="0009687E">
      <w:pPr>
        <w:pStyle w:val="Sraopastraipa"/>
        <w:numPr>
          <w:ilvl w:val="0"/>
          <w:numId w:val="2"/>
        </w:numPr>
        <w:spacing w:line="276" w:lineRule="auto"/>
        <w:jc w:val="both"/>
      </w:pPr>
      <w:r>
        <w:t xml:space="preserve">T v i r t i n u </w:t>
      </w:r>
      <w:r w:rsidR="00995815">
        <w:t>Daugiabučių gyvenamųjų namų kiemų dangų remonto, dalyvaujant fiziniams ir (ar) juridiniams asmenims, organizavimo</w:t>
      </w:r>
      <w:r>
        <w:t xml:space="preserve"> komisijos veiklos nuostatus (pridedama). </w:t>
      </w:r>
    </w:p>
    <w:p w14:paraId="6BAD955C" w14:textId="1B6493E6" w:rsidR="00502412" w:rsidRPr="00226BD2" w:rsidRDefault="00502412" w:rsidP="0009687E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</w:t>
      </w:r>
      <w:r w:rsidR="00D701DE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ną mėnesį nuo įsakymo </w:t>
      </w:r>
      <w:r w:rsidR="00E42036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paskelbimo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7D47E1EE" w14:textId="77777777" w:rsidR="005A6D4B" w:rsidRDefault="005A6D4B" w:rsidP="000C5A8B">
      <w:pPr>
        <w:spacing w:line="360" w:lineRule="auto"/>
        <w:rPr>
          <w:rFonts w:ascii="Times New Roman" w:hAnsi="Times New Roman"/>
          <w:szCs w:val="24"/>
        </w:rPr>
      </w:pPr>
    </w:p>
    <w:p w14:paraId="6C225E9D" w14:textId="4BB35160" w:rsidR="00A03DD3" w:rsidRDefault="000C5A8B" w:rsidP="0009687E">
      <w:pPr>
        <w:tabs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AD0C75">
        <w:rPr>
          <w:rFonts w:ascii="Times New Roman" w:hAnsi="Times New Roman"/>
          <w:szCs w:val="24"/>
        </w:rPr>
        <w:t>dministracijos</w:t>
      </w:r>
      <w:r>
        <w:rPr>
          <w:rFonts w:ascii="Times New Roman" w:hAnsi="Times New Roman"/>
          <w:szCs w:val="24"/>
        </w:rPr>
        <w:t xml:space="preserve"> d</w:t>
      </w:r>
      <w:r w:rsidR="00AD0C75">
        <w:rPr>
          <w:rFonts w:ascii="Times New Roman" w:hAnsi="Times New Roman"/>
          <w:szCs w:val="24"/>
        </w:rPr>
        <w:t>irektorius</w:t>
      </w:r>
      <w:r w:rsidR="0009687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Vytautas Ižganaitis</w:t>
      </w:r>
    </w:p>
    <w:p w14:paraId="70A8D941" w14:textId="77777777" w:rsidR="0009687E" w:rsidRDefault="0009687E" w:rsidP="000D6948">
      <w:pPr>
        <w:rPr>
          <w:rFonts w:ascii="Times New Roman" w:hAnsi="Times New Roman"/>
          <w:szCs w:val="24"/>
        </w:rPr>
      </w:pPr>
    </w:p>
    <w:p w14:paraId="49788801" w14:textId="43722986" w:rsidR="00B41CA4" w:rsidRPr="00A1432F" w:rsidRDefault="00B41CA4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0066668" w14:textId="32E6E65C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 xml:space="preserve">Ūkio ir investicijų skyriaus </w:t>
      </w:r>
      <w:r w:rsidR="00DF12C1">
        <w:rPr>
          <w:rFonts w:ascii="Times New Roman" w:hAnsi="Times New Roman"/>
          <w:color w:val="000000" w:themeColor="text1"/>
          <w:szCs w:val="24"/>
        </w:rPr>
        <w:t>vedėjas</w:t>
      </w:r>
    </w:p>
    <w:p w14:paraId="31FCD454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B6A5FC0" w14:textId="439AFF98" w:rsidR="00B41CA4" w:rsidRPr="00A1432F" w:rsidRDefault="00DF12C1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Martynas Remeikis</w:t>
      </w:r>
    </w:p>
    <w:p w14:paraId="4AE827CC" w14:textId="22D2D4C1" w:rsidR="00B41CA4" w:rsidRDefault="00B41CA4" w:rsidP="00B41CA4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202</w:t>
      </w:r>
      <w:r w:rsidR="00B03AB8">
        <w:rPr>
          <w:rFonts w:ascii="Times New Roman" w:hAnsi="Times New Roman"/>
          <w:color w:val="000000" w:themeColor="text1"/>
          <w:szCs w:val="24"/>
        </w:rPr>
        <w:t>4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B03AB8">
        <w:rPr>
          <w:rFonts w:ascii="Times New Roman" w:hAnsi="Times New Roman"/>
          <w:color w:val="000000" w:themeColor="text1"/>
          <w:szCs w:val="24"/>
        </w:rPr>
        <w:t>1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DF12C1">
        <w:rPr>
          <w:rFonts w:ascii="Times New Roman" w:hAnsi="Times New Roman"/>
          <w:color w:val="000000" w:themeColor="text1"/>
          <w:szCs w:val="24"/>
        </w:rPr>
        <w:t>26</w:t>
      </w:r>
    </w:p>
    <w:p w14:paraId="29CBAE1C" w14:textId="77777777" w:rsidR="0009687E" w:rsidRDefault="0009687E" w:rsidP="00B41CA4">
      <w:pPr>
        <w:overflowPunct w:val="0"/>
        <w:rPr>
          <w:rFonts w:ascii="Times New Roman" w:hAnsi="Times New Roman"/>
          <w:color w:val="000000" w:themeColor="text1"/>
          <w:szCs w:val="24"/>
        </w:rPr>
        <w:sectPr w:rsidR="0009687E" w:rsidSect="00315581">
          <w:headerReference w:type="default" r:id="rId9"/>
          <w:footerReference w:type="default" r:id="rId10"/>
          <w:pgSz w:w="11906" w:h="16838"/>
          <w:pgMar w:top="709" w:right="567" w:bottom="993" w:left="1701" w:header="567" w:footer="369" w:gutter="0"/>
          <w:cols w:space="1296"/>
          <w:titlePg/>
          <w:docGrid w:linePitch="326" w:charSpace="-6554"/>
        </w:sectPr>
      </w:pPr>
    </w:p>
    <w:p w14:paraId="22370DF7" w14:textId="5B9AC983" w:rsidR="0009687E" w:rsidRDefault="0009687E" w:rsidP="0009687E">
      <w:pPr>
        <w:overflowPunct w:val="0"/>
        <w:ind w:left="5103"/>
      </w:pPr>
      <w:r>
        <w:lastRenderedPageBreak/>
        <w:t>PATVIRTINTA</w:t>
      </w:r>
    </w:p>
    <w:p w14:paraId="71DF5037" w14:textId="7AC67DDE" w:rsidR="0009687E" w:rsidRDefault="0009687E" w:rsidP="0009687E">
      <w:pPr>
        <w:overflowPunct w:val="0"/>
        <w:ind w:left="5103"/>
      </w:pPr>
      <w:r>
        <w:t xml:space="preserve">Šakių rajono savivaldybės administracijos </w:t>
      </w:r>
    </w:p>
    <w:p w14:paraId="0B973CFC" w14:textId="193F1110" w:rsidR="0009687E" w:rsidRDefault="0009687E" w:rsidP="0009687E">
      <w:pPr>
        <w:overflowPunct w:val="0"/>
        <w:ind w:left="5103"/>
      </w:pPr>
      <w:r>
        <w:t xml:space="preserve">Direktoriaus 2024 m. sausio     d. </w:t>
      </w:r>
    </w:p>
    <w:p w14:paraId="429705CD" w14:textId="5CE8883C" w:rsidR="0009687E" w:rsidRDefault="0009687E" w:rsidP="0009687E">
      <w:pPr>
        <w:overflowPunct w:val="0"/>
        <w:ind w:left="5103"/>
      </w:pPr>
      <w:r>
        <w:t xml:space="preserve">įsakymu Nr. </w:t>
      </w:r>
    </w:p>
    <w:p w14:paraId="48F02B41" w14:textId="77777777" w:rsidR="0009687E" w:rsidRDefault="0009687E" w:rsidP="0009687E">
      <w:pPr>
        <w:overflowPunct w:val="0"/>
        <w:ind w:left="5103"/>
      </w:pPr>
    </w:p>
    <w:p w14:paraId="7724A544" w14:textId="77777777" w:rsidR="0009687E" w:rsidRDefault="0009687E" w:rsidP="0009687E">
      <w:pPr>
        <w:overflowPunct w:val="0"/>
        <w:ind w:left="5103"/>
      </w:pPr>
    </w:p>
    <w:p w14:paraId="2ADF7181" w14:textId="36D235EC" w:rsidR="0009687E" w:rsidRPr="00995815" w:rsidRDefault="00995815" w:rsidP="0009687E">
      <w:pPr>
        <w:overflowPunct w:val="0"/>
        <w:jc w:val="center"/>
        <w:rPr>
          <w:b/>
          <w:bCs/>
        </w:rPr>
      </w:pPr>
      <w:r w:rsidRPr="00995815">
        <w:rPr>
          <w:b/>
          <w:bCs/>
        </w:rPr>
        <w:t>DAUGIABUČIŲ GYVENAMŲJŲ NAMŲ KIEMŲ DANGŲ REMONTO, DALYVAUJANT FIZINIAMS IR (AR) JURIDINIAMS ASMENIMS, ORGANIZAVIMO KOMISIJOS VEIKLOS NUOSTAT</w:t>
      </w:r>
      <w:r>
        <w:rPr>
          <w:b/>
          <w:bCs/>
        </w:rPr>
        <w:t>AI</w:t>
      </w:r>
    </w:p>
    <w:p w14:paraId="2698C625" w14:textId="77777777" w:rsidR="0009687E" w:rsidRDefault="0009687E" w:rsidP="0009687E">
      <w:pPr>
        <w:overflowPunct w:val="0"/>
        <w:jc w:val="center"/>
        <w:rPr>
          <w:b/>
          <w:bCs/>
        </w:rPr>
      </w:pPr>
    </w:p>
    <w:p w14:paraId="7A08EF50" w14:textId="77777777" w:rsidR="0009687E" w:rsidRDefault="0009687E" w:rsidP="0009687E">
      <w:pPr>
        <w:overflowPunct w:val="0"/>
        <w:jc w:val="center"/>
        <w:rPr>
          <w:b/>
          <w:bCs/>
        </w:rPr>
      </w:pPr>
    </w:p>
    <w:p w14:paraId="62D95654" w14:textId="305DC559" w:rsidR="0009687E" w:rsidRDefault="0009687E" w:rsidP="0009687E">
      <w:pPr>
        <w:overflowPunct w:val="0"/>
        <w:jc w:val="center"/>
        <w:rPr>
          <w:rFonts w:ascii="Times New Roman" w:hAnsi="Times New Roman"/>
          <w:b/>
          <w:bCs/>
          <w:szCs w:val="24"/>
        </w:rPr>
      </w:pPr>
      <w:r w:rsidRPr="00C36539">
        <w:rPr>
          <w:rFonts w:ascii="Times New Roman" w:hAnsi="Times New Roman"/>
          <w:b/>
          <w:bCs/>
          <w:szCs w:val="24"/>
        </w:rPr>
        <w:t>I SKYRIUS</w:t>
      </w:r>
    </w:p>
    <w:p w14:paraId="3A075A8B" w14:textId="2887F986" w:rsidR="0009687E" w:rsidRDefault="0009687E" w:rsidP="0009687E">
      <w:pPr>
        <w:overflowPunct w:val="0"/>
        <w:jc w:val="center"/>
        <w:rPr>
          <w:b/>
          <w:bCs/>
          <w:szCs w:val="24"/>
        </w:rPr>
      </w:pPr>
      <w:r w:rsidRPr="00C36539">
        <w:rPr>
          <w:b/>
          <w:bCs/>
          <w:szCs w:val="24"/>
        </w:rPr>
        <w:t>BENDROSIOS NUOSTATOS</w:t>
      </w:r>
    </w:p>
    <w:p w14:paraId="530621CF" w14:textId="77777777" w:rsidR="0009687E" w:rsidRDefault="0009687E" w:rsidP="0009687E">
      <w:pPr>
        <w:overflowPunct w:val="0"/>
        <w:jc w:val="center"/>
        <w:rPr>
          <w:b/>
          <w:bCs/>
          <w:szCs w:val="24"/>
        </w:rPr>
      </w:pPr>
    </w:p>
    <w:p w14:paraId="528A3A33" w14:textId="17C543D4" w:rsidR="0009687E" w:rsidRPr="0009687E" w:rsidRDefault="0009687E" w:rsidP="0009687E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Šie nuostatai numato Šakių rajono savivaldybės</w:t>
      </w:r>
      <w:r>
        <w:rPr>
          <w:szCs w:val="24"/>
        </w:rPr>
        <w:t xml:space="preserve"> </w:t>
      </w:r>
      <w:r w:rsidR="00995815">
        <w:t xml:space="preserve">Daugiabučių gyvenamųjų namų kiemų dangų remonto, dalyvaujant fiziniams ir (ar) juridiniams asmenims, organizavimo komisijos </w:t>
      </w:r>
      <w:r>
        <w:t xml:space="preserve">(toliau </w:t>
      </w:r>
      <w:r>
        <w:rPr>
          <w:rFonts w:hint="eastAsia"/>
        </w:rPr>
        <w:t>–</w:t>
      </w:r>
      <w:r>
        <w:t xml:space="preserve"> komisija) </w:t>
      </w:r>
      <w:r w:rsidRPr="00D13519">
        <w:rPr>
          <w:szCs w:val="24"/>
        </w:rPr>
        <w:t>sudarymą, darbo organizavimą, funkcijas, teises ir atsakomybę.</w:t>
      </w:r>
    </w:p>
    <w:p w14:paraId="6C748474" w14:textId="04B163B1" w:rsidR="0009687E" w:rsidRPr="007F7239" w:rsidRDefault="0009687E" w:rsidP="0009687E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Komisija savo veikloje vadovaujasi Lietuvos Respublikos vietos savivaldos įstatymu</w:t>
      </w:r>
      <w:r>
        <w:rPr>
          <w:szCs w:val="24"/>
        </w:rPr>
        <w:t xml:space="preserve">, </w:t>
      </w:r>
      <w:r>
        <w:t>Lietuvos Respublikos statybos įstatymu, Lietuvos Respublikos kelių įstatym</w:t>
      </w:r>
      <w:r w:rsidR="007F7239">
        <w:t>u</w:t>
      </w:r>
      <w:r>
        <w:t xml:space="preserve">, </w:t>
      </w:r>
      <w:r w:rsidR="00995815" w:rsidRPr="00D41DFF">
        <w:rPr>
          <w:rFonts w:ascii="Times New Roman" w:hAnsi="Times New Roman"/>
          <w:szCs w:val="24"/>
        </w:rPr>
        <w:t>statybos techninių reglamentų: STR 1.01.08:2002 „Statinio statybos rūšys“, STR 1.04.04:2017 „Statinio projektavimas, projekto ekspertizė“, STR 1.05.01:2017 „Statybą leidžiantys dokumentai. Statybos užbaigimas. Nebaigto statinio registravimas ir perleidimas. Statybos sustabdymas. Savavališkos statybos padarinių šalinimas. Statybos pagal neteisėtai išduotą statybą leidžiantį dokumentą padarinių šalinimas“</w:t>
      </w:r>
      <w:r w:rsidR="007F7239">
        <w:t>, Šakių rajono savivaldybės tarybos 2024 m. sausio 19 d. sprendimu Nr. T</w:t>
      </w:r>
      <w:r w:rsidR="007F7239">
        <w:rPr>
          <w:rFonts w:hint="eastAsia"/>
        </w:rPr>
        <w:t>–</w:t>
      </w:r>
      <w:r w:rsidR="007F7239">
        <w:t>2</w:t>
      </w:r>
      <w:r w:rsidR="00995815">
        <w:t>7</w:t>
      </w:r>
      <w:r w:rsidR="007F7239">
        <w:t xml:space="preserve"> „Dėl </w:t>
      </w:r>
      <w:r w:rsidR="00995815">
        <w:t>Daugiabučių gyvenamųjų namų kiemų dangų remonto, dalyvaujant fiziniams ir (ar) juridiniams asmenims, organizavimo</w:t>
      </w:r>
      <w:r w:rsidR="007F7239">
        <w:t xml:space="preserve"> tvarkos aprašo patvirtinimo“</w:t>
      </w:r>
      <w:r w:rsidR="0094433F">
        <w:t xml:space="preserve"> (toliau </w:t>
      </w:r>
      <w:r w:rsidR="0094433F">
        <w:rPr>
          <w:rFonts w:hint="eastAsia"/>
        </w:rPr>
        <w:t>–</w:t>
      </w:r>
      <w:r w:rsidR="0094433F">
        <w:t xml:space="preserve"> tarybos sprendimas)</w:t>
      </w:r>
      <w:r w:rsidR="007F7239">
        <w:t xml:space="preserve"> ir šiais nuostatais</w:t>
      </w:r>
      <w:r>
        <w:t>.</w:t>
      </w:r>
    </w:p>
    <w:p w14:paraId="7CBD0DCC" w14:textId="4325511D" w:rsidR="007F7239" w:rsidRPr="007F7239" w:rsidRDefault="007F7239" w:rsidP="0009687E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Komisija savo sprendimus priima laikydamasi nešališkumo, objektyvumo, lygiateisiškumo ir nediskriminavimo principų.</w:t>
      </w:r>
    </w:p>
    <w:p w14:paraId="7192419A" w14:textId="77777777" w:rsidR="007F7239" w:rsidRDefault="007F7239" w:rsidP="007F7239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0F7CD519" w14:textId="593FAAE5" w:rsidR="007F7239" w:rsidRDefault="007F7239" w:rsidP="007F7239">
      <w:pPr>
        <w:overflowPunct w:val="0"/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B92E40">
        <w:rPr>
          <w:rFonts w:ascii="Times New Roman" w:hAnsi="Times New Roman"/>
          <w:b/>
          <w:bCs/>
          <w:color w:val="000000" w:themeColor="text1"/>
          <w:szCs w:val="24"/>
        </w:rPr>
        <w:t>II SKYRIUS</w:t>
      </w:r>
    </w:p>
    <w:p w14:paraId="5CDBCA8D" w14:textId="77777777" w:rsidR="007F7239" w:rsidRPr="001A68DA" w:rsidRDefault="007F7239" w:rsidP="007F7239">
      <w:pPr>
        <w:pStyle w:val="Bodytext20"/>
        <w:shd w:val="clear" w:color="auto" w:fill="auto"/>
        <w:tabs>
          <w:tab w:val="left" w:pos="2665"/>
        </w:tabs>
        <w:spacing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KOMISIJOS</w:t>
      </w:r>
      <w:r w:rsidRPr="001A68DA">
        <w:rPr>
          <w:b/>
          <w:bCs/>
          <w:sz w:val="24"/>
          <w:szCs w:val="24"/>
        </w:rPr>
        <w:t xml:space="preserve"> TIKSLAI IR FUNKCIJOS</w:t>
      </w:r>
    </w:p>
    <w:p w14:paraId="3885B46B" w14:textId="77777777" w:rsidR="007F7239" w:rsidRDefault="007F7239" w:rsidP="007F7239">
      <w:pPr>
        <w:overflowPunct w:val="0"/>
        <w:jc w:val="center"/>
        <w:rPr>
          <w:rFonts w:ascii="Times New Roman" w:hAnsi="Times New Roman"/>
          <w:color w:val="000000" w:themeColor="text1"/>
          <w:szCs w:val="24"/>
        </w:rPr>
      </w:pPr>
    </w:p>
    <w:p w14:paraId="2E480DBC" w14:textId="6353E84B" w:rsidR="007F7239" w:rsidRDefault="007F7239" w:rsidP="0068723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Komisijos tikslas – </w:t>
      </w:r>
      <w:r w:rsidR="00891B5B">
        <w:rPr>
          <w:rFonts w:ascii="Times New Roman" w:hAnsi="Times New Roman"/>
          <w:color w:val="000000" w:themeColor="text1"/>
          <w:szCs w:val="24"/>
        </w:rPr>
        <w:t>skatinti daugiabučių namų renovaciją įrengiant</w:t>
      </w:r>
      <w:r w:rsidR="00687235">
        <w:rPr>
          <w:rFonts w:ascii="Times New Roman" w:hAnsi="Times New Roman"/>
          <w:color w:val="000000" w:themeColor="text1"/>
          <w:szCs w:val="24"/>
        </w:rPr>
        <w:t xml:space="preserve"> daugiabučių namų</w:t>
      </w:r>
      <w:r w:rsidR="00891B5B">
        <w:rPr>
          <w:rFonts w:ascii="Times New Roman" w:hAnsi="Times New Roman"/>
          <w:color w:val="000000" w:themeColor="text1"/>
          <w:szCs w:val="24"/>
        </w:rPr>
        <w:t xml:space="preserve"> gyventojams patogų įvažiavimą į kiemus ir pačių kiemų sutvarkymą fiziniams ar juridiniams asmenims</w:t>
      </w:r>
      <w:r w:rsidR="00687235">
        <w:rPr>
          <w:rFonts w:ascii="Times New Roman" w:hAnsi="Times New Roman"/>
          <w:color w:val="000000" w:themeColor="text1"/>
          <w:szCs w:val="24"/>
        </w:rPr>
        <w:t xml:space="preserve"> (toliau – daugiabučių kiemų sutvarkymas)</w:t>
      </w:r>
      <w:r w:rsidR="00891B5B">
        <w:rPr>
          <w:rFonts w:ascii="Times New Roman" w:hAnsi="Times New Roman"/>
          <w:color w:val="000000" w:themeColor="text1"/>
          <w:szCs w:val="24"/>
        </w:rPr>
        <w:t xml:space="preserve"> pateikus prašymą</w:t>
      </w:r>
      <w:r w:rsidR="00687235">
        <w:rPr>
          <w:rFonts w:ascii="Times New Roman" w:hAnsi="Times New Roman"/>
          <w:color w:val="000000" w:themeColor="text1"/>
          <w:szCs w:val="24"/>
        </w:rPr>
        <w:t xml:space="preserve"> (toliau – pareiškėjas)</w:t>
      </w:r>
      <w:r w:rsidR="0094433F">
        <w:rPr>
          <w:rFonts w:ascii="Times New Roman" w:hAnsi="Times New Roman"/>
          <w:color w:val="000000" w:themeColor="text1"/>
          <w:szCs w:val="24"/>
        </w:rPr>
        <w:t xml:space="preserve"> </w:t>
      </w:r>
      <w:r w:rsidR="00687235">
        <w:t>tarybos sprendim</w:t>
      </w:r>
      <w:r w:rsidR="0005005D">
        <w:t>e</w:t>
      </w:r>
      <w:r w:rsidR="00687235">
        <w:t xml:space="preserve"> </w:t>
      </w:r>
      <w:r>
        <w:rPr>
          <w:rFonts w:ascii="Times New Roman" w:hAnsi="Times New Roman"/>
          <w:color w:val="000000" w:themeColor="text1"/>
          <w:szCs w:val="24"/>
        </w:rPr>
        <w:t>nustatyta tvarka</w:t>
      </w:r>
      <w:r w:rsidR="00687235">
        <w:rPr>
          <w:rFonts w:ascii="Times New Roman" w:hAnsi="Times New Roman"/>
          <w:color w:val="000000" w:themeColor="text1"/>
          <w:szCs w:val="24"/>
        </w:rPr>
        <w:t xml:space="preserve">.  </w:t>
      </w:r>
    </w:p>
    <w:p w14:paraId="6DD968EE" w14:textId="0D2A6D89" w:rsidR="00687235" w:rsidRPr="00687235" w:rsidRDefault="00687235" w:rsidP="0068723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Komisija vadovaudamasi tarybos sprendimu bei šiais veiklos nuostatai sudaro pareiškėjų paraiškose nurodytų daugiabučių namų sutvarkymo eiliškumo sąrašą. </w:t>
      </w:r>
    </w:p>
    <w:p w14:paraId="561EBD8C" w14:textId="27359EC9" w:rsidR="0094433F" w:rsidRDefault="0094433F" w:rsidP="007F7239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Komisija įgyvendindama tarybos sprendimą užtikrina informacijos pateikimą savivaldybės tinklalapyje, socialinėje erdvėje, rajono laikraštyje apie galimybę pareiškėjams dalyvauti paraiškų atrankoje. </w:t>
      </w:r>
    </w:p>
    <w:p w14:paraId="4C772DFC" w14:textId="4F63180E" w:rsidR="007F7239" w:rsidRDefault="0094433F" w:rsidP="007F7239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Komisija darbą pradeda gavusį pareiškėjo užpildytą formą, kuri yra pateikta tarybos sprendime.</w:t>
      </w:r>
    </w:p>
    <w:p w14:paraId="10CA6CD6" w14:textId="25D7B6EF" w:rsidR="0094433F" w:rsidRDefault="0094433F" w:rsidP="007F7239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</w:t>
      </w:r>
      <w:r w:rsidR="00C11B45">
        <w:rPr>
          <w:rFonts w:ascii="Times New Roman" w:hAnsi="Times New Roman"/>
          <w:color w:val="000000" w:themeColor="text1"/>
          <w:szCs w:val="24"/>
        </w:rPr>
        <w:t>os funkcijos</w:t>
      </w:r>
      <w:r>
        <w:rPr>
          <w:rFonts w:ascii="Times New Roman" w:hAnsi="Times New Roman"/>
          <w:color w:val="000000" w:themeColor="text1"/>
          <w:szCs w:val="24"/>
        </w:rPr>
        <w:t xml:space="preserve"> gavus pareiškėjo </w:t>
      </w:r>
      <w:r w:rsidR="002614CE">
        <w:rPr>
          <w:rFonts w:ascii="Times New Roman" w:hAnsi="Times New Roman"/>
          <w:color w:val="000000" w:themeColor="text1"/>
          <w:szCs w:val="24"/>
        </w:rPr>
        <w:t>p</w:t>
      </w:r>
      <w:r>
        <w:rPr>
          <w:rFonts w:ascii="Times New Roman" w:hAnsi="Times New Roman"/>
          <w:color w:val="000000" w:themeColor="text1"/>
          <w:szCs w:val="24"/>
        </w:rPr>
        <w:t>rašymą:</w:t>
      </w:r>
    </w:p>
    <w:p w14:paraId="5EDA17D2" w14:textId="14EA223D" w:rsidR="0094433F" w:rsidRDefault="0005005D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pareiškėjo prisidėjimas</w:t>
      </w:r>
      <w:r w:rsidR="004B28ED">
        <w:t>;</w:t>
      </w:r>
    </w:p>
    <w:p w14:paraId="26CFC841" w14:textId="3DB17FB8" w:rsidR="0094433F" w:rsidRPr="0094433F" w:rsidRDefault="004B28ED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į</w:t>
      </w:r>
      <w:r w:rsidR="0094433F">
        <w:rPr>
          <w:rFonts w:ascii="Times New Roman" w:hAnsi="Times New Roman"/>
          <w:color w:val="000000" w:themeColor="text1"/>
          <w:szCs w:val="24"/>
        </w:rPr>
        <w:t xml:space="preserve">sitikina, kad </w:t>
      </w:r>
      <w:r w:rsidR="0094433F">
        <w:rPr>
          <w:color w:val="000000" w:themeColor="text1"/>
        </w:rPr>
        <w:t>Šakių rajono savivaldybės ribose esanti valstybinė žemė</w:t>
      </w:r>
      <w:r w:rsidR="003A4E4E">
        <w:rPr>
          <w:color w:val="000000" w:themeColor="text1"/>
        </w:rPr>
        <w:t xml:space="preserve">, </w:t>
      </w:r>
      <w:r w:rsidR="0094433F">
        <w:rPr>
          <w:color w:val="000000" w:themeColor="text1"/>
        </w:rPr>
        <w:t>kur planuojama</w:t>
      </w:r>
      <w:r>
        <w:rPr>
          <w:color w:val="000000" w:themeColor="text1"/>
        </w:rPr>
        <w:t>s</w:t>
      </w:r>
      <w:r w:rsidR="0094433F">
        <w:rPr>
          <w:color w:val="000000" w:themeColor="text1"/>
        </w:rPr>
        <w:t xml:space="preserve"> </w:t>
      </w:r>
      <w:r w:rsidR="0005005D">
        <w:rPr>
          <w:color w:val="000000" w:themeColor="text1"/>
        </w:rPr>
        <w:t>daugiabučių kiemų sutvarkymas</w:t>
      </w:r>
      <w:r w:rsidR="0094433F">
        <w:rPr>
          <w:color w:val="000000" w:themeColor="text1"/>
        </w:rPr>
        <w:t xml:space="preserve"> pagal nurodytą statybos rūšį darbai (rekonstrukcija, kapitalinis remontas), neišnuomota ar kitais būdais nesuteikta naudotis fiziniams ir/ar juridiniams asmenims, statinys (k</w:t>
      </w:r>
      <w:r w:rsidR="0005005D">
        <w:rPr>
          <w:color w:val="000000" w:themeColor="text1"/>
        </w:rPr>
        <w:t>iemas</w:t>
      </w:r>
      <w:r w:rsidR="0094433F">
        <w:rPr>
          <w:color w:val="000000" w:themeColor="text1"/>
        </w:rPr>
        <w:t>/gatvė) turi būti inventorizuotas ir priklausyti savivaldybei;</w:t>
      </w:r>
      <w:r w:rsidR="0005005D">
        <w:rPr>
          <w:color w:val="000000" w:themeColor="text1"/>
        </w:rPr>
        <w:t xml:space="preserve"> </w:t>
      </w:r>
    </w:p>
    <w:p w14:paraId="516AD254" w14:textId="5D7D84E4" w:rsidR="0094433F" w:rsidRDefault="004B28ED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įvertina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ar paraiškoje pateikti pareiškėjo duomenys yra teisingi;</w:t>
      </w:r>
    </w:p>
    <w:p w14:paraId="0811E2E0" w14:textId="3A77A2C5" w:rsidR="00037171" w:rsidRDefault="00037171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nustato namo renovacijos datą, anksčiau renovuoti namai turi pirmumo teisę;</w:t>
      </w:r>
    </w:p>
    <w:p w14:paraId="00FEFE5D" w14:textId="5F91A7C5" w:rsidR="003E1AD3" w:rsidRDefault="003E1AD3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lastRenderedPageBreak/>
        <w:t xml:space="preserve">įvertina daugiabučių kiemų </w:t>
      </w:r>
      <w:r w:rsidR="00404343">
        <w:rPr>
          <w:rFonts w:ascii="Times New Roman" w:hAnsi="Times New Roman"/>
          <w:color w:val="000000" w:themeColor="text1"/>
          <w:szCs w:val="24"/>
        </w:rPr>
        <w:t>nusidėvėjimo būklę;</w:t>
      </w:r>
    </w:p>
    <w:p w14:paraId="4DCB052F" w14:textId="7CA926CA" w:rsidR="004B28ED" w:rsidRDefault="00C11B45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sudaro</w:t>
      </w:r>
      <w:r w:rsidR="004B28ED">
        <w:rPr>
          <w:rFonts w:ascii="Times New Roman" w:hAnsi="Times New Roman"/>
          <w:color w:val="000000" w:themeColor="text1"/>
          <w:szCs w:val="24"/>
        </w:rPr>
        <w:t xml:space="preserve"> </w:t>
      </w:r>
      <w:r w:rsidR="003E1AD3">
        <w:rPr>
          <w:rFonts w:ascii="Times New Roman" w:hAnsi="Times New Roman"/>
          <w:color w:val="000000" w:themeColor="text1"/>
          <w:szCs w:val="24"/>
        </w:rPr>
        <w:t>daugiabučių kiemų sutvarkymo preliminarią</w:t>
      </w:r>
      <w:r w:rsidR="004B28ED">
        <w:rPr>
          <w:rFonts w:ascii="Times New Roman" w:hAnsi="Times New Roman"/>
          <w:color w:val="000000" w:themeColor="text1"/>
          <w:szCs w:val="24"/>
        </w:rPr>
        <w:t xml:space="preserve"> sąmatą;</w:t>
      </w:r>
    </w:p>
    <w:p w14:paraId="54EE117A" w14:textId="336010DF" w:rsidR="004B28ED" w:rsidRDefault="004B28ED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įvertina pareiškėj</w:t>
      </w:r>
      <w:r w:rsidR="00404343">
        <w:rPr>
          <w:rFonts w:ascii="Times New Roman" w:hAnsi="Times New Roman"/>
          <w:color w:val="000000" w:themeColor="text1"/>
          <w:szCs w:val="24"/>
        </w:rPr>
        <w:t>ų</w:t>
      </w:r>
      <w:r>
        <w:rPr>
          <w:rFonts w:ascii="Times New Roman" w:hAnsi="Times New Roman"/>
          <w:color w:val="000000" w:themeColor="text1"/>
          <w:szCs w:val="24"/>
        </w:rPr>
        <w:t xml:space="preserve"> prisidėjimą</w:t>
      </w:r>
      <w:r w:rsidR="00404343">
        <w:rPr>
          <w:rFonts w:ascii="Times New Roman" w:hAnsi="Times New Roman"/>
          <w:color w:val="000000" w:themeColor="text1"/>
          <w:szCs w:val="24"/>
        </w:rPr>
        <w:t xml:space="preserve"> (jei prisidedama)</w:t>
      </w:r>
      <w:r>
        <w:rPr>
          <w:rFonts w:ascii="Times New Roman" w:hAnsi="Times New Roman"/>
          <w:color w:val="000000" w:themeColor="text1"/>
          <w:szCs w:val="24"/>
        </w:rPr>
        <w:t xml:space="preserve"> prie </w:t>
      </w:r>
      <w:r w:rsidR="00404343">
        <w:rPr>
          <w:rFonts w:ascii="Times New Roman" w:hAnsi="Times New Roman"/>
          <w:color w:val="000000" w:themeColor="text1"/>
          <w:szCs w:val="24"/>
        </w:rPr>
        <w:t>daugiabučių kiemų asfaltavimo</w:t>
      </w:r>
      <w:r>
        <w:rPr>
          <w:rFonts w:ascii="Times New Roman" w:hAnsi="Times New Roman"/>
          <w:color w:val="000000" w:themeColor="text1"/>
          <w:szCs w:val="24"/>
        </w:rPr>
        <w:t xml:space="preserve">, </w:t>
      </w:r>
      <w:r w:rsidR="00404343">
        <w:rPr>
          <w:rFonts w:ascii="Times New Roman" w:hAnsi="Times New Roman"/>
          <w:color w:val="000000" w:themeColor="text1"/>
          <w:szCs w:val="24"/>
        </w:rPr>
        <w:t>pareiškėjai, kurie nurodo prisidėjimą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 w:rsidR="00404343">
        <w:rPr>
          <w:rFonts w:ascii="Times New Roman" w:hAnsi="Times New Roman"/>
          <w:color w:val="000000" w:themeColor="text1"/>
          <w:szCs w:val="24"/>
        </w:rPr>
        <w:t xml:space="preserve"> eiliškumo sąraše turi pirmumą</w:t>
      </w:r>
      <w:r>
        <w:rPr>
          <w:rFonts w:ascii="Times New Roman" w:hAnsi="Times New Roman"/>
          <w:color w:val="000000" w:themeColor="text1"/>
          <w:szCs w:val="24"/>
        </w:rPr>
        <w:t>;</w:t>
      </w:r>
    </w:p>
    <w:p w14:paraId="7602745A" w14:textId="62BBE00C" w:rsidR="00404343" w:rsidRDefault="00404343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įvertina paraiškas, kuriose nurodomas vienodas prisidėjimas, tokias paraiškas vertina šių nuostatų 8 punkte išdėstyta tvarka;</w:t>
      </w:r>
    </w:p>
    <w:p w14:paraId="381AC942" w14:textId="07740006" w:rsidR="004B28ED" w:rsidRPr="009C6F61" w:rsidRDefault="004B28ED" w:rsidP="00404343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įvertina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ar </w:t>
      </w:r>
      <w:r>
        <w:t>planuojamų statyti</w:t>
      </w:r>
      <w:r w:rsidR="00404343">
        <w:t xml:space="preserve"> daugiabučių kiemų teritorijoje ir (ar)</w:t>
      </w:r>
      <w:r>
        <w:t xml:space="preserve"> komunikacijų trasoje yra nutiesti, ar bus tiesiami inžineriniai tinklai, lietaus vandens surinkimo ir nuvedimo būdai, </w:t>
      </w:r>
      <w:r w:rsidR="00404343">
        <w:t>šių</w:t>
      </w:r>
      <w:r>
        <w:t xml:space="preserve"> darbų atlikimo terminai ir apimtys;</w:t>
      </w:r>
    </w:p>
    <w:p w14:paraId="5F7D7191" w14:textId="1F9A40CE" w:rsidR="009C6F61" w:rsidRPr="00404343" w:rsidRDefault="009C6F61" w:rsidP="00404343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t>įvertina projekto parengimo reikalingumą pagal statybos rūšį;</w:t>
      </w:r>
    </w:p>
    <w:p w14:paraId="475C5B94" w14:textId="7C710812" w:rsidR="00144DBE" w:rsidRDefault="00144DBE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parengia </w:t>
      </w:r>
      <w:r w:rsidR="008D432C">
        <w:rPr>
          <w:rFonts w:ascii="Times New Roman" w:hAnsi="Times New Roman"/>
          <w:color w:val="000000" w:themeColor="text1"/>
          <w:szCs w:val="24"/>
        </w:rPr>
        <w:t>tarybos sprendime patvirtintą sutarties projektą ir pateikia pasirašyti pareiškėjui ir savivaldybės administracijos direktoriui;</w:t>
      </w:r>
    </w:p>
    <w:p w14:paraId="20AA3409" w14:textId="713F09DF" w:rsidR="008D432C" w:rsidRPr="00404343" w:rsidRDefault="008D432C" w:rsidP="000A2CE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t xml:space="preserve">gavusi daugiau paraiškų, kurioms finansuoti savivaldybės biudžete lėšų nepakanka, </w:t>
      </w:r>
      <w:r w:rsidR="00404343">
        <w:t>eiliškumo sąraše esančius daugiabučių kiemus perkelia</w:t>
      </w:r>
      <w:r>
        <w:t xml:space="preserve"> ateinantiems metams ir apie tai informuoja pareiškėją;</w:t>
      </w:r>
    </w:p>
    <w:p w14:paraId="06D223F1" w14:textId="43113C20" w:rsidR="00404343" w:rsidRPr="000A2CEF" w:rsidRDefault="00404343" w:rsidP="000A2CE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t>pareiškėjams, kuriems komisijos sprendimu finansavimas perkeliamas į kitus metus, eiliškumo sąraše vieta keistis negali.</w:t>
      </w:r>
    </w:p>
    <w:p w14:paraId="7053CED1" w14:textId="34796EC4" w:rsidR="00C11B45" w:rsidRDefault="00144DBE" w:rsidP="0094433F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t</w:t>
      </w:r>
      <w:r w:rsidR="00C11B45">
        <w:rPr>
          <w:rFonts w:ascii="Times New Roman" w:hAnsi="Times New Roman"/>
          <w:color w:val="000000" w:themeColor="text1"/>
          <w:szCs w:val="24"/>
        </w:rPr>
        <w:t>arybos sprendime nustatyta tvarka bet ne vėliau kaip per 20 darbo dienų pateikia pareiškėjui atsakymą apie priimtą sprendimą.</w:t>
      </w:r>
    </w:p>
    <w:p w14:paraId="3F94D199" w14:textId="738CE06E" w:rsidR="00C11B45" w:rsidRDefault="00C11B45" w:rsidP="00C11B4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Komisija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pastebėjusi paraiškoje neatitikimų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prašo pareiškėjo pataisyti paraišką ir/ar pateikti papildomus dokumentus.</w:t>
      </w:r>
    </w:p>
    <w:p w14:paraId="2CD9C2A4" w14:textId="60A2961B" w:rsidR="00C11B45" w:rsidRDefault="00C11B45" w:rsidP="00C11B4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Pareiškėj</w:t>
      </w:r>
      <w:r w:rsidR="009C6F61">
        <w:rPr>
          <w:rFonts w:ascii="Times New Roman" w:hAnsi="Times New Roman"/>
          <w:color w:val="000000" w:themeColor="text1"/>
          <w:szCs w:val="24"/>
        </w:rPr>
        <w:t>a</w:t>
      </w:r>
      <w:r>
        <w:rPr>
          <w:rFonts w:ascii="Times New Roman" w:hAnsi="Times New Roman"/>
          <w:color w:val="000000" w:themeColor="text1"/>
          <w:szCs w:val="24"/>
        </w:rPr>
        <w:t xml:space="preserve">i </w:t>
      </w:r>
      <w:r w:rsidR="00EA0BE8">
        <w:rPr>
          <w:rFonts w:ascii="Times New Roman" w:hAnsi="Times New Roman"/>
          <w:color w:val="000000" w:themeColor="text1"/>
          <w:szCs w:val="24"/>
        </w:rPr>
        <w:t xml:space="preserve">gali dalyvauti komisijos posėdyje, apie tai </w:t>
      </w:r>
      <w:r w:rsidR="000A2CEF">
        <w:rPr>
          <w:rFonts w:ascii="Times New Roman" w:hAnsi="Times New Roman"/>
          <w:color w:val="000000" w:themeColor="text1"/>
          <w:szCs w:val="24"/>
        </w:rPr>
        <w:t>pranešęs</w:t>
      </w:r>
      <w:r w:rsidR="00EA0BE8">
        <w:rPr>
          <w:rFonts w:ascii="Times New Roman" w:hAnsi="Times New Roman"/>
          <w:color w:val="000000" w:themeColor="text1"/>
          <w:szCs w:val="24"/>
        </w:rPr>
        <w:t xml:space="preserve"> žodžiu ar raštiškai komisijos pirmininkui prieš 1 (vieną) dieną iki komisijos posėdžio pradžios. </w:t>
      </w:r>
    </w:p>
    <w:p w14:paraId="54068C87" w14:textId="7E8ADB7C" w:rsidR="008D432C" w:rsidRDefault="008D432C" w:rsidP="00C11B4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Komisija, atrinkusi tinkamas finansuoti paraiškas</w:t>
      </w:r>
      <w:r w:rsidR="003A4E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paveda atsakingam savivaldybės skyriui organizuoti </w:t>
      </w:r>
      <w:r w:rsidR="009C6F61">
        <w:rPr>
          <w:rFonts w:ascii="Times New Roman" w:hAnsi="Times New Roman"/>
          <w:color w:val="000000" w:themeColor="text1"/>
          <w:szCs w:val="24"/>
        </w:rPr>
        <w:t>daugiabučių kiemų</w:t>
      </w:r>
      <w:r>
        <w:rPr>
          <w:rFonts w:ascii="Times New Roman" w:hAnsi="Times New Roman"/>
          <w:color w:val="000000" w:themeColor="text1"/>
          <w:szCs w:val="24"/>
        </w:rPr>
        <w:t xml:space="preserve"> įrengimo </w:t>
      </w:r>
      <w:r w:rsidR="009C6F61">
        <w:rPr>
          <w:rFonts w:ascii="Times New Roman" w:hAnsi="Times New Roman"/>
          <w:color w:val="000000" w:themeColor="text1"/>
          <w:szCs w:val="24"/>
        </w:rPr>
        <w:t>darbus</w:t>
      </w:r>
      <w:r>
        <w:rPr>
          <w:rFonts w:ascii="Times New Roman" w:hAnsi="Times New Roman"/>
          <w:color w:val="000000" w:themeColor="text1"/>
          <w:szCs w:val="24"/>
        </w:rPr>
        <w:t xml:space="preserve">. </w:t>
      </w:r>
    </w:p>
    <w:p w14:paraId="4E902DCE" w14:textId="650D5018" w:rsidR="008D432C" w:rsidRDefault="008D432C" w:rsidP="00C11B4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Tarybos sprendimas yra neatsiejama komisijos darbo dalis, kuria komisija privalo vadovautis.</w:t>
      </w:r>
    </w:p>
    <w:p w14:paraId="64792746" w14:textId="3EAA2EB7" w:rsidR="009C6F61" w:rsidRDefault="009C6F61" w:rsidP="00C11B45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/>
          <w:kern w:val="0"/>
          <w:szCs w:val="24"/>
          <w:lang w:eastAsia="en-GB"/>
        </w:rPr>
        <w:t>Eiliškumo</w:t>
      </w:r>
      <w:r w:rsidRPr="0041508D">
        <w:rPr>
          <w:rFonts w:ascii="Times New Roman" w:hAnsi="Times New Roman"/>
          <w:color w:val="000000"/>
          <w:kern w:val="0"/>
          <w:szCs w:val="24"/>
          <w:lang w:eastAsia="en-GB"/>
        </w:rPr>
        <w:t xml:space="preserve"> sąrašas viešai skelbiamas, atnaujinamas Savivaldybės interneto svetainėje.</w:t>
      </w:r>
    </w:p>
    <w:p w14:paraId="3E8C3051" w14:textId="77777777" w:rsidR="00EA0BE8" w:rsidRDefault="00EA0BE8" w:rsidP="00EA0BE8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1989A2F7" w14:textId="478A1368" w:rsidR="00EA0BE8" w:rsidRDefault="00EA0BE8" w:rsidP="00EA0BE8">
      <w:pPr>
        <w:overflowPunct w:val="0"/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B92E40">
        <w:rPr>
          <w:rFonts w:ascii="Times New Roman" w:hAnsi="Times New Roman"/>
          <w:b/>
          <w:bCs/>
          <w:color w:val="000000" w:themeColor="text1"/>
          <w:szCs w:val="24"/>
        </w:rPr>
        <w:t>III SKYRIUS</w:t>
      </w:r>
    </w:p>
    <w:p w14:paraId="24F05A13" w14:textId="166D1CF5" w:rsidR="00EA0BE8" w:rsidRDefault="00EA0BE8" w:rsidP="00EA0BE8">
      <w:pPr>
        <w:overflowPunct w:val="0"/>
        <w:jc w:val="center"/>
        <w:rPr>
          <w:b/>
          <w:bCs/>
          <w:szCs w:val="24"/>
        </w:rPr>
      </w:pPr>
      <w:r w:rsidRPr="00561D30">
        <w:rPr>
          <w:b/>
          <w:bCs/>
          <w:szCs w:val="24"/>
        </w:rPr>
        <w:t>KOMISIJOS</w:t>
      </w:r>
      <w:r w:rsidRPr="001A68DA">
        <w:rPr>
          <w:b/>
          <w:bCs/>
          <w:szCs w:val="24"/>
        </w:rPr>
        <w:t xml:space="preserve"> TEISĖS IR PAREIGOS</w:t>
      </w:r>
    </w:p>
    <w:p w14:paraId="1ABCCDEB" w14:textId="77777777" w:rsidR="00EA0BE8" w:rsidRDefault="00EA0BE8" w:rsidP="00EA0BE8">
      <w:pPr>
        <w:overflowPunct w:val="0"/>
        <w:jc w:val="center"/>
        <w:rPr>
          <w:b/>
          <w:bCs/>
          <w:szCs w:val="24"/>
        </w:rPr>
      </w:pPr>
    </w:p>
    <w:p w14:paraId="6EF555D6" w14:textId="1C756A3E" w:rsidR="00EA0BE8" w:rsidRPr="00EA0BE8" w:rsidRDefault="00EA0BE8" w:rsidP="00EA0BE8">
      <w:pPr>
        <w:pStyle w:val="Sraopastraipa"/>
        <w:numPr>
          <w:ilvl w:val="0"/>
          <w:numId w:val="4"/>
        </w:numPr>
        <w:overflowPunct w:val="0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Komisija turi teisę:</w:t>
      </w:r>
    </w:p>
    <w:p w14:paraId="15CEB6D4" w14:textId="30132A3F" w:rsidR="00EA0BE8" w:rsidRPr="00EA0BE8" w:rsidRDefault="00EA0BE8" w:rsidP="00EA0BE8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 xml:space="preserve">gauti iš savivaldybės </w:t>
      </w:r>
      <w:r>
        <w:rPr>
          <w:szCs w:val="24"/>
        </w:rPr>
        <w:t>reikiamą informaciją</w:t>
      </w:r>
      <w:r w:rsidR="003A4E4E">
        <w:rPr>
          <w:szCs w:val="24"/>
        </w:rPr>
        <w:t>,</w:t>
      </w:r>
      <w:r>
        <w:rPr>
          <w:szCs w:val="24"/>
        </w:rPr>
        <w:t xml:space="preserve"> susijusią su </w:t>
      </w:r>
      <w:r w:rsidR="009C6F61">
        <w:rPr>
          <w:szCs w:val="24"/>
        </w:rPr>
        <w:t>daugiabučių namų kiemų</w:t>
      </w:r>
      <w:r>
        <w:rPr>
          <w:szCs w:val="24"/>
        </w:rPr>
        <w:t xml:space="preserve"> žemės nuosavybės įteisinimu </w:t>
      </w:r>
      <w:r w:rsidRPr="001A68DA">
        <w:rPr>
          <w:szCs w:val="24"/>
        </w:rPr>
        <w:t xml:space="preserve">ir </w:t>
      </w:r>
      <w:r>
        <w:rPr>
          <w:szCs w:val="24"/>
        </w:rPr>
        <w:t>kitą reikalingą</w:t>
      </w:r>
      <w:r w:rsidRPr="001A68DA">
        <w:rPr>
          <w:szCs w:val="24"/>
        </w:rPr>
        <w:t xml:space="preserve"> informaciją jai pavestoms funkcijoms atlikti;</w:t>
      </w:r>
    </w:p>
    <w:p w14:paraId="07E00DD6" w14:textId="1B559519" w:rsidR="00EA0BE8" w:rsidRPr="00EA0BE8" w:rsidRDefault="00EA0BE8" w:rsidP="00EA0BE8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iškilus būtinybei, kviesti kitų savivaldybės administracijos padalinių specialistus, ekspertus;</w:t>
      </w:r>
    </w:p>
    <w:p w14:paraId="3331AFFD" w14:textId="4DD38905" w:rsidR="00EA0BE8" w:rsidRPr="00EA0BE8" w:rsidRDefault="00EA0BE8" w:rsidP="00EA0BE8">
      <w:pPr>
        <w:pStyle w:val="Sraopastraipa"/>
        <w:numPr>
          <w:ilvl w:val="1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siūlyti pakeisti ir papildyti ši</w:t>
      </w:r>
      <w:r>
        <w:rPr>
          <w:szCs w:val="24"/>
        </w:rPr>
        <w:t>uos</w:t>
      </w:r>
      <w:r w:rsidRPr="001A68DA">
        <w:rPr>
          <w:szCs w:val="24"/>
        </w:rPr>
        <w:t xml:space="preserve"> nuostat</w:t>
      </w:r>
      <w:r>
        <w:rPr>
          <w:szCs w:val="24"/>
        </w:rPr>
        <w:t>u</w:t>
      </w:r>
      <w:r w:rsidRPr="001A68DA">
        <w:rPr>
          <w:szCs w:val="24"/>
        </w:rPr>
        <w:t>s.</w:t>
      </w:r>
    </w:p>
    <w:p w14:paraId="6218D1FA" w14:textId="6E04B058" w:rsidR="008D432C" w:rsidRPr="00B27748" w:rsidRDefault="00EA0BE8" w:rsidP="00B2774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Komisija privalo laikytis Lietuvos Respublikos teisės aktų reikalavimų.</w:t>
      </w:r>
      <w:r w:rsidR="009C6F61">
        <w:rPr>
          <w:szCs w:val="24"/>
        </w:rPr>
        <w:t xml:space="preserve"> </w:t>
      </w:r>
    </w:p>
    <w:p w14:paraId="14F2C9CA" w14:textId="77777777" w:rsidR="00EA0BE8" w:rsidRDefault="00EA0BE8" w:rsidP="00EA0BE8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35A4175D" w14:textId="1EA8DE65" w:rsidR="00EA0BE8" w:rsidRDefault="00EA0BE8" w:rsidP="00EA0BE8">
      <w:pPr>
        <w:overflowPunct w:val="0"/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B92E40">
        <w:rPr>
          <w:rFonts w:ascii="Times New Roman" w:hAnsi="Times New Roman"/>
          <w:b/>
          <w:bCs/>
          <w:color w:val="000000" w:themeColor="text1"/>
          <w:szCs w:val="24"/>
        </w:rPr>
        <w:t>IV SKYRIUS</w:t>
      </w:r>
    </w:p>
    <w:p w14:paraId="0FC4D24F" w14:textId="717C12C3" w:rsidR="00EA0BE8" w:rsidRDefault="00EA0BE8" w:rsidP="00EA0BE8">
      <w:pPr>
        <w:overflowPunct w:val="0"/>
        <w:jc w:val="center"/>
        <w:rPr>
          <w:b/>
          <w:bCs/>
          <w:szCs w:val="24"/>
        </w:rPr>
      </w:pPr>
      <w:r w:rsidRPr="00561D30">
        <w:rPr>
          <w:b/>
          <w:bCs/>
          <w:szCs w:val="24"/>
        </w:rPr>
        <w:t>KOMISIJOS</w:t>
      </w:r>
      <w:r w:rsidRPr="00683856">
        <w:rPr>
          <w:b/>
          <w:bCs/>
          <w:color w:val="FF0000"/>
          <w:szCs w:val="24"/>
        </w:rPr>
        <w:t xml:space="preserve"> </w:t>
      </w:r>
      <w:r w:rsidRPr="001A68DA">
        <w:rPr>
          <w:b/>
          <w:bCs/>
          <w:szCs w:val="24"/>
        </w:rPr>
        <w:t>SUDARYMAS IR DARBO ORGANIZAVIMAS</w:t>
      </w:r>
    </w:p>
    <w:p w14:paraId="0987225E" w14:textId="77777777" w:rsidR="00EA0BE8" w:rsidRDefault="00EA0BE8" w:rsidP="00EA0BE8">
      <w:pPr>
        <w:overflowPunct w:val="0"/>
        <w:jc w:val="center"/>
        <w:rPr>
          <w:b/>
          <w:bCs/>
          <w:szCs w:val="24"/>
        </w:rPr>
      </w:pPr>
    </w:p>
    <w:p w14:paraId="0A28EB77" w14:textId="48832911" w:rsidR="00EA0BE8" w:rsidRPr="00EA0BE8" w:rsidRDefault="00EA0BE8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Komisija sudaroma, jos sudėtis ir komisijos nuostatai tvirtinami</w:t>
      </w:r>
      <w:r>
        <w:rPr>
          <w:szCs w:val="24"/>
        </w:rPr>
        <w:t xml:space="preserve"> savivaldybės administracijos direktoriaus įsakymu.</w:t>
      </w:r>
    </w:p>
    <w:p w14:paraId="5AAE1449" w14:textId="0CF1F72C" w:rsidR="00EA0BE8" w:rsidRPr="00EA0BE8" w:rsidRDefault="00EA0BE8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Komisija sudaroma iš savivaldybės administracijos darbuotojų,</w:t>
      </w:r>
      <w:r>
        <w:rPr>
          <w:szCs w:val="24"/>
        </w:rPr>
        <w:t xml:space="preserve"> </w:t>
      </w:r>
      <w:r w:rsidRPr="001A68DA">
        <w:rPr>
          <w:szCs w:val="24"/>
        </w:rPr>
        <w:t xml:space="preserve">į komisijos sudėtį gali būti įtraukti </w:t>
      </w:r>
      <w:r>
        <w:rPr>
          <w:szCs w:val="24"/>
        </w:rPr>
        <w:t>savivaldybės seniūnijų seniūnai</w:t>
      </w:r>
      <w:r w:rsidRPr="001A68DA">
        <w:rPr>
          <w:szCs w:val="24"/>
        </w:rPr>
        <w:t>.</w:t>
      </w:r>
    </w:p>
    <w:p w14:paraId="64707059" w14:textId="78059C7C" w:rsidR="00EA0BE8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 xml:space="preserve">Komisijos veiklai vadovauja komisijos pirmininkas, kai jo nėra – Komisijos pirmininko pavaduotojas. </w:t>
      </w:r>
    </w:p>
    <w:p w14:paraId="6BCAD434" w14:textId="1204553F" w:rsidR="00306C5B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 xml:space="preserve">Komisijos pirmininkas sudaro posėdžio darbotvarkę ir ne vėliau kaip prieš 1 darbo dieną iki posėdžio pateikia ją </w:t>
      </w:r>
      <w:r>
        <w:rPr>
          <w:szCs w:val="24"/>
        </w:rPr>
        <w:t>komisijos</w:t>
      </w:r>
      <w:r w:rsidRPr="001A68DA">
        <w:rPr>
          <w:szCs w:val="24"/>
        </w:rPr>
        <w:t xml:space="preserve"> nariams.</w:t>
      </w:r>
    </w:p>
    <w:p w14:paraId="703B6D98" w14:textId="511A44BF" w:rsidR="00306C5B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lastRenderedPageBreak/>
        <w:t>Komisijos pirmininkas posėdžio darbotvarkę dėl svarbių priežasčių gali keisti komisijos posėdžio metu, jei už tai balsuoja dauguma posėdyje dalyvaujančių komisijos narių.</w:t>
      </w:r>
    </w:p>
    <w:p w14:paraId="032AE098" w14:textId="21B55D42" w:rsidR="00306C5B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Komisijos posėdžius šaukia ir jiems pirmininkauja komisijos pirmininkas, kai jo nėra</w:t>
      </w:r>
      <w:r>
        <w:rPr>
          <w:szCs w:val="24"/>
        </w:rPr>
        <w:t xml:space="preserve"> –</w:t>
      </w:r>
      <w:r w:rsidRPr="001A68DA">
        <w:rPr>
          <w:szCs w:val="24"/>
        </w:rPr>
        <w:t xml:space="preserve"> komisijos pirmininko pavaduotojas.</w:t>
      </w:r>
    </w:p>
    <w:p w14:paraId="791B8D05" w14:textId="11BE6AF7" w:rsidR="00306C5B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1A68DA">
        <w:rPr>
          <w:szCs w:val="24"/>
        </w:rPr>
        <w:t>Komisija sprendimus priima posėdžiuose. Posėdis laikomas teisėtu, jei jame dalyvauja daug</w:t>
      </w:r>
      <w:r w:rsidRPr="00561D30">
        <w:rPr>
          <w:szCs w:val="24"/>
        </w:rPr>
        <w:t xml:space="preserve">iau kaip pusė </w:t>
      </w:r>
      <w:r>
        <w:rPr>
          <w:szCs w:val="24"/>
        </w:rPr>
        <w:t>komisijos</w:t>
      </w:r>
      <w:r w:rsidRPr="00561D30">
        <w:rPr>
          <w:szCs w:val="24"/>
        </w:rPr>
        <w:t xml:space="preserve"> narių.</w:t>
      </w:r>
    </w:p>
    <w:p w14:paraId="514C7028" w14:textId="7B666400" w:rsidR="00306C5B" w:rsidRP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561D30">
        <w:rPr>
          <w:szCs w:val="24"/>
        </w:rPr>
        <w:t xml:space="preserve">Komisijos sprendimai priimami paprasta balsų dauguma. Jeigu balsai pasiskirsto po lygiai, lemia </w:t>
      </w:r>
      <w:r w:rsidR="00B27748">
        <w:rPr>
          <w:szCs w:val="24"/>
        </w:rPr>
        <w:t>k</w:t>
      </w:r>
      <w:r w:rsidRPr="00561D30">
        <w:rPr>
          <w:szCs w:val="24"/>
        </w:rPr>
        <w:t>omisijos posėdžio pirmininko balsas.</w:t>
      </w:r>
    </w:p>
    <w:p w14:paraId="7EB55DE4" w14:textId="5DF78864" w:rsid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Komisija pirmo posėdžio metu išsirenka komisijos sekretorių.</w:t>
      </w:r>
    </w:p>
    <w:p w14:paraId="1409510E" w14:textId="6DD1A2E8" w:rsidR="00306C5B" w:rsidRDefault="00306C5B" w:rsidP="00EA0BE8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Komisijos sprendimai įforminami protokolu, kurį pasirašo komisijos pirmininkas ir sekretorius.</w:t>
      </w:r>
    </w:p>
    <w:p w14:paraId="552FA14E" w14:textId="77777777" w:rsidR="00306C5B" w:rsidRDefault="00306C5B" w:rsidP="00306C5B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60591A20" w14:textId="16DA7E1B" w:rsidR="00306C5B" w:rsidRDefault="00306C5B" w:rsidP="00306C5B">
      <w:pPr>
        <w:overflowPunct w:val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B92E40">
        <w:rPr>
          <w:rFonts w:ascii="Times New Roman" w:hAnsi="Times New Roman"/>
          <w:b/>
          <w:color w:val="000000" w:themeColor="text1"/>
          <w:szCs w:val="24"/>
        </w:rPr>
        <w:t>V SKYRIUS</w:t>
      </w:r>
    </w:p>
    <w:p w14:paraId="129C343B" w14:textId="0D8C66BF" w:rsidR="00306C5B" w:rsidRDefault="00306C5B" w:rsidP="00306C5B">
      <w:pPr>
        <w:overflowPunct w:val="0"/>
        <w:jc w:val="center"/>
        <w:rPr>
          <w:b/>
          <w:bCs/>
          <w:szCs w:val="24"/>
        </w:rPr>
      </w:pPr>
      <w:r w:rsidRPr="001A68DA">
        <w:rPr>
          <w:b/>
          <w:bCs/>
          <w:szCs w:val="24"/>
        </w:rPr>
        <w:t>BAIGIAMOSIOS NUOSTATOS</w:t>
      </w:r>
    </w:p>
    <w:p w14:paraId="22744170" w14:textId="77777777" w:rsidR="00306C5B" w:rsidRDefault="00306C5B" w:rsidP="00306C5B">
      <w:pPr>
        <w:overflowPunct w:val="0"/>
        <w:jc w:val="center"/>
        <w:rPr>
          <w:b/>
          <w:bCs/>
          <w:szCs w:val="24"/>
        </w:rPr>
      </w:pPr>
    </w:p>
    <w:p w14:paraId="38637BAE" w14:textId="442A6345" w:rsidR="00306C5B" w:rsidRPr="00306C5B" w:rsidRDefault="00306C5B" w:rsidP="00306C5B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szCs w:val="24"/>
        </w:rPr>
        <w:t xml:space="preserve">Komisijos </w:t>
      </w:r>
      <w:r w:rsidRPr="00715353">
        <w:rPr>
          <w:szCs w:val="24"/>
        </w:rPr>
        <w:t>protokolai ir kiti dokumentai saugomi Lietuvos Respublikos dokumentų ir archyvų įstatymo ir kitų teisės aktų nustatyta tvarka ir terminais.</w:t>
      </w:r>
    </w:p>
    <w:p w14:paraId="02E7BA30" w14:textId="3CE8B012" w:rsidR="00306C5B" w:rsidRPr="00306C5B" w:rsidRDefault="00306C5B" w:rsidP="00306C5B">
      <w:pPr>
        <w:pStyle w:val="Sraopastraipa"/>
        <w:numPr>
          <w:ilvl w:val="0"/>
          <w:numId w:val="4"/>
        </w:num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  <w:r w:rsidRPr="00D13519">
        <w:rPr>
          <w:szCs w:val="24"/>
        </w:rPr>
        <w:t>Komisijos nuostatai gali būti keičiami, papildomi ir atnaujinami</w:t>
      </w:r>
      <w:r>
        <w:rPr>
          <w:szCs w:val="24"/>
        </w:rPr>
        <w:t xml:space="preserve"> savivaldybės administracijos direktoriaus įsakymu. </w:t>
      </w:r>
    </w:p>
    <w:p w14:paraId="2CC9544A" w14:textId="77777777" w:rsidR="00306C5B" w:rsidRDefault="00306C5B" w:rsidP="00306C5B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66C5EFE2" w14:textId="77777777" w:rsidR="00306C5B" w:rsidRDefault="00306C5B" w:rsidP="00306C5B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11680C1C" w14:textId="77777777" w:rsidR="00306C5B" w:rsidRDefault="00306C5B" w:rsidP="00306C5B">
      <w:pPr>
        <w:overflowPunct w:val="0"/>
        <w:jc w:val="both"/>
        <w:rPr>
          <w:rFonts w:ascii="Times New Roman" w:hAnsi="Times New Roman"/>
          <w:color w:val="000000" w:themeColor="text1"/>
          <w:szCs w:val="24"/>
        </w:rPr>
      </w:pPr>
    </w:p>
    <w:p w14:paraId="2C768CC8" w14:textId="7B200037" w:rsidR="00306C5B" w:rsidRPr="00306C5B" w:rsidRDefault="00306C5B" w:rsidP="00306C5B">
      <w:pPr>
        <w:overflowPunct w:val="0"/>
        <w:jc w:val="center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–––––––––––––</w:t>
      </w:r>
    </w:p>
    <w:sectPr w:rsidR="00306C5B" w:rsidRPr="00306C5B" w:rsidSect="00315581">
      <w:footerReference w:type="default" r:id="rId11"/>
      <w:pgSz w:w="11906" w:h="16838"/>
      <w:pgMar w:top="1134" w:right="567" w:bottom="1134" w:left="1701" w:header="567" w:footer="369" w:gutter="0"/>
      <w:pgNumType w:start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D2B30" w14:textId="77777777" w:rsidR="00315581" w:rsidRDefault="00315581">
      <w:r>
        <w:separator/>
      </w:r>
    </w:p>
  </w:endnote>
  <w:endnote w:type="continuationSeparator" w:id="0">
    <w:p w14:paraId="0BA8708B" w14:textId="77777777" w:rsidR="00315581" w:rsidRDefault="0031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5168206"/>
      <w:docPartObj>
        <w:docPartGallery w:val="Page Numbers (Bottom of Page)"/>
        <w:docPartUnique/>
      </w:docPartObj>
    </w:sdtPr>
    <w:sdtEndPr/>
    <w:sdtContent>
      <w:p w14:paraId="3C973D0B" w14:textId="252D1296" w:rsidR="00306C5B" w:rsidRDefault="00306C5B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3E6B841" w14:textId="77777777" w:rsidR="00306C5B" w:rsidRDefault="00306C5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1653085"/>
      <w:docPartObj>
        <w:docPartGallery w:val="Page Numbers (Bottom of Page)"/>
        <w:docPartUnique/>
      </w:docPartObj>
    </w:sdtPr>
    <w:sdtEndPr/>
    <w:sdtContent>
      <w:p w14:paraId="3DAC1897" w14:textId="77777777" w:rsidR="00306C5B" w:rsidRDefault="00306C5B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E3821D7" w14:textId="77777777" w:rsidR="00306C5B" w:rsidRDefault="00306C5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F0520" w14:textId="77777777" w:rsidR="00315581" w:rsidRDefault="00315581">
      <w:r>
        <w:separator/>
      </w:r>
    </w:p>
  </w:footnote>
  <w:footnote w:type="continuationSeparator" w:id="0">
    <w:p w14:paraId="4A588E6B" w14:textId="77777777" w:rsidR="00315581" w:rsidRDefault="00315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AFA3" w14:textId="67A6A620" w:rsidR="008044C8" w:rsidRDefault="008044C8">
    <w:pPr>
      <w:pStyle w:val="Antrats"/>
      <w:jc w:val="center"/>
    </w:pPr>
  </w:p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DF4586"/>
    <w:multiLevelType w:val="multilevel"/>
    <w:tmpl w:val="379CD21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2" w15:restartNumberingAfterBreak="0">
    <w:nsid w:val="5854689A"/>
    <w:multiLevelType w:val="multilevel"/>
    <w:tmpl w:val="379CD21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6A976957"/>
    <w:multiLevelType w:val="multilevel"/>
    <w:tmpl w:val="379CD21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num w:numId="1" w16cid:durableId="1425880040">
    <w:abstractNumId w:val="0"/>
  </w:num>
  <w:num w:numId="2" w16cid:durableId="1761294276">
    <w:abstractNumId w:val="1"/>
  </w:num>
  <w:num w:numId="3" w16cid:durableId="1172574043">
    <w:abstractNumId w:val="3"/>
  </w:num>
  <w:num w:numId="4" w16cid:durableId="2721782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37171"/>
    <w:rsid w:val="0005005D"/>
    <w:rsid w:val="00067503"/>
    <w:rsid w:val="000704D5"/>
    <w:rsid w:val="0009687E"/>
    <w:rsid w:val="00096FB4"/>
    <w:rsid w:val="000A2A0B"/>
    <w:rsid w:val="000A2CEF"/>
    <w:rsid w:val="000C3766"/>
    <w:rsid w:val="000C5A8B"/>
    <w:rsid w:val="000D1437"/>
    <w:rsid w:val="000D286D"/>
    <w:rsid w:val="000D6948"/>
    <w:rsid w:val="00122922"/>
    <w:rsid w:val="00144DBE"/>
    <w:rsid w:val="00155010"/>
    <w:rsid w:val="0017058B"/>
    <w:rsid w:val="001A23C5"/>
    <w:rsid w:val="001F71E4"/>
    <w:rsid w:val="00211A99"/>
    <w:rsid w:val="00214476"/>
    <w:rsid w:val="002319E7"/>
    <w:rsid w:val="00233881"/>
    <w:rsid w:val="002614CE"/>
    <w:rsid w:val="002766AB"/>
    <w:rsid w:val="00281CCC"/>
    <w:rsid w:val="00284908"/>
    <w:rsid w:val="00295A67"/>
    <w:rsid w:val="002A7708"/>
    <w:rsid w:val="002B681A"/>
    <w:rsid w:val="002D3502"/>
    <w:rsid w:val="00306C5B"/>
    <w:rsid w:val="00311933"/>
    <w:rsid w:val="00315581"/>
    <w:rsid w:val="003912EE"/>
    <w:rsid w:val="00392C6C"/>
    <w:rsid w:val="003955AA"/>
    <w:rsid w:val="00397B13"/>
    <w:rsid w:val="003A33FC"/>
    <w:rsid w:val="003A4E4E"/>
    <w:rsid w:val="003E1AD3"/>
    <w:rsid w:val="00402369"/>
    <w:rsid w:val="00402F5E"/>
    <w:rsid w:val="00404343"/>
    <w:rsid w:val="004136F8"/>
    <w:rsid w:val="0042613B"/>
    <w:rsid w:val="00435A65"/>
    <w:rsid w:val="00443020"/>
    <w:rsid w:val="004469E7"/>
    <w:rsid w:val="00455C5B"/>
    <w:rsid w:val="00461082"/>
    <w:rsid w:val="004B28ED"/>
    <w:rsid w:val="00502412"/>
    <w:rsid w:val="00510D83"/>
    <w:rsid w:val="00510EB0"/>
    <w:rsid w:val="0052642B"/>
    <w:rsid w:val="00550EB2"/>
    <w:rsid w:val="0056188F"/>
    <w:rsid w:val="005649DD"/>
    <w:rsid w:val="00565DEC"/>
    <w:rsid w:val="0057469B"/>
    <w:rsid w:val="0059239E"/>
    <w:rsid w:val="005A6D4B"/>
    <w:rsid w:val="005B42E0"/>
    <w:rsid w:val="00606448"/>
    <w:rsid w:val="00612EE2"/>
    <w:rsid w:val="00624FF6"/>
    <w:rsid w:val="00636AFD"/>
    <w:rsid w:val="00651C36"/>
    <w:rsid w:val="00653DD2"/>
    <w:rsid w:val="00677649"/>
    <w:rsid w:val="00687235"/>
    <w:rsid w:val="006B0A1B"/>
    <w:rsid w:val="006B2637"/>
    <w:rsid w:val="006D7F5E"/>
    <w:rsid w:val="006E41DC"/>
    <w:rsid w:val="006F2ECA"/>
    <w:rsid w:val="006F50AF"/>
    <w:rsid w:val="006F73AA"/>
    <w:rsid w:val="00712AD2"/>
    <w:rsid w:val="0072142B"/>
    <w:rsid w:val="007220D1"/>
    <w:rsid w:val="00724135"/>
    <w:rsid w:val="007367DC"/>
    <w:rsid w:val="007413C5"/>
    <w:rsid w:val="00763165"/>
    <w:rsid w:val="00765B1F"/>
    <w:rsid w:val="0078693C"/>
    <w:rsid w:val="00791F8B"/>
    <w:rsid w:val="007A7E51"/>
    <w:rsid w:val="007B2F38"/>
    <w:rsid w:val="007C12DC"/>
    <w:rsid w:val="007C565F"/>
    <w:rsid w:val="007E52C5"/>
    <w:rsid w:val="007E6FB4"/>
    <w:rsid w:val="007E7B0E"/>
    <w:rsid w:val="007F7239"/>
    <w:rsid w:val="008044C8"/>
    <w:rsid w:val="0080675E"/>
    <w:rsid w:val="008107E1"/>
    <w:rsid w:val="00821E30"/>
    <w:rsid w:val="00826D2F"/>
    <w:rsid w:val="00844F45"/>
    <w:rsid w:val="00855FAD"/>
    <w:rsid w:val="008847AE"/>
    <w:rsid w:val="00891B5B"/>
    <w:rsid w:val="008A69F3"/>
    <w:rsid w:val="008D432C"/>
    <w:rsid w:val="008F236C"/>
    <w:rsid w:val="008F51A4"/>
    <w:rsid w:val="009378CB"/>
    <w:rsid w:val="0094433F"/>
    <w:rsid w:val="0096220B"/>
    <w:rsid w:val="00985949"/>
    <w:rsid w:val="00995815"/>
    <w:rsid w:val="009A6149"/>
    <w:rsid w:val="009B63DE"/>
    <w:rsid w:val="009B76F6"/>
    <w:rsid w:val="009C47F2"/>
    <w:rsid w:val="009C612B"/>
    <w:rsid w:val="009C6F61"/>
    <w:rsid w:val="009D0E33"/>
    <w:rsid w:val="009D24D1"/>
    <w:rsid w:val="009F4B38"/>
    <w:rsid w:val="00A03DD3"/>
    <w:rsid w:val="00A108CB"/>
    <w:rsid w:val="00A2081E"/>
    <w:rsid w:val="00A25592"/>
    <w:rsid w:val="00A44D25"/>
    <w:rsid w:val="00A53F06"/>
    <w:rsid w:val="00A93367"/>
    <w:rsid w:val="00AA0DA3"/>
    <w:rsid w:val="00AA555A"/>
    <w:rsid w:val="00AB337B"/>
    <w:rsid w:val="00AC1209"/>
    <w:rsid w:val="00AD0C75"/>
    <w:rsid w:val="00AD42E0"/>
    <w:rsid w:val="00AD6199"/>
    <w:rsid w:val="00B03AB8"/>
    <w:rsid w:val="00B10CB4"/>
    <w:rsid w:val="00B27748"/>
    <w:rsid w:val="00B41081"/>
    <w:rsid w:val="00B41CA4"/>
    <w:rsid w:val="00B4204D"/>
    <w:rsid w:val="00B4625F"/>
    <w:rsid w:val="00B93A45"/>
    <w:rsid w:val="00BC291D"/>
    <w:rsid w:val="00BD0829"/>
    <w:rsid w:val="00BF1555"/>
    <w:rsid w:val="00C100FB"/>
    <w:rsid w:val="00C11B45"/>
    <w:rsid w:val="00C1422D"/>
    <w:rsid w:val="00C6429C"/>
    <w:rsid w:val="00C6468F"/>
    <w:rsid w:val="00C77BAE"/>
    <w:rsid w:val="00C9495F"/>
    <w:rsid w:val="00C966B0"/>
    <w:rsid w:val="00CA5459"/>
    <w:rsid w:val="00CB0B87"/>
    <w:rsid w:val="00CD42E2"/>
    <w:rsid w:val="00CE6E05"/>
    <w:rsid w:val="00D023F2"/>
    <w:rsid w:val="00D035EF"/>
    <w:rsid w:val="00D2604D"/>
    <w:rsid w:val="00D5233A"/>
    <w:rsid w:val="00D57DA8"/>
    <w:rsid w:val="00D6212E"/>
    <w:rsid w:val="00D701DE"/>
    <w:rsid w:val="00D726F1"/>
    <w:rsid w:val="00DB0989"/>
    <w:rsid w:val="00DD523C"/>
    <w:rsid w:val="00DF12C1"/>
    <w:rsid w:val="00E0221C"/>
    <w:rsid w:val="00E13D31"/>
    <w:rsid w:val="00E25102"/>
    <w:rsid w:val="00E37FB7"/>
    <w:rsid w:val="00E42036"/>
    <w:rsid w:val="00E5136F"/>
    <w:rsid w:val="00E97DBD"/>
    <w:rsid w:val="00EA0BE8"/>
    <w:rsid w:val="00EF02E4"/>
    <w:rsid w:val="00F05635"/>
    <w:rsid w:val="00F17702"/>
    <w:rsid w:val="00F81571"/>
    <w:rsid w:val="00FD0E22"/>
    <w:rsid w:val="00FE0EB1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B41CA4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B41CA4"/>
    <w:rPr>
      <w:rFonts w:ascii="TimesLT" w:hAnsi="TimesLT"/>
      <w:color w:val="00000A"/>
      <w:kern w:val="1"/>
      <w:sz w:val="24"/>
    </w:rPr>
  </w:style>
  <w:style w:type="paragraph" w:styleId="Betarp">
    <w:name w:val="No Spacing"/>
    <w:uiPriority w:val="1"/>
    <w:qFormat/>
    <w:rsid w:val="00DF12C1"/>
    <w:pPr>
      <w:suppressAutoHyphens/>
    </w:pPr>
    <w:rPr>
      <w:rFonts w:ascii="TimesLT" w:hAnsi="TimesLT"/>
      <w:color w:val="00000A"/>
      <w:kern w:val="1"/>
      <w:sz w:val="24"/>
    </w:rPr>
  </w:style>
  <w:style w:type="character" w:customStyle="1" w:styleId="Bodytext2">
    <w:name w:val="Body text (2)_"/>
    <w:link w:val="Bodytext20"/>
    <w:locked/>
    <w:rsid w:val="007F7239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7F7239"/>
    <w:pPr>
      <w:widowControl w:val="0"/>
      <w:shd w:val="clear" w:color="auto" w:fill="FFFFFF"/>
      <w:suppressAutoHyphens w:val="0"/>
      <w:spacing w:line="240" w:lineRule="atLeast"/>
      <w:ind w:hanging="520"/>
      <w:jc w:val="center"/>
    </w:pPr>
    <w:rPr>
      <w:rFonts w:ascii="Times New Roman" w:hAnsi="Times New Roman"/>
      <w:color w:val="auto"/>
      <w:kern w:val="0"/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rsid w:val="00306C5B"/>
    <w:rPr>
      <w:rFonts w:ascii="TimesLT" w:hAnsi="TimesLT"/>
      <w:color w:val="00000A"/>
      <w:kern w:val="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C39A6BB-3F5F-4910-9682-D29350F3C27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92022-51C9-4AC2-908F-5849594D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1311</Words>
  <Characters>7476</Characters>
  <Application>Microsoft Office Word</Application>
  <DocSecurity>0</DocSecurity>
  <Lines>62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2024-01-26T08:36:00Z</cp:lastPrinted>
  <dcterms:created xsi:type="dcterms:W3CDTF">2024-01-26T05:47:00Z</dcterms:created>
  <dcterms:modified xsi:type="dcterms:W3CDTF">2024-01-26T10:36:00Z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