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435CB" w14:textId="77777777" w:rsidR="009C6853" w:rsidRDefault="00441BB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73E41AA" wp14:editId="6A69E92D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056DB" w14:textId="77777777" w:rsidR="009C6853" w:rsidRDefault="009C6853">
      <w:pPr>
        <w:jc w:val="center"/>
        <w:rPr>
          <w:rFonts w:ascii="Times New Roman" w:hAnsi="Times New Roman"/>
          <w:b/>
        </w:rPr>
      </w:pPr>
    </w:p>
    <w:p w14:paraId="5210EC8B" w14:textId="77777777" w:rsidR="009C6853" w:rsidRDefault="009C68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E4F7A4B" w14:textId="77777777" w:rsidR="009C6853" w:rsidRDefault="009C6853">
      <w:pPr>
        <w:jc w:val="center"/>
        <w:rPr>
          <w:rFonts w:ascii="Times New Roman" w:hAnsi="Times New Roman"/>
          <w:b/>
        </w:rPr>
      </w:pPr>
    </w:p>
    <w:p w14:paraId="7A137B5D" w14:textId="77777777" w:rsidR="00271CF3" w:rsidRPr="00271CF3" w:rsidRDefault="00271CF3" w:rsidP="00271CF3">
      <w:pPr>
        <w:jc w:val="center"/>
        <w:rPr>
          <w:rFonts w:ascii="Times New Roman" w:hAnsi="Times New Roman"/>
          <w:b/>
          <w:bCs/>
        </w:rPr>
      </w:pPr>
      <w:r w:rsidRPr="00271CF3">
        <w:rPr>
          <w:rFonts w:ascii="Times New Roman" w:hAnsi="Times New Roman"/>
          <w:b/>
          <w:bCs/>
        </w:rPr>
        <w:t>ĮSAKYMAS</w:t>
      </w:r>
    </w:p>
    <w:p w14:paraId="5870A32F" w14:textId="4A73A832" w:rsidR="00271CF3" w:rsidRPr="00271CF3" w:rsidRDefault="009C764D" w:rsidP="00271CF3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DĖL DARBO GRUPĖS SUDARYMO</w:t>
      </w:r>
    </w:p>
    <w:p w14:paraId="74311A69" w14:textId="77777777" w:rsidR="00271CF3" w:rsidRPr="00271CF3" w:rsidRDefault="00271CF3" w:rsidP="00271CF3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</w:rPr>
      </w:pPr>
    </w:p>
    <w:p w14:paraId="1ACF3445" w14:textId="7CB3ECFF" w:rsidR="00271CF3" w:rsidRPr="00271CF3" w:rsidRDefault="00271CF3" w:rsidP="006626B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51E40">
        <w:rPr>
          <w:rFonts w:ascii="Times New Roman" w:hAnsi="Times New Roman"/>
        </w:rPr>
        <w:t>2</w:t>
      </w:r>
      <w:r w:rsidR="009C764D">
        <w:rPr>
          <w:rFonts w:ascii="Times New Roman" w:hAnsi="Times New Roman"/>
        </w:rPr>
        <w:t>4</w:t>
      </w:r>
      <w:r w:rsidRPr="00271CF3">
        <w:rPr>
          <w:rFonts w:ascii="Times New Roman" w:hAnsi="Times New Roman"/>
        </w:rPr>
        <w:t xml:space="preserve"> m. </w:t>
      </w:r>
      <w:r w:rsidR="009C764D">
        <w:rPr>
          <w:rFonts w:ascii="Times New Roman" w:hAnsi="Times New Roman"/>
        </w:rPr>
        <w:t>kovo</w:t>
      </w:r>
      <w:r w:rsidR="00E111F4">
        <w:rPr>
          <w:rFonts w:ascii="Times New Roman" w:hAnsi="Times New Roman"/>
        </w:rPr>
        <w:t xml:space="preserve">  </w:t>
      </w:r>
      <w:r w:rsidR="00E111F4" w:rsidRPr="00143AD8">
        <w:rPr>
          <w:rFonts w:ascii="Times New Roman" w:hAnsi="Times New Roman"/>
        </w:rPr>
        <w:t xml:space="preserve"> </w:t>
      </w:r>
      <w:r w:rsidR="00E111F4">
        <w:rPr>
          <w:rFonts w:ascii="Times New Roman" w:hAnsi="Times New Roman"/>
        </w:rPr>
        <w:t xml:space="preserve"> </w:t>
      </w:r>
      <w:r w:rsidR="00E111F4" w:rsidRPr="00143AD8">
        <w:rPr>
          <w:rFonts w:ascii="Times New Roman" w:hAnsi="Times New Roman"/>
        </w:rPr>
        <w:t xml:space="preserve"> </w:t>
      </w:r>
      <w:r w:rsidRPr="00143AD8">
        <w:rPr>
          <w:rFonts w:ascii="Times New Roman" w:hAnsi="Times New Roman"/>
        </w:rPr>
        <w:t xml:space="preserve">d. </w:t>
      </w:r>
      <w:r w:rsidRPr="00271CF3">
        <w:rPr>
          <w:rFonts w:ascii="Times New Roman" w:hAnsi="Times New Roman"/>
        </w:rPr>
        <w:t>Nr. AT</w:t>
      </w:r>
    </w:p>
    <w:p w14:paraId="1A14F3F1" w14:textId="77777777" w:rsidR="00271CF3" w:rsidRPr="00271CF3" w:rsidRDefault="00271CF3" w:rsidP="00271CF3">
      <w:pPr>
        <w:jc w:val="center"/>
      </w:pPr>
      <w:r w:rsidRPr="00271CF3">
        <w:rPr>
          <w:rFonts w:ascii="Times New Roman" w:hAnsi="Times New Roman"/>
        </w:rPr>
        <w:t>Šakiai</w:t>
      </w:r>
    </w:p>
    <w:p w14:paraId="30DF12DC" w14:textId="77777777" w:rsidR="007E72DE" w:rsidRDefault="00271CF3" w:rsidP="007E72DE">
      <w:pPr>
        <w:spacing w:line="360" w:lineRule="auto"/>
        <w:jc w:val="both"/>
        <w:rPr>
          <w:rFonts w:ascii="Times New Roman" w:hAnsi="Times New Roman"/>
        </w:rPr>
      </w:pPr>
      <w:r w:rsidRPr="00271CF3">
        <w:rPr>
          <w:rFonts w:ascii="Times New Roman" w:hAnsi="Times New Roman"/>
        </w:rPr>
        <w:t xml:space="preserve">           </w:t>
      </w:r>
    </w:p>
    <w:p w14:paraId="794C1812" w14:textId="1806E457" w:rsidR="005158DD" w:rsidRDefault="008A2E2B" w:rsidP="005158DD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Cs w:val="24"/>
          <w:lang w:eastAsia="en-US"/>
        </w:rPr>
      </w:pPr>
      <w:r w:rsidRPr="008A2E2B">
        <w:rPr>
          <w:rFonts w:ascii="Times New Roman" w:hAnsi="Times New Roman"/>
          <w:szCs w:val="24"/>
          <w:lang w:eastAsia="en-US"/>
        </w:rPr>
        <w:tab/>
        <w:t xml:space="preserve">Vadovaudamasis Lietuvos Respublikos vietos savivaldos įstatymo </w:t>
      </w:r>
      <w:r>
        <w:rPr>
          <w:rFonts w:ascii="Times New Roman" w:hAnsi="Times New Roman"/>
          <w:szCs w:val="24"/>
          <w:lang w:eastAsia="en-US"/>
        </w:rPr>
        <w:t>34</w:t>
      </w:r>
      <w:r w:rsidRPr="008A2E2B">
        <w:rPr>
          <w:rFonts w:ascii="Times New Roman" w:hAnsi="Times New Roman"/>
          <w:szCs w:val="24"/>
          <w:lang w:eastAsia="en-US"/>
        </w:rPr>
        <w:t xml:space="preserve"> straipsnio </w:t>
      </w:r>
      <w:r>
        <w:rPr>
          <w:rFonts w:ascii="Times New Roman" w:hAnsi="Times New Roman"/>
          <w:szCs w:val="24"/>
          <w:lang w:eastAsia="en-US"/>
        </w:rPr>
        <w:t>6</w:t>
      </w:r>
      <w:r w:rsidRPr="008A2E2B">
        <w:rPr>
          <w:rFonts w:ascii="Times New Roman" w:hAnsi="Times New Roman"/>
          <w:szCs w:val="24"/>
          <w:lang w:eastAsia="en-US"/>
        </w:rPr>
        <w:t xml:space="preserve"> dali</w:t>
      </w:r>
      <w:r w:rsidR="005977DD">
        <w:rPr>
          <w:rFonts w:ascii="Times New Roman" w:hAnsi="Times New Roman"/>
          <w:szCs w:val="24"/>
          <w:lang w:eastAsia="en-US"/>
        </w:rPr>
        <w:t>es</w:t>
      </w:r>
      <w:r>
        <w:rPr>
          <w:rFonts w:ascii="Times New Roman" w:hAnsi="Times New Roman"/>
          <w:szCs w:val="24"/>
          <w:lang w:eastAsia="en-US"/>
        </w:rPr>
        <w:t xml:space="preserve"> 2 punktu</w:t>
      </w:r>
      <w:r w:rsidRPr="008A2E2B">
        <w:rPr>
          <w:rFonts w:ascii="Times New Roman" w:hAnsi="Times New Roman"/>
          <w:szCs w:val="24"/>
          <w:lang w:eastAsia="en-US"/>
        </w:rPr>
        <w:t xml:space="preserve">, </w:t>
      </w:r>
      <w:r w:rsidR="005977DD" w:rsidRPr="005158DD">
        <w:rPr>
          <w:rFonts w:ascii="Times New Roman" w:hAnsi="Times New Roman"/>
          <w:szCs w:val="24"/>
          <w:lang w:eastAsia="en-US"/>
        </w:rPr>
        <w:t>Šaki</w:t>
      </w:r>
      <w:r w:rsidR="005977DD" w:rsidRPr="005158DD">
        <w:rPr>
          <w:rFonts w:ascii="Times New Roman" w:hAnsi="Times New Roman" w:hint="eastAsia"/>
          <w:szCs w:val="24"/>
          <w:lang w:eastAsia="en-US"/>
        </w:rPr>
        <w:t>ų</w:t>
      </w:r>
      <w:r w:rsidR="005977DD" w:rsidRPr="005158DD">
        <w:rPr>
          <w:rFonts w:ascii="Times New Roman" w:hAnsi="Times New Roman"/>
          <w:szCs w:val="24"/>
          <w:lang w:eastAsia="en-US"/>
        </w:rPr>
        <w:t xml:space="preserve"> rajono savivaldyb</w:t>
      </w:r>
      <w:r w:rsidR="005977DD" w:rsidRPr="005158DD">
        <w:rPr>
          <w:rFonts w:ascii="Times New Roman" w:hAnsi="Times New Roman" w:hint="eastAsia"/>
          <w:szCs w:val="24"/>
          <w:lang w:eastAsia="en-US"/>
        </w:rPr>
        <w:t>ė</w:t>
      </w:r>
      <w:r w:rsidR="005977DD" w:rsidRPr="005158DD">
        <w:rPr>
          <w:rFonts w:ascii="Times New Roman" w:hAnsi="Times New Roman"/>
          <w:szCs w:val="24"/>
          <w:lang w:eastAsia="en-US"/>
        </w:rPr>
        <w:t>s administracijos nuostat</w:t>
      </w:r>
      <w:r w:rsidR="005977DD">
        <w:rPr>
          <w:rFonts w:ascii="Times New Roman" w:hAnsi="Times New Roman"/>
          <w:szCs w:val="24"/>
          <w:lang w:eastAsia="en-US"/>
        </w:rPr>
        <w:t xml:space="preserve">ų, patvirtintų </w:t>
      </w:r>
      <w:r w:rsidR="005158DD">
        <w:rPr>
          <w:rFonts w:ascii="Times New Roman" w:hAnsi="Times New Roman"/>
          <w:szCs w:val="24"/>
          <w:lang w:eastAsia="en-US"/>
        </w:rPr>
        <w:t xml:space="preserve">Šakių rajono savivaldybės tarybos </w:t>
      </w:r>
      <w:r>
        <w:rPr>
          <w:rFonts w:ascii="Times New Roman" w:hAnsi="Times New Roman"/>
          <w:szCs w:val="24"/>
          <w:lang w:eastAsia="en-US"/>
        </w:rPr>
        <w:t>2023 m. vasario</w:t>
      </w:r>
      <w:r w:rsidRPr="008A2E2B">
        <w:rPr>
          <w:rFonts w:ascii="Times New Roman" w:hAnsi="Times New Roman"/>
          <w:b/>
          <w:bCs/>
          <w:szCs w:val="24"/>
          <w:lang w:eastAsia="en-US"/>
        </w:rPr>
        <w:t xml:space="preserve"> </w:t>
      </w:r>
      <w:r w:rsidR="005158DD" w:rsidRPr="005158DD">
        <w:rPr>
          <w:rFonts w:ascii="Times New Roman" w:hAnsi="Times New Roman"/>
          <w:szCs w:val="24"/>
          <w:lang w:eastAsia="en-US"/>
        </w:rPr>
        <w:t>24 d.</w:t>
      </w:r>
      <w:r w:rsidR="005158DD">
        <w:rPr>
          <w:rFonts w:ascii="Times New Roman" w:hAnsi="Times New Roman"/>
          <w:szCs w:val="24"/>
          <w:lang w:eastAsia="en-US"/>
        </w:rPr>
        <w:t xml:space="preserve"> sprendimu Nr. T-79</w:t>
      </w:r>
      <w:r w:rsidR="00977428">
        <w:rPr>
          <w:rFonts w:ascii="Times New Roman" w:hAnsi="Times New Roman"/>
          <w:szCs w:val="24"/>
          <w:lang w:eastAsia="en-US"/>
        </w:rPr>
        <w:t xml:space="preserve"> „</w:t>
      </w:r>
      <w:r w:rsidR="00977428">
        <w:rPr>
          <w:rFonts w:ascii="Times New Roman" w:hAnsi="Times New Roman"/>
          <w:color w:val="000000"/>
          <w:szCs w:val="24"/>
          <w:shd w:val="clear" w:color="auto" w:fill="FCFCFC"/>
        </w:rPr>
        <w:t>D</w:t>
      </w:r>
      <w:r w:rsidR="00977428" w:rsidRPr="00977428">
        <w:rPr>
          <w:rFonts w:ascii="Times New Roman" w:hAnsi="Times New Roman"/>
          <w:color w:val="000000"/>
          <w:szCs w:val="24"/>
          <w:shd w:val="clear" w:color="auto" w:fill="FCFCFC"/>
        </w:rPr>
        <w:t xml:space="preserve">ėl </w:t>
      </w:r>
      <w:r w:rsidR="00977428">
        <w:rPr>
          <w:rFonts w:ascii="Times New Roman" w:hAnsi="Times New Roman"/>
          <w:color w:val="000000"/>
          <w:szCs w:val="24"/>
          <w:shd w:val="clear" w:color="auto" w:fill="FCFCFC"/>
        </w:rPr>
        <w:t>Š</w:t>
      </w:r>
      <w:r w:rsidR="00977428" w:rsidRPr="00977428">
        <w:rPr>
          <w:rFonts w:ascii="Times New Roman" w:hAnsi="Times New Roman"/>
          <w:color w:val="000000"/>
          <w:szCs w:val="24"/>
          <w:shd w:val="clear" w:color="auto" w:fill="FCFCFC"/>
        </w:rPr>
        <w:t>akių rajono savivaldybės administracijos nuostatų patvirtinimo</w:t>
      </w:r>
      <w:r w:rsidR="00977428">
        <w:rPr>
          <w:rFonts w:ascii="Times New Roman" w:hAnsi="Times New Roman"/>
          <w:color w:val="000000"/>
          <w:szCs w:val="24"/>
          <w:shd w:val="clear" w:color="auto" w:fill="FCFCFC"/>
        </w:rPr>
        <w:t>“</w:t>
      </w:r>
      <w:r w:rsidR="005977DD">
        <w:rPr>
          <w:rFonts w:ascii="Times New Roman" w:hAnsi="Times New Roman"/>
          <w:color w:val="000000"/>
          <w:szCs w:val="24"/>
          <w:shd w:val="clear" w:color="auto" w:fill="FCFCFC"/>
        </w:rPr>
        <w:t>,</w:t>
      </w:r>
      <w:r w:rsidR="005158DD">
        <w:rPr>
          <w:rFonts w:ascii="Times New Roman" w:hAnsi="Times New Roman"/>
          <w:szCs w:val="24"/>
          <w:lang w:eastAsia="en-US"/>
        </w:rPr>
        <w:t xml:space="preserve"> 26</w:t>
      </w:r>
      <w:r w:rsidR="00490F57">
        <w:rPr>
          <w:rFonts w:ascii="Times New Roman" w:hAnsi="Times New Roman"/>
          <w:szCs w:val="24"/>
          <w:lang w:eastAsia="en-US"/>
        </w:rPr>
        <w:t>.</w:t>
      </w:r>
      <w:r w:rsidR="00637D0C">
        <w:rPr>
          <w:rFonts w:ascii="Times New Roman" w:hAnsi="Times New Roman"/>
          <w:szCs w:val="24"/>
          <w:lang w:eastAsia="en-US"/>
        </w:rPr>
        <w:t xml:space="preserve"> </w:t>
      </w:r>
      <w:r w:rsidR="005158DD">
        <w:rPr>
          <w:rFonts w:ascii="Times New Roman" w:hAnsi="Times New Roman"/>
          <w:szCs w:val="24"/>
          <w:lang w:eastAsia="en-US"/>
        </w:rPr>
        <w:t>2</w:t>
      </w:r>
      <w:r w:rsidR="005977DD" w:rsidRPr="005977DD">
        <w:rPr>
          <w:rFonts w:ascii="Times New Roman" w:hAnsi="Times New Roman"/>
          <w:szCs w:val="24"/>
          <w:lang w:eastAsia="en-US"/>
        </w:rPr>
        <w:t xml:space="preserve"> </w:t>
      </w:r>
      <w:r w:rsidR="001B11E2">
        <w:rPr>
          <w:rFonts w:ascii="Times New Roman" w:hAnsi="Times New Roman"/>
          <w:szCs w:val="24"/>
          <w:lang w:eastAsia="en-US"/>
        </w:rPr>
        <w:t>ir</w:t>
      </w:r>
      <w:r w:rsidR="00637D0C">
        <w:rPr>
          <w:rFonts w:ascii="Times New Roman" w:hAnsi="Times New Roman"/>
          <w:szCs w:val="24"/>
          <w:lang w:eastAsia="en-US"/>
        </w:rPr>
        <w:t xml:space="preserve"> </w:t>
      </w:r>
      <w:r w:rsidR="00490F57">
        <w:rPr>
          <w:rFonts w:ascii="Times New Roman" w:hAnsi="Times New Roman"/>
          <w:szCs w:val="24"/>
          <w:lang w:eastAsia="en-US"/>
        </w:rPr>
        <w:t>26.</w:t>
      </w:r>
      <w:r w:rsidR="00637D0C">
        <w:rPr>
          <w:rFonts w:ascii="Times New Roman" w:hAnsi="Times New Roman"/>
          <w:szCs w:val="24"/>
          <w:lang w:eastAsia="en-US"/>
        </w:rPr>
        <w:t xml:space="preserve">12 </w:t>
      </w:r>
      <w:r w:rsidR="005158DD">
        <w:rPr>
          <w:rFonts w:ascii="Times New Roman" w:hAnsi="Times New Roman"/>
          <w:szCs w:val="24"/>
          <w:lang w:eastAsia="en-US"/>
        </w:rPr>
        <w:t>p</w:t>
      </w:r>
      <w:r w:rsidR="00977428">
        <w:rPr>
          <w:rFonts w:ascii="Times New Roman" w:hAnsi="Times New Roman"/>
          <w:szCs w:val="24"/>
          <w:lang w:eastAsia="en-US"/>
        </w:rPr>
        <w:t>apunkči</w:t>
      </w:r>
      <w:r w:rsidR="001B11E2">
        <w:rPr>
          <w:rFonts w:ascii="Times New Roman" w:hAnsi="Times New Roman"/>
          <w:szCs w:val="24"/>
          <w:lang w:eastAsia="en-US"/>
        </w:rPr>
        <w:t>ais</w:t>
      </w:r>
      <w:r w:rsidR="00637D0C">
        <w:rPr>
          <w:rFonts w:ascii="Times New Roman" w:hAnsi="Times New Roman"/>
          <w:szCs w:val="24"/>
          <w:lang w:eastAsia="en-US"/>
        </w:rPr>
        <w:t>,</w:t>
      </w:r>
    </w:p>
    <w:p w14:paraId="60D06F95" w14:textId="53824629" w:rsidR="008A2E2B" w:rsidRDefault="00637D0C" w:rsidP="00637D0C">
      <w:pPr>
        <w:tabs>
          <w:tab w:val="left" w:pos="720"/>
          <w:tab w:val="left" w:pos="993"/>
        </w:tabs>
        <w:spacing w:line="276" w:lineRule="auto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pacing w:val="60"/>
          <w:szCs w:val="24"/>
          <w:lang w:eastAsia="en-US"/>
        </w:rPr>
        <w:tab/>
        <w:t>s</w:t>
      </w:r>
      <w:r w:rsidR="008A2E2B" w:rsidRPr="00637D0C">
        <w:rPr>
          <w:rFonts w:ascii="Times New Roman" w:hAnsi="Times New Roman"/>
          <w:spacing w:val="60"/>
          <w:szCs w:val="24"/>
          <w:lang w:eastAsia="en-US"/>
        </w:rPr>
        <w:t xml:space="preserve">udarau </w:t>
      </w:r>
      <w:r w:rsidR="005158DD" w:rsidRPr="00637D0C">
        <w:rPr>
          <w:rFonts w:ascii="Times New Roman" w:hAnsi="Times New Roman"/>
          <w:szCs w:val="24"/>
          <w:lang w:eastAsia="en-US"/>
        </w:rPr>
        <w:t xml:space="preserve">darbo grupę </w:t>
      </w:r>
      <w:r w:rsidR="00937FDA">
        <w:rPr>
          <w:rFonts w:ascii="Times New Roman" w:hAnsi="Times New Roman"/>
          <w:szCs w:val="24"/>
          <w:lang w:eastAsia="en-US"/>
        </w:rPr>
        <w:t xml:space="preserve">išmokų skyrimo darbo organizavimui: </w:t>
      </w:r>
      <w:r w:rsidR="009C764D" w:rsidRPr="00637D0C">
        <w:rPr>
          <w:rFonts w:ascii="Times New Roman" w:hAnsi="Times New Roman"/>
          <w:szCs w:val="24"/>
          <w:lang w:eastAsia="en-US"/>
        </w:rPr>
        <w:t xml:space="preserve"> </w:t>
      </w:r>
    </w:p>
    <w:tbl>
      <w:tblPr>
        <w:tblStyle w:val="Lentelstinklelis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14"/>
        <w:gridCol w:w="5801"/>
      </w:tblGrid>
      <w:tr w:rsidR="00CC17E7" w14:paraId="5143EFDC" w14:textId="77777777" w:rsidTr="00DE66D6">
        <w:tc>
          <w:tcPr>
            <w:tcW w:w="2552" w:type="dxa"/>
          </w:tcPr>
          <w:p w14:paraId="5C20C2E4" w14:textId="297BC23C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Darius Jakavi</w:t>
            </w:r>
            <w:r w:rsidRPr="00497DF8">
              <w:rPr>
                <w:rFonts w:hint="eastAsia"/>
              </w:rPr>
              <w:t>č</w:t>
            </w:r>
            <w:r w:rsidRPr="00497DF8">
              <w:t xml:space="preserve">ius </w:t>
            </w:r>
          </w:p>
        </w:tc>
        <w:tc>
          <w:tcPr>
            <w:tcW w:w="714" w:type="dxa"/>
          </w:tcPr>
          <w:p w14:paraId="6FE190B9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3B79F8A0" w14:textId="5C474433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 xml:space="preserve"> 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vicemeras (darbo grup</w:t>
            </w:r>
            <w:r w:rsidRPr="00497DF8">
              <w:rPr>
                <w:rFonts w:hint="eastAsia"/>
              </w:rPr>
              <w:t>ė</w:t>
            </w:r>
            <w:r w:rsidRPr="00497DF8">
              <w:t>s vadovas);</w:t>
            </w:r>
          </w:p>
        </w:tc>
      </w:tr>
      <w:tr w:rsidR="00CC17E7" w14:paraId="47C4138A" w14:textId="77777777" w:rsidTr="00DE66D6">
        <w:tc>
          <w:tcPr>
            <w:tcW w:w="2552" w:type="dxa"/>
          </w:tcPr>
          <w:p w14:paraId="3655ADAE" w14:textId="4A7745AA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Jolita Žemaitien</w:t>
            </w:r>
            <w:r w:rsidRPr="00497DF8">
              <w:rPr>
                <w:rFonts w:hint="eastAsia"/>
              </w:rPr>
              <w:t>ė</w:t>
            </w:r>
          </w:p>
        </w:tc>
        <w:tc>
          <w:tcPr>
            <w:tcW w:w="714" w:type="dxa"/>
          </w:tcPr>
          <w:p w14:paraId="0FF4AF20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38EF19F8" w14:textId="28571A7F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 xml:space="preserve"> 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administracijos Socialin</w:t>
            </w:r>
            <w:r w:rsidRPr="00497DF8">
              <w:rPr>
                <w:rFonts w:hint="eastAsia"/>
              </w:rPr>
              <w:t>ė</w:t>
            </w:r>
            <w:r w:rsidRPr="00497DF8">
              <w:t>s paramos skyriaus vyriausioji specialist</w:t>
            </w:r>
            <w:r w:rsidRPr="00497DF8">
              <w:rPr>
                <w:rFonts w:hint="eastAsia"/>
              </w:rPr>
              <w:t>ė</w:t>
            </w:r>
            <w:r w:rsidRPr="00497DF8">
              <w:t xml:space="preserve"> (darbo grup</w:t>
            </w:r>
            <w:r w:rsidRPr="00497DF8">
              <w:rPr>
                <w:rFonts w:hint="eastAsia"/>
              </w:rPr>
              <w:t>ė</w:t>
            </w:r>
            <w:r w:rsidRPr="00497DF8">
              <w:t>s sekretorius);</w:t>
            </w:r>
          </w:p>
        </w:tc>
      </w:tr>
      <w:tr w:rsidR="00CC17E7" w14:paraId="3D984040" w14:textId="77777777" w:rsidTr="00DE66D6">
        <w:tc>
          <w:tcPr>
            <w:tcW w:w="2552" w:type="dxa"/>
          </w:tcPr>
          <w:p w14:paraId="482E63CF" w14:textId="11C82F3D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Aist</w:t>
            </w:r>
            <w:r w:rsidRPr="00497DF8">
              <w:rPr>
                <w:rFonts w:hint="eastAsia"/>
              </w:rPr>
              <w:t>ė</w:t>
            </w:r>
            <w:r w:rsidRPr="00497DF8">
              <w:t xml:space="preserve"> B</w:t>
            </w:r>
            <w:r w:rsidRPr="00497DF8">
              <w:rPr>
                <w:rFonts w:hint="eastAsia"/>
              </w:rPr>
              <w:t>ū</w:t>
            </w:r>
            <w:r w:rsidRPr="00497DF8">
              <w:t>dvytien</w:t>
            </w:r>
            <w:r w:rsidRPr="00497DF8">
              <w:rPr>
                <w:rFonts w:hint="eastAsia"/>
              </w:rPr>
              <w:t>ė</w:t>
            </w:r>
          </w:p>
        </w:tc>
        <w:tc>
          <w:tcPr>
            <w:tcW w:w="714" w:type="dxa"/>
          </w:tcPr>
          <w:p w14:paraId="36B7CB66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4402E1AB" w14:textId="0090CFE5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 xml:space="preserve"> 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administracijos Socialin</w:t>
            </w:r>
            <w:r w:rsidRPr="00497DF8">
              <w:rPr>
                <w:rFonts w:hint="eastAsia"/>
              </w:rPr>
              <w:t>ė</w:t>
            </w:r>
            <w:r w:rsidRPr="00497DF8">
              <w:t>s paramos skyriaus vyriausioji specialist</w:t>
            </w:r>
            <w:r w:rsidRPr="00497DF8">
              <w:rPr>
                <w:rFonts w:hint="eastAsia"/>
              </w:rPr>
              <w:t>ė</w:t>
            </w:r>
            <w:r w:rsidRPr="00497DF8">
              <w:t>;</w:t>
            </w:r>
          </w:p>
        </w:tc>
      </w:tr>
      <w:tr w:rsidR="00CC17E7" w14:paraId="475E794A" w14:textId="77777777" w:rsidTr="00DE66D6">
        <w:tc>
          <w:tcPr>
            <w:tcW w:w="2552" w:type="dxa"/>
          </w:tcPr>
          <w:p w14:paraId="14E5BD01" w14:textId="3E2DD144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Daiva Pilypaityt</w:t>
            </w:r>
            <w:r w:rsidRPr="00497DF8">
              <w:rPr>
                <w:rFonts w:hint="eastAsia"/>
              </w:rPr>
              <w:t>ė</w:t>
            </w:r>
          </w:p>
        </w:tc>
        <w:tc>
          <w:tcPr>
            <w:tcW w:w="714" w:type="dxa"/>
          </w:tcPr>
          <w:p w14:paraId="4C909C77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62CF578C" w14:textId="6FD85CF8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 xml:space="preserve"> 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Socialin</w:t>
            </w:r>
            <w:r w:rsidRPr="00497DF8">
              <w:rPr>
                <w:rFonts w:hint="eastAsia"/>
              </w:rPr>
              <w:t>ė</w:t>
            </w:r>
            <w:r w:rsidRPr="00497DF8">
              <w:t>s paramos skyriaus ved</w:t>
            </w:r>
            <w:r w:rsidRPr="00497DF8">
              <w:rPr>
                <w:rFonts w:hint="eastAsia"/>
              </w:rPr>
              <w:t>ė</w:t>
            </w:r>
            <w:r w:rsidRPr="00497DF8">
              <w:t xml:space="preserve">ja; </w:t>
            </w:r>
          </w:p>
        </w:tc>
      </w:tr>
      <w:tr w:rsidR="00CC17E7" w14:paraId="4BAA3411" w14:textId="77777777" w:rsidTr="00DE66D6">
        <w:tc>
          <w:tcPr>
            <w:tcW w:w="2552" w:type="dxa"/>
          </w:tcPr>
          <w:p w14:paraId="0E5FE726" w14:textId="1FD82DAB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Just</w:t>
            </w:r>
            <w:r w:rsidRPr="00497DF8">
              <w:rPr>
                <w:rFonts w:hint="eastAsia"/>
              </w:rPr>
              <w:t>ė</w:t>
            </w:r>
            <w:r w:rsidRPr="00497DF8">
              <w:t xml:space="preserve"> Grumulaitien</w:t>
            </w:r>
            <w:r w:rsidRPr="00497DF8">
              <w:rPr>
                <w:rFonts w:hint="eastAsia"/>
              </w:rPr>
              <w:t>ė</w:t>
            </w:r>
          </w:p>
        </w:tc>
        <w:tc>
          <w:tcPr>
            <w:tcW w:w="714" w:type="dxa"/>
          </w:tcPr>
          <w:p w14:paraId="1033596D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1CFA5C0E" w14:textId="57E2BDE5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 xml:space="preserve"> 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administracijos Socialin</w:t>
            </w:r>
            <w:r w:rsidRPr="00497DF8">
              <w:rPr>
                <w:rFonts w:hint="eastAsia"/>
              </w:rPr>
              <w:t>ė</w:t>
            </w:r>
            <w:r w:rsidRPr="00497DF8">
              <w:t>s paramos skyriaus vyriausioji specialist</w:t>
            </w:r>
            <w:r w:rsidRPr="00497DF8">
              <w:rPr>
                <w:rFonts w:hint="eastAsia"/>
              </w:rPr>
              <w:t>ė</w:t>
            </w:r>
            <w:r w:rsidRPr="00497DF8">
              <w:t>;</w:t>
            </w:r>
          </w:p>
        </w:tc>
      </w:tr>
      <w:tr w:rsidR="00CC17E7" w14:paraId="2F5BF21F" w14:textId="77777777" w:rsidTr="00DE66D6">
        <w:tc>
          <w:tcPr>
            <w:tcW w:w="2552" w:type="dxa"/>
          </w:tcPr>
          <w:p w14:paraId="5B9C45BE" w14:textId="689A409D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J</w:t>
            </w:r>
            <w:r w:rsidRPr="00497DF8">
              <w:rPr>
                <w:rFonts w:hint="eastAsia"/>
              </w:rPr>
              <w:t>ū</w:t>
            </w:r>
            <w:r w:rsidRPr="00497DF8">
              <w:t>rat</w:t>
            </w:r>
            <w:r w:rsidRPr="00497DF8">
              <w:rPr>
                <w:rFonts w:hint="eastAsia"/>
              </w:rPr>
              <w:t>ė</w:t>
            </w:r>
            <w:r w:rsidRPr="00497DF8">
              <w:t xml:space="preserve"> Šneideraitien</w:t>
            </w:r>
            <w:r w:rsidRPr="00497DF8">
              <w:rPr>
                <w:rFonts w:hint="eastAsia"/>
              </w:rPr>
              <w:t>ė</w:t>
            </w:r>
          </w:p>
        </w:tc>
        <w:tc>
          <w:tcPr>
            <w:tcW w:w="714" w:type="dxa"/>
          </w:tcPr>
          <w:p w14:paraId="152C7480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657E0A3F" w14:textId="24936E6A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 xml:space="preserve"> 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administracijos Teis</w:t>
            </w:r>
            <w:r w:rsidRPr="00497DF8">
              <w:rPr>
                <w:rFonts w:hint="eastAsia"/>
              </w:rPr>
              <w:t>ė</w:t>
            </w:r>
            <w:r w:rsidRPr="00497DF8">
              <w:t>s, personalo ir civilin</w:t>
            </w:r>
            <w:r w:rsidRPr="00497DF8">
              <w:rPr>
                <w:rFonts w:hint="eastAsia"/>
              </w:rPr>
              <w:t>ė</w:t>
            </w:r>
            <w:r w:rsidRPr="00497DF8">
              <w:t>s metrikacijos skyriaus ved</w:t>
            </w:r>
            <w:r w:rsidRPr="00497DF8">
              <w:rPr>
                <w:rFonts w:hint="eastAsia"/>
              </w:rPr>
              <w:t>ė</w:t>
            </w:r>
            <w:r w:rsidRPr="00497DF8">
              <w:t>ja;</w:t>
            </w:r>
          </w:p>
        </w:tc>
      </w:tr>
      <w:tr w:rsidR="00CC17E7" w14:paraId="081EDAFE" w14:textId="77777777" w:rsidTr="00DE66D6">
        <w:tc>
          <w:tcPr>
            <w:tcW w:w="2552" w:type="dxa"/>
          </w:tcPr>
          <w:p w14:paraId="756463EE" w14:textId="5633EE00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Rita Dumbliausk</w:t>
            </w:r>
            <w:r w:rsidRPr="00497DF8">
              <w:rPr>
                <w:rFonts w:hint="eastAsia"/>
              </w:rPr>
              <w:t>ė</w:t>
            </w:r>
          </w:p>
        </w:tc>
        <w:tc>
          <w:tcPr>
            <w:tcW w:w="714" w:type="dxa"/>
          </w:tcPr>
          <w:p w14:paraId="275A850B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56AEB9E8" w14:textId="724CB173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 xml:space="preserve"> 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administracijos Barzd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ir   Žvirgždai</w:t>
            </w:r>
            <w:r w:rsidRPr="00497DF8">
              <w:rPr>
                <w:rFonts w:hint="eastAsia"/>
              </w:rPr>
              <w:t>č</w:t>
            </w:r>
            <w:r w:rsidRPr="00497DF8">
              <w:t>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seni</w:t>
            </w:r>
            <w:r w:rsidRPr="00497DF8">
              <w:rPr>
                <w:rFonts w:hint="eastAsia"/>
              </w:rPr>
              <w:t>ū</w:t>
            </w:r>
            <w:r w:rsidRPr="00497DF8">
              <w:t>nijos socialinio darbo organizator</w:t>
            </w:r>
            <w:r w:rsidRPr="00497DF8">
              <w:rPr>
                <w:rFonts w:hint="eastAsia"/>
              </w:rPr>
              <w:t>ė</w:t>
            </w:r>
            <w:r w:rsidRPr="00497DF8">
              <w:t>;</w:t>
            </w:r>
          </w:p>
        </w:tc>
      </w:tr>
      <w:tr w:rsidR="00CC17E7" w14:paraId="3BC879C0" w14:textId="77777777" w:rsidTr="00DE66D6">
        <w:tc>
          <w:tcPr>
            <w:tcW w:w="2552" w:type="dxa"/>
          </w:tcPr>
          <w:p w14:paraId="22C3F05B" w14:textId="5DD6B6BA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Saulius Naumavi</w:t>
            </w:r>
            <w:r w:rsidRPr="00497DF8">
              <w:rPr>
                <w:rFonts w:hint="eastAsia"/>
              </w:rPr>
              <w:t>č</w:t>
            </w:r>
            <w:r w:rsidRPr="00497DF8">
              <w:t>ius</w:t>
            </w:r>
          </w:p>
        </w:tc>
        <w:tc>
          <w:tcPr>
            <w:tcW w:w="714" w:type="dxa"/>
          </w:tcPr>
          <w:p w14:paraId="51E8A1BC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6491787F" w14:textId="7FA167B4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 xml:space="preserve"> 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administracijos Griškab</w:t>
            </w:r>
            <w:r w:rsidRPr="00497DF8">
              <w:rPr>
                <w:rFonts w:hint="eastAsia"/>
              </w:rPr>
              <w:t>ū</w:t>
            </w:r>
            <w:r w:rsidRPr="00497DF8">
              <w:t>džio seni</w:t>
            </w:r>
            <w:r w:rsidRPr="00497DF8">
              <w:rPr>
                <w:rFonts w:hint="eastAsia"/>
              </w:rPr>
              <w:t>ū</w:t>
            </w:r>
            <w:r w:rsidRPr="00497DF8">
              <w:t>nas;</w:t>
            </w:r>
          </w:p>
        </w:tc>
      </w:tr>
      <w:tr w:rsidR="00CC17E7" w14:paraId="3070F3B2" w14:textId="77777777" w:rsidTr="00DE66D6">
        <w:tc>
          <w:tcPr>
            <w:tcW w:w="2552" w:type="dxa"/>
          </w:tcPr>
          <w:p w14:paraId="14F39DE2" w14:textId="212458CB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Ugn</w:t>
            </w:r>
            <w:r w:rsidRPr="00497DF8">
              <w:rPr>
                <w:rFonts w:hint="eastAsia"/>
              </w:rPr>
              <w:t>ė</w:t>
            </w:r>
            <w:r w:rsidRPr="00497DF8">
              <w:t xml:space="preserve"> </w:t>
            </w:r>
            <w:proofErr w:type="spellStart"/>
            <w:r w:rsidRPr="00497DF8">
              <w:t>Mikštien</w:t>
            </w:r>
            <w:r w:rsidRPr="00497DF8">
              <w:rPr>
                <w:rFonts w:hint="eastAsia"/>
              </w:rPr>
              <w:t>ė</w:t>
            </w:r>
            <w:proofErr w:type="spellEnd"/>
            <w:r w:rsidRPr="00497DF8">
              <w:t xml:space="preserve"> </w:t>
            </w:r>
          </w:p>
        </w:tc>
        <w:tc>
          <w:tcPr>
            <w:tcW w:w="714" w:type="dxa"/>
          </w:tcPr>
          <w:p w14:paraId="60FCA67D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578BFCE0" w14:textId="653C1BF6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 xml:space="preserve"> 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administracijos Socialin</w:t>
            </w:r>
            <w:r w:rsidRPr="00497DF8">
              <w:rPr>
                <w:rFonts w:hint="eastAsia"/>
              </w:rPr>
              <w:t>ė</w:t>
            </w:r>
            <w:r w:rsidRPr="00497DF8">
              <w:t>s paramos skyriaus vyresnioji specialist</w:t>
            </w:r>
            <w:r w:rsidRPr="00497DF8">
              <w:rPr>
                <w:rFonts w:hint="eastAsia"/>
              </w:rPr>
              <w:t>ė</w:t>
            </w:r>
            <w:r w:rsidRPr="00497DF8">
              <w:t>;</w:t>
            </w:r>
          </w:p>
        </w:tc>
      </w:tr>
      <w:tr w:rsidR="00CC17E7" w14:paraId="12E37900" w14:textId="77777777" w:rsidTr="00DE66D6">
        <w:tc>
          <w:tcPr>
            <w:tcW w:w="2552" w:type="dxa"/>
          </w:tcPr>
          <w:p w14:paraId="7841B0BA" w14:textId="5FAAA2B3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497DF8">
              <w:t>Vaidut</w:t>
            </w:r>
            <w:r w:rsidRPr="00497DF8">
              <w:rPr>
                <w:rFonts w:hint="eastAsia"/>
              </w:rPr>
              <w:t>ė</w:t>
            </w:r>
            <w:proofErr w:type="spellEnd"/>
            <w:r w:rsidRPr="00497DF8">
              <w:t xml:space="preserve"> </w:t>
            </w:r>
            <w:proofErr w:type="spellStart"/>
            <w:r w:rsidRPr="00497DF8">
              <w:t>Cikanavi</w:t>
            </w:r>
            <w:r w:rsidRPr="00497DF8">
              <w:rPr>
                <w:rFonts w:hint="eastAsia"/>
              </w:rPr>
              <w:t>č</w:t>
            </w:r>
            <w:r w:rsidRPr="00497DF8">
              <w:t>ien</w:t>
            </w:r>
            <w:r w:rsidRPr="00497DF8">
              <w:rPr>
                <w:rFonts w:hint="eastAsia"/>
              </w:rPr>
              <w:t>ė</w:t>
            </w:r>
            <w:proofErr w:type="spellEnd"/>
            <w:r w:rsidRPr="00497DF8">
              <w:t xml:space="preserve"> </w:t>
            </w:r>
          </w:p>
        </w:tc>
        <w:tc>
          <w:tcPr>
            <w:tcW w:w="714" w:type="dxa"/>
          </w:tcPr>
          <w:p w14:paraId="0B25D133" w14:textId="77777777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</w:tcPr>
          <w:p w14:paraId="44D74E4B" w14:textId="51AFB8F0" w:rsidR="00CC17E7" w:rsidRDefault="00CC17E7" w:rsidP="00CC17E7">
            <w:pPr>
              <w:rPr>
                <w:rFonts w:ascii="Times New Roman" w:hAnsi="Times New Roman"/>
                <w:szCs w:val="24"/>
              </w:rPr>
            </w:pPr>
            <w:r w:rsidRPr="00497DF8">
              <w:t>– Šaki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rajono savivaldyb</w:t>
            </w:r>
            <w:r w:rsidRPr="00497DF8">
              <w:rPr>
                <w:rFonts w:hint="eastAsia"/>
              </w:rPr>
              <w:t>ė</w:t>
            </w:r>
            <w:r w:rsidRPr="00497DF8">
              <w:t>s administracijos Sintaut</w:t>
            </w:r>
            <w:r w:rsidRPr="00497DF8">
              <w:rPr>
                <w:rFonts w:hint="eastAsia"/>
              </w:rPr>
              <w:t>ų</w:t>
            </w:r>
            <w:r w:rsidRPr="00497DF8">
              <w:t xml:space="preserve"> seni</w:t>
            </w:r>
            <w:r w:rsidRPr="00497DF8">
              <w:rPr>
                <w:rFonts w:hint="eastAsia"/>
              </w:rPr>
              <w:t>ū</w:t>
            </w:r>
            <w:r w:rsidRPr="00497DF8">
              <w:t>nijos socialinio darbo organizator</w:t>
            </w:r>
            <w:r w:rsidRPr="00497DF8">
              <w:rPr>
                <w:rFonts w:hint="eastAsia"/>
              </w:rPr>
              <w:t>ė</w:t>
            </w:r>
            <w:r w:rsidRPr="00497DF8">
              <w:t>.</w:t>
            </w:r>
          </w:p>
        </w:tc>
      </w:tr>
    </w:tbl>
    <w:p w14:paraId="6DB92B45" w14:textId="58BE1B90" w:rsidR="008A2E2B" w:rsidRPr="008A2E2B" w:rsidRDefault="008A2E2B" w:rsidP="008A2E2B">
      <w:pPr>
        <w:tabs>
          <w:tab w:val="left" w:pos="720"/>
          <w:tab w:val="left" w:pos="6804"/>
        </w:tabs>
        <w:spacing w:line="276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8A2E2B">
        <w:rPr>
          <w:rFonts w:ascii="Times New Roman" w:hAnsi="Times New Roman"/>
          <w:szCs w:val="24"/>
          <w:lang w:eastAsia="en-US"/>
        </w:rPr>
        <w:t xml:space="preserve">Šis </w:t>
      </w:r>
      <w:r w:rsidR="009C764D">
        <w:rPr>
          <w:rFonts w:ascii="Times New Roman" w:hAnsi="Times New Roman"/>
          <w:szCs w:val="24"/>
          <w:lang w:eastAsia="en-US"/>
        </w:rPr>
        <w:t>įsakymas</w:t>
      </w:r>
      <w:r w:rsidRPr="008A2E2B">
        <w:rPr>
          <w:rFonts w:ascii="Times New Roman" w:hAnsi="Times New Roman"/>
          <w:szCs w:val="24"/>
          <w:lang w:eastAsia="en-US"/>
        </w:rPr>
        <w:t xml:space="preserve"> per </w:t>
      </w:r>
      <w:bookmarkStart w:id="0" w:name="_Hlk139869359"/>
      <w:r w:rsidRPr="008A2E2B">
        <w:rPr>
          <w:rFonts w:ascii="Times New Roman" w:hAnsi="Times New Roman"/>
          <w:szCs w:val="24"/>
          <w:lang w:eastAsia="en-US"/>
        </w:rPr>
        <w:t xml:space="preserve">vieną mėnesį nuo </w:t>
      </w:r>
      <w:bookmarkEnd w:id="0"/>
      <w:r w:rsidR="005977DD">
        <w:rPr>
          <w:rFonts w:ascii="Times New Roman" w:hAnsi="Times New Roman"/>
          <w:szCs w:val="24"/>
          <w:lang w:eastAsia="en-US"/>
        </w:rPr>
        <w:t>įsakymo</w:t>
      </w:r>
      <w:r w:rsidR="005977DD" w:rsidRPr="008A2E2B">
        <w:rPr>
          <w:rFonts w:ascii="Times New Roman" w:hAnsi="Times New Roman"/>
          <w:szCs w:val="24"/>
          <w:lang w:eastAsia="en-US"/>
        </w:rPr>
        <w:t xml:space="preserve"> </w:t>
      </w:r>
      <w:r w:rsidRPr="008A2E2B">
        <w:rPr>
          <w:rFonts w:ascii="Times New Roman" w:hAnsi="Times New Roman"/>
          <w:szCs w:val="24"/>
          <w:lang w:eastAsia="en-US"/>
        </w:rPr>
        <w:t xml:space="preserve">paskelbimo dienos gali būti skundžiamas Lietuvos administracinių ginčų komisijos Kauno apygardos skyriui adresu: Laisvės al. 36, Kaunas, arba Regionų administracinio teismo Kauno rūmams adresu: A. Mickevičiaus g. 8A, Kaunas. </w:t>
      </w:r>
    </w:p>
    <w:p w14:paraId="7BE78BB0" w14:textId="77777777" w:rsidR="00E111F4" w:rsidRDefault="00E111F4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17E8681E" w14:textId="59FC4368" w:rsidR="006626BE" w:rsidRDefault="009C764D" w:rsidP="009C764D">
      <w:pPr>
        <w:tabs>
          <w:tab w:val="left" w:pos="6015"/>
          <w:tab w:val="right" w:pos="9639"/>
        </w:tabs>
        <w:rPr>
          <w:rFonts w:ascii="Times New Roman" w:hAnsi="Times New Roman"/>
          <w:szCs w:val="24"/>
        </w:rPr>
      </w:pPr>
      <w:r w:rsidRPr="009C764D">
        <w:rPr>
          <w:rFonts w:ascii="Times New Roman" w:hAnsi="Times New Roman"/>
          <w:szCs w:val="24"/>
        </w:rPr>
        <w:t xml:space="preserve">Administracijos direktorius                                                                          </w:t>
      </w:r>
      <w:r>
        <w:rPr>
          <w:rFonts w:ascii="Times New Roman" w:hAnsi="Times New Roman"/>
          <w:szCs w:val="24"/>
        </w:rPr>
        <w:tab/>
        <w:t>Vytautas Ižganaitis</w:t>
      </w:r>
    </w:p>
    <w:p w14:paraId="6FCC443F" w14:textId="77777777" w:rsidR="00937FDA" w:rsidRDefault="00937FDA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24273679" w14:textId="63C41C27" w:rsidR="00271CF3" w:rsidRPr="004F5EBF" w:rsidRDefault="00E85870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  <w:r w:rsidRPr="004F5EBF">
        <w:rPr>
          <w:rFonts w:ascii="Times New Roman" w:hAnsi="Times New Roman"/>
          <w:szCs w:val="24"/>
        </w:rPr>
        <w:t>Pa</w:t>
      </w:r>
      <w:r w:rsidR="00271CF3" w:rsidRPr="004F5EBF">
        <w:rPr>
          <w:rFonts w:ascii="Times New Roman" w:hAnsi="Times New Roman"/>
          <w:szCs w:val="24"/>
        </w:rPr>
        <w:t>rengė</w:t>
      </w:r>
    </w:p>
    <w:p w14:paraId="0F618857" w14:textId="77777777" w:rsidR="00271CF3" w:rsidRPr="004F5EBF" w:rsidRDefault="00271CF3" w:rsidP="004F5EBF">
      <w:pPr>
        <w:rPr>
          <w:rFonts w:ascii="Times New Roman" w:hAnsi="Times New Roman"/>
          <w:szCs w:val="24"/>
        </w:rPr>
      </w:pPr>
      <w:r w:rsidRPr="004F5EBF">
        <w:rPr>
          <w:rFonts w:ascii="Times New Roman" w:hAnsi="Times New Roman"/>
          <w:szCs w:val="24"/>
        </w:rPr>
        <w:t>Socialinės paramos skyriaus</w:t>
      </w:r>
    </w:p>
    <w:p w14:paraId="2BB836EA" w14:textId="77777777" w:rsidR="00271CF3" w:rsidRPr="004F5EBF" w:rsidRDefault="006F3356" w:rsidP="004F5EB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143AD8">
        <w:rPr>
          <w:rFonts w:ascii="Times New Roman" w:hAnsi="Times New Roman"/>
          <w:szCs w:val="24"/>
        </w:rPr>
        <w:t>yriausioji specialistė</w:t>
      </w:r>
    </w:p>
    <w:p w14:paraId="551F8985" w14:textId="77777777" w:rsidR="0054308C" w:rsidRPr="004F5EBF" w:rsidRDefault="0054308C" w:rsidP="004F5EBF">
      <w:pPr>
        <w:tabs>
          <w:tab w:val="left" w:pos="1050"/>
        </w:tabs>
        <w:rPr>
          <w:rFonts w:ascii="Times New Roman" w:hAnsi="Times New Roman"/>
          <w:szCs w:val="24"/>
        </w:rPr>
      </w:pPr>
    </w:p>
    <w:p w14:paraId="35EB9D57" w14:textId="77777777" w:rsidR="0054308C" w:rsidRPr="004F5EBF" w:rsidRDefault="00143AD8" w:rsidP="004F5EBF">
      <w:pPr>
        <w:tabs>
          <w:tab w:val="left" w:pos="10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Aistė Būdvytienė</w:t>
      </w:r>
    </w:p>
    <w:p w14:paraId="13132D7C" w14:textId="28D56940" w:rsidR="00DE66D6" w:rsidRPr="00DE66D6" w:rsidRDefault="00166C4C" w:rsidP="00F0187B">
      <w:pPr>
        <w:tabs>
          <w:tab w:val="left" w:pos="1050"/>
        </w:tabs>
        <w:rPr>
          <w:rFonts w:ascii="Times New Roman" w:hAnsi="Times New Roman"/>
          <w:szCs w:val="24"/>
        </w:rPr>
      </w:pPr>
      <w:r w:rsidRPr="004F5EBF">
        <w:rPr>
          <w:rFonts w:ascii="Times New Roman" w:hAnsi="Times New Roman"/>
          <w:szCs w:val="24"/>
        </w:rPr>
        <w:t>20</w:t>
      </w:r>
      <w:r w:rsidR="00DB6784">
        <w:rPr>
          <w:rFonts w:ascii="Times New Roman" w:hAnsi="Times New Roman"/>
          <w:szCs w:val="24"/>
        </w:rPr>
        <w:t>2</w:t>
      </w:r>
      <w:r w:rsidR="00977428">
        <w:rPr>
          <w:rFonts w:ascii="Times New Roman" w:hAnsi="Times New Roman"/>
          <w:szCs w:val="24"/>
        </w:rPr>
        <w:t>4</w:t>
      </w:r>
      <w:r w:rsidRPr="004F5EBF">
        <w:rPr>
          <w:rFonts w:ascii="Times New Roman" w:hAnsi="Times New Roman"/>
          <w:szCs w:val="24"/>
        </w:rPr>
        <w:t>-</w:t>
      </w:r>
      <w:r w:rsidR="006626BE">
        <w:rPr>
          <w:rFonts w:ascii="Times New Roman" w:hAnsi="Times New Roman"/>
          <w:szCs w:val="24"/>
        </w:rPr>
        <w:t>0</w:t>
      </w:r>
      <w:r w:rsidR="00977428">
        <w:rPr>
          <w:rFonts w:ascii="Times New Roman" w:hAnsi="Times New Roman"/>
          <w:szCs w:val="24"/>
        </w:rPr>
        <w:t>3</w:t>
      </w:r>
      <w:r w:rsidR="004F5EBF">
        <w:rPr>
          <w:rFonts w:ascii="Times New Roman" w:hAnsi="Times New Roman"/>
          <w:szCs w:val="24"/>
        </w:rPr>
        <w:t>-</w:t>
      </w:r>
      <w:r w:rsidR="00977428">
        <w:rPr>
          <w:rFonts w:ascii="Times New Roman" w:hAnsi="Times New Roman"/>
          <w:szCs w:val="24"/>
        </w:rPr>
        <w:t>14</w:t>
      </w:r>
    </w:p>
    <w:sectPr w:rsidR="00DE66D6" w:rsidRPr="00DE66D6" w:rsidSect="0074677A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A6985" w14:textId="77777777" w:rsidR="0074677A" w:rsidRDefault="0074677A">
      <w:r>
        <w:separator/>
      </w:r>
    </w:p>
  </w:endnote>
  <w:endnote w:type="continuationSeparator" w:id="0">
    <w:p w14:paraId="2452BFA7" w14:textId="77777777" w:rsidR="0074677A" w:rsidRDefault="0074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5D224" w14:textId="77777777" w:rsidR="009C6853" w:rsidRPr="00434111" w:rsidRDefault="009C685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C1BD5" w14:textId="77777777" w:rsidR="0074677A" w:rsidRDefault="0074677A">
      <w:r>
        <w:separator/>
      </w:r>
    </w:p>
  </w:footnote>
  <w:footnote w:type="continuationSeparator" w:id="0">
    <w:p w14:paraId="26DE6922" w14:textId="77777777" w:rsidR="0074677A" w:rsidRDefault="00746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FA14C" w14:textId="77777777" w:rsidR="009C6853" w:rsidRDefault="009C685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10EE3C2C"/>
    <w:multiLevelType w:val="hybridMultilevel"/>
    <w:tmpl w:val="76784660"/>
    <w:lvl w:ilvl="0" w:tplc="20F009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EE1913"/>
    <w:multiLevelType w:val="multilevel"/>
    <w:tmpl w:val="F7ECE236"/>
    <w:lvl w:ilvl="0">
      <w:start w:val="1"/>
      <w:numFmt w:val="decimal"/>
      <w:suff w:val="space"/>
      <w:lvlText w:val="%1."/>
      <w:lvlJc w:val="left"/>
      <w:pPr>
        <w:ind w:left="0" w:firstLine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7167482"/>
    <w:multiLevelType w:val="hybridMultilevel"/>
    <w:tmpl w:val="BF20CBAC"/>
    <w:lvl w:ilvl="0" w:tplc="D0BC4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77507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22529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9991744">
    <w:abstractNumId w:val="3"/>
  </w:num>
  <w:num w:numId="4" w16cid:durableId="655574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FC8"/>
    <w:rsid w:val="00010650"/>
    <w:rsid w:val="0003509A"/>
    <w:rsid w:val="0003577D"/>
    <w:rsid w:val="00037F64"/>
    <w:rsid w:val="0006635A"/>
    <w:rsid w:val="00073031"/>
    <w:rsid w:val="00094BAC"/>
    <w:rsid w:val="000A1A3F"/>
    <w:rsid w:val="000B77DE"/>
    <w:rsid w:val="000D1509"/>
    <w:rsid w:val="000D5FE0"/>
    <w:rsid w:val="000E3AD4"/>
    <w:rsid w:val="000F72B2"/>
    <w:rsid w:val="00114CB1"/>
    <w:rsid w:val="00117499"/>
    <w:rsid w:val="00135A78"/>
    <w:rsid w:val="00143AD8"/>
    <w:rsid w:val="00150862"/>
    <w:rsid w:val="001574C8"/>
    <w:rsid w:val="00166C4C"/>
    <w:rsid w:val="00166F11"/>
    <w:rsid w:val="00176E68"/>
    <w:rsid w:val="00192AD3"/>
    <w:rsid w:val="001B11E2"/>
    <w:rsid w:val="001B251D"/>
    <w:rsid w:val="001D38EF"/>
    <w:rsid w:val="001E7250"/>
    <w:rsid w:val="001F415A"/>
    <w:rsid w:val="001F6AE0"/>
    <w:rsid w:val="00211D58"/>
    <w:rsid w:val="00227896"/>
    <w:rsid w:val="00252338"/>
    <w:rsid w:val="00261731"/>
    <w:rsid w:val="00263AB5"/>
    <w:rsid w:val="00271CF3"/>
    <w:rsid w:val="0027386D"/>
    <w:rsid w:val="002765E4"/>
    <w:rsid w:val="0028139E"/>
    <w:rsid w:val="00282446"/>
    <w:rsid w:val="0028720A"/>
    <w:rsid w:val="00290DD3"/>
    <w:rsid w:val="002D3ABC"/>
    <w:rsid w:val="00300721"/>
    <w:rsid w:val="003126E4"/>
    <w:rsid w:val="00313CF0"/>
    <w:rsid w:val="003319D1"/>
    <w:rsid w:val="00342E29"/>
    <w:rsid w:val="003438B3"/>
    <w:rsid w:val="00351E40"/>
    <w:rsid w:val="00366789"/>
    <w:rsid w:val="00373166"/>
    <w:rsid w:val="00393089"/>
    <w:rsid w:val="00394562"/>
    <w:rsid w:val="003A0C31"/>
    <w:rsid w:val="003A2281"/>
    <w:rsid w:val="003C411C"/>
    <w:rsid w:val="003E0847"/>
    <w:rsid w:val="003E34E7"/>
    <w:rsid w:val="003F491F"/>
    <w:rsid w:val="003F55F7"/>
    <w:rsid w:val="004153BF"/>
    <w:rsid w:val="004214E8"/>
    <w:rsid w:val="00434111"/>
    <w:rsid w:val="00435ADB"/>
    <w:rsid w:val="00441BBD"/>
    <w:rsid w:val="00460373"/>
    <w:rsid w:val="004772C5"/>
    <w:rsid w:val="00490F57"/>
    <w:rsid w:val="0049586C"/>
    <w:rsid w:val="004B322B"/>
    <w:rsid w:val="004B780E"/>
    <w:rsid w:val="004C0301"/>
    <w:rsid w:val="004C7E8D"/>
    <w:rsid w:val="004F2EFB"/>
    <w:rsid w:val="004F5EBF"/>
    <w:rsid w:val="005158DD"/>
    <w:rsid w:val="00516D1F"/>
    <w:rsid w:val="00521D86"/>
    <w:rsid w:val="00542106"/>
    <w:rsid w:val="0054308C"/>
    <w:rsid w:val="00560714"/>
    <w:rsid w:val="00583E25"/>
    <w:rsid w:val="005977DD"/>
    <w:rsid w:val="005A004B"/>
    <w:rsid w:val="005B0A60"/>
    <w:rsid w:val="005D72B6"/>
    <w:rsid w:val="005E49A6"/>
    <w:rsid w:val="005F25DB"/>
    <w:rsid w:val="005F4EC7"/>
    <w:rsid w:val="00610881"/>
    <w:rsid w:val="00610E24"/>
    <w:rsid w:val="00611434"/>
    <w:rsid w:val="00637D0C"/>
    <w:rsid w:val="00646DA3"/>
    <w:rsid w:val="006610F3"/>
    <w:rsid w:val="006626BE"/>
    <w:rsid w:val="00663CCF"/>
    <w:rsid w:val="00675A38"/>
    <w:rsid w:val="0068225B"/>
    <w:rsid w:val="00692340"/>
    <w:rsid w:val="006963BC"/>
    <w:rsid w:val="006A704D"/>
    <w:rsid w:val="006F3356"/>
    <w:rsid w:val="0070001E"/>
    <w:rsid w:val="007001F1"/>
    <w:rsid w:val="00735FDA"/>
    <w:rsid w:val="0074677A"/>
    <w:rsid w:val="007508C0"/>
    <w:rsid w:val="00761BD2"/>
    <w:rsid w:val="007C53FD"/>
    <w:rsid w:val="007D1657"/>
    <w:rsid w:val="007E380D"/>
    <w:rsid w:val="007E72DE"/>
    <w:rsid w:val="007E761A"/>
    <w:rsid w:val="0081702B"/>
    <w:rsid w:val="0082000E"/>
    <w:rsid w:val="008238AD"/>
    <w:rsid w:val="00825C39"/>
    <w:rsid w:val="0084387F"/>
    <w:rsid w:val="00850C29"/>
    <w:rsid w:val="008A2E2B"/>
    <w:rsid w:val="008A634E"/>
    <w:rsid w:val="008B0631"/>
    <w:rsid w:val="008B3339"/>
    <w:rsid w:val="008C1B78"/>
    <w:rsid w:val="008E48CF"/>
    <w:rsid w:val="008F4809"/>
    <w:rsid w:val="00921ABC"/>
    <w:rsid w:val="00937FDA"/>
    <w:rsid w:val="00972993"/>
    <w:rsid w:val="00977428"/>
    <w:rsid w:val="0098205C"/>
    <w:rsid w:val="00993502"/>
    <w:rsid w:val="0099786F"/>
    <w:rsid w:val="009C4EAB"/>
    <w:rsid w:val="009C6853"/>
    <w:rsid w:val="009C764D"/>
    <w:rsid w:val="009D738A"/>
    <w:rsid w:val="009E5180"/>
    <w:rsid w:val="009F065C"/>
    <w:rsid w:val="009F2C02"/>
    <w:rsid w:val="009F5A76"/>
    <w:rsid w:val="00A25469"/>
    <w:rsid w:val="00A41D44"/>
    <w:rsid w:val="00A45278"/>
    <w:rsid w:val="00A50FA7"/>
    <w:rsid w:val="00A530AC"/>
    <w:rsid w:val="00A535F8"/>
    <w:rsid w:val="00A740D5"/>
    <w:rsid w:val="00A86A77"/>
    <w:rsid w:val="00A94D7B"/>
    <w:rsid w:val="00A95A2E"/>
    <w:rsid w:val="00AA78BF"/>
    <w:rsid w:val="00AB420B"/>
    <w:rsid w:val="00AB6C0B"/>
    <w:rsid w:val="00AC3D9A"/>
    <w:rsid w:val="00AC64EC"/>
    <w:rsid w:val="00AC7F0B"/>
    <w:rsid w:val="00AE7378"/>
    <w:rsid w:val="00AF0D88"/>
    <w:rsid w:val="00B0082A"/>
    <w:rsid w:val="00B2244D"/>
    <w:rsid w:val="00B50481"/>
    <w:rsid w:val="00B540E1"/>
    <w:rsid w:val="00B70A61"/>
    <w:rsid w:val="00B72BE7"/>
    <w:rsid w:val="00B75F85"/>
    <w:rsid w:val="00BA2752"/>
    <w:rsid w:val="00BA2CA2"/>
    <w:rsid w:val="00BA4CE6"/>
    <w:rsid w:val="00BB25C2"/>
    <w:rsid w:val="00BB6B55"/>
    <w:rsid w:val="00BD001A"/>
    <w:rsid w:val="00BD7AE5"/>
    <w:rsid w:val="00BE1E33"/>
    <w:rsid w:val="00BE4C6A"/>
    <w:rsid w:val="00BE6D25"/>
    <w:rsid w:val="00BF3027"/>
    <w:rsid w:val="00BF56DD"/>
    <w:rsid w:val="00C204D9"/>
    <w:rsid w:val="00C2225A"/>
    <w:rsid w:val="00C36975"/>
    <w:rsid w:val="00C511F9"/>
    <w:rsid w:val="00C55E45"/>
    <w:rsid w:val="00C6359F"/>
    <w:rsid w:val="00C838D9"/>
    <w:rsid w:val="00C84A75"/>
    <w:rsid w:val="00C921BD"/>
    <w:rsid w:val="00C97242"/>
    <w:rsid w:val="00CA3DAD"/>
    <w:rsid w:val="00CA67DC"/>
    <w:rsid w:val="00CA6ECE"/>
    <w:rsid w:val="00CB4FBB"/>
    <w:rsid w:val="00CB796A"/>
    <w:rsid w:val="00CC17E7"/>
    <w:rsid w:val="00CF3010"/>
    <w:rsid w:val="00CF3303"/>
    <w:rsid w:val="00D02569"/>
    <w:rsid w:val="00D028E1"/>
    <w:rsid w:val="00D133B7"/>
    <w:rsid w:val="00D426CE"/>
    <w:rsid w:val="00D671E2"/>
    <w:rsid w:val="00D83508"/>
    <w:rsid w:val="00DB11C1"/>
    <w:rsid w:val="00DB6784"/>
    <w:rsid w:val="00DC04E9"/>
    <w:rsid w:val="00DC252E"/>
    <w:rsid w:val="00DD47CE"/>
    <w:rsid w:val="00DE0BFC"/>
    <w:rsid w:val="00DE66D6"/>
    <w:rsid w:val="00E111F4"/>
    <w:rsid w:val="00E17DEA"/>
    <w:rsid w:val="00E217F2"/>
    <w:rsid w:val="00E510BD"/>
    <w:rsid w:val="00E57ED6"/>
    <w:rsid w:val="00E62E8C"/>
    <w:rsid w:val="00E640FB"/>
    <w:rsid w:val="00E85870"/>
    <w:rsid w:val="00E861D4"/>
    <w:rsid w:val="00E9051C"/>
    <w:rsid w:val="00E918BB"/>
    <w:rsid w:val="00EA3C71"/>
    <w:rsid w:val="00EB6DF2"/>
    <w:rsid w:val="00ED113F"/>
    <w:rsid w:val="00ED5439"/>
    <w:rsid w:val="00ED74BC"/>
    <w:rsid w:val="00EE2CE3"/>
    <w:rsid w:val="00F0187B"/>
    <w:rsid w:val="00F01EF6"/>
    <w:rsid w:val="00F17AB5"/>
    <w:rsid w:val="00F422E7"/>
    <w:rsid w:val="00F514DC"/>
    <w:rsid w:val="00F51DE2"/>
    <w:rsid w:val="00F64E6E"/>
    <w:rsid w:val="00F65A44"/>
    <w:rsid w:val="00F8381A"/>
    <w:rsid w:val="00FA537E"/>
    <w:rsid w:val="00FB0EFB"/>
    <w:rsid w:val="00FC6493"/>
    <w:rsid w:val="00FE72CD"/>
    <w:rsid w:val="00FF2EF0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DFC09"/>
  <w15:docId w15:val="{9EFD3260-C72D-48E8-AD67-83F20531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Tekstoblokas">
    <w:name w:val="Block Text"/>
    <w:basedOn w:val="prastasis"/>
    <w:link w:val="TekstoblokasDiagrama"/>
    <w:uiPriority w:val="99"/>
    <w:rsid w:val="00073031"/>
    <w:pPr>
      <w:spacing w:after="120"/>
      <w:ind w:left="1440" w:right="1440"/>
    </w:pPr>
  </w:style>
  <w:style w:type="character" w:customStyle="1" w:styleId="TekstoblokasDiagrama">
    <w:name w:val="Teksto blokas Diagrama"/>
    <w:link w:val="Tekstoblokas"/>
    <w:uiPriority w:val="99"/>
    <w:locked/>
    <w:rsid w:val="00073031"/>
    <w:rPr>
      <w:rFonts w:ascii="TimesLT" w:hAnsi="TimesLT"/>
      <w:sz w:val="24"/>
      <w:szCs w:val="20"/>
      <w:lang w:val="lt-LT" w:eastAsia="lt-LT"/>
    </w:rPr>
  </w:style>
  <w:style w:type="character" w:customStyle="1" w:styleId="uficommentbody">
    <w:name w:val="uficommentbody"/>
    <w:uiPriority w:val="99"/>
    <w:rsid w:val="00073031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10F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10F3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86A77"/>
    <w:rPr>
      <w:rFonts w:ascii="TimesLT" w:hAnsi="TimesLT"/>
      <w:sz w:val="24"/>
    </w:rPr>
  </w:style>
  <w:style w:type="character" w:styleId="Grietas">
    <w:name w:val="Strong"/>
    <w:basedOn w:val="Numatytasispastraiposriftas"/>
    <w:uiPriority w:val="22"/>
    <w:qFormat/>
    <w:locked/>
    <w:rsid w:val="008A2E2B"/>
    <w:rPr>
      <w:b/>
      <w:bCs/>
    </w:rPr>
  </w:style>
  <w:style w:type="paragraph" w:styleId="Sraopastraipa">
    <w:name w:val="List Paragraph"/>
    <w:basedOn w:val="prastasis"/>
    <w:uiPriority w:val="34"/>
    <w:qFormat/>
    <w:rsid w:val="005158DD"/>
    <w:pPr>
      <w:ind w:left="720"/>
      <w:contextualSpacing/>
    </w:pPr>
  </w:style>
  <w:style w:type="table" w:styleId="Lentelstinklelis">
    <w:name w:val="Table Grid"/>
    <w:basedOn w:val="prastojilentel"/>
    <w:locked/>
    <w:rsid w:val="00DE6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5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BF1F6-1A7E-443B-98AD-3F97CFD2A0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419D0-4F9D-4A22-9B74-704FEA0F2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76</TotalTime>
  <Pages>1</Pages>
  <Words>225</Words>
  <Characters>1928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Aistė Būdvytienė</cp:lastModifiedBy>
  <cp:revision>11</cp:revision>
  <cp:lastPrinted>2024-03-14T12:26:00Z</cp:lastPrinted>
  <dcterms:created xsi:type="dcterms:W3CDTF">2024-03-14T12:23:00Z</dcterms:created>
  <dcterms:modified xsi:type="dcterms:W3CDTF">2024-03-15T11:15:00Z</dcterms:modified>
</cp:coreProperties>
</file>