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43A" w:rsidRDefault="001B343A" w:rsidP="001B343A">
      <w:pPr>
        <w:jc w:val="center"/>
        <w:rPr>
          <w:rFonts w:ascii="Times New Roman" w:hAnsi="Times New Roman"/>
          <w:b/>
        </w:rPr>
      </w:pPr>
      <w:r w:rsidRPr="008C3E95">
        <w:rPr>
          <w:noProof/>
          <w:lang w:eastAsia="lt-LT"/>
        </w:rPr>
        <w:drawing>
          <wp:inline distT="0" distB="0" distL="0" distR="0">
            <wp:extent cx="542925" cy="600075"/>
            <wp:effectExtent l="0" t="0" r="9525" b="9525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43A" w:rsidRPr="001D330F" w:rsidRDefault="001B343A" w:rsidP="001B343A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 xml:space="preserve">ŠAKIŲ RAJONO SAVIVALDYBĖS </w:t>
      </w:r>
      <w:r>
        <w:rPr>
          <w:rFonts w:ascii="Times New Roman" w:hAnsi="Times New Roman"/>
          <w:b/>
          <w:szCs w:val="24"/>
        </w:rPr>
        <w:t>MERAS</w:t>
      </w:r>
    </w:p>
    <w:p w:rsidR="001B343A" w:rsidRPr="001D330F" w:rsidRDefault="001B343A" w:rsidP="001B343A">
      <w:pPr>
        <w:jc w:val="center"/>
        <w:rPr>
          <w:rFonts w:ascii="Times New Roman" w:hAnsi="Times New Roman"/>
          <w:b/>
          <w:szCs w:val="24"/>
        </w:rPr>
      </w:pPr>
    </w:p>
    <w:p w:rsidR="001B343A" w:rsidRPr="001D330F" w:rsidRDefault="001B343A" w:rsidP="001B343A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POTVARKIS</w:t>
      </w:r>
    </w:p>
    <w:p w:rsidR="001B343A" w:rsidRDefault="001B343A" w:rsidP="001B34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1D330F">
        <w:rPr>
          <w:rFonts w:ascii="Times New Roman" w:hAnsi="Times New Roman"/>
          <w:b/>
          <w:szCs w:val="24"/>
        </w:rPr>
        <w:t>DĖL</w:t>
      </w:r>
      <w:r>
        <w:rPr>
          <w:rFonts w:ascii="Times New Roman" w:hAnsi="Times New Roman"/>
          <w:b/>
          <w:szCs w:val="24"/>
        </w:rPr>
        <w:t xml:space="preserve"> ŠAKIŲ RAJONO SAVIVALDYBĖS MERO 2015 M. GEGUŽĖS 18 D. POTVARKIO NR. MT–33 „</w:t>
      </w:r>
      <w:r w:rsidRPr="001B343A">
        <w:rPr>
          <w:rFonts w:ascii="Times New Roman" w:hAnsi="Times New Roman"/>
          <w:b/>
        </w:rPr>
        <w:t>DĖL ŠAKIŲ RAJONO SAVIVALDYBĖS JONO JABLONSKIO PREMIJOS SKYRIMO KOMISIJOS SUDARYMO IR KOMISIJOS VEIKLOS NUOSTATŲ PATVIRTINIMO</w:t>
      </w:r>
      <w:r>
        <w:rPr>
          <w:rFonts w:ascii="Times New Roman" w:hAnsi="Times New Roman"/>
          <w:b/>
        </w:rPr>
        <w:t>“ PRIPAŽINIMO NETEKUSIU GALIOS</w:t>
      </w:r>
    </w:p>
    <w:p w:rsidR="005418AB" w:rsidRPr="009C4B65" w:rsidRDefault="005418AB" w:rsidP="001B34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1B343A" w:rsidRPr="009C4B65" w:rsidRDefault="001B343A" w:rsidP="001B343A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2020 m. </w:t>
      </w:r>
      <w:r w:rsidR="006D70AE">
        <w:rPr>
          <w:rFonts w:ascii="Times New Roman" w:hAnsi="Times New Roman"/>
          <w:szCs w:val="24"/>
        </w:rPr>
        <w:t xml:space="preserve">kovo  </w:t>
      </w:r>
      <w:r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 xml:space="preserve"> d. Nr.</w:t>
      </w:r>
      <w:r>
        <w:rPr>
          <w:rFonts w:ascii="Times New Roman" w:hAnsi="Times New Roman"/>
          <w:szCs w:val="24"/>
        </w:rPr>
        <w:t xml:space="preserve"> </w:t>
      </w:r>
      <w:r w:rsidR="005418AB">
        <w:rPr>
          <w:rFonts w:ascii="Times New Roman" w:hAnsi="Times New Roman"/>
          <w:szCs w:val="24"/>
        </w:rPr>
        <w:t>M</w:t>
      </w:r>
      <w:r w:rsidRPr="009C4B65">
        <w:rPr>
          <w:rFonts w:ascii="Times New Roman" w:hAnsi="Times New Roman"/>
          <w:szCs w:val="24"/>
        </w:rPr>
        <w:t>T –</w:t>
      </w:r>
    </w:p>
    <w:p w:rsidR="001B343A" w:rsidRPr="009C4B65" w:rsidRDefault="001B343A" w:rsidP="001B343A">
      <w:pPr>
        <w:pStyle w:val="Antrat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>Šakiai</w:t>
      </w:r>
    </w:p>
    <w:p w:rsidR="001B343A" w:rsidRPr="00623308" w:rsidRDefault="001B343A" w:rsidP="00623308">
      <w:pPr>
        <w:keepNext/>
        <w:tabs>
          <w:tab w:val="left" w:pos="1242"/>
          <w:tab w:val="left" w:pos="7450"/>
        </w:tabs>
        <w:jc w:val="center"/>
        <w:outlineLvl w:val="0"/>
        <w:rPr>
          <w:rFonts w:ascii="Times New Roman" w:hAnsi="Times New Roman"/>
          <w:b/>
        </w:rPr>
      </w:pPr>
      <w:r w:rsidRPr="001B343A">
        <w:rPr>
          <w:rFonts w:ascii="Times New Roman" w:hAnsi="Times New Roman"/>
          <w:b/>
        </w:rPr>
        <w:t xml:space="preserve">   </w:t>
      </w:r>
    </w:p>
    <w:p w:rsidR="001B343A" w:rsidRPr="00931DEC" w:rsidRDefault="001B343A" w:rsidP="00361253">
      <w:pPr>
        <w:pStyle w:val="Pagrindinistekstas"/>
        <w:spacing w:after="0" w:line="36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FA6B5B">
        <w:rPr>
          <w:rFonts w:ascii="Times New Roman" w:hAnsi="Times New Roman"/>
          <w:bCs/>
          <w:sz w:val="24"/>
          <w:szCs w:val="24"/>
          <w:lang w:val="lt-LT"/>
        </w:rPr>
        <w:t>Vadovaudamasis</w:t>
      </w:r>
      <w:r>
        <w:rPr>
          <w:rFonts w:ascii="Times New Roman" w:hAnsi="Times New Roman"/>
          <w:bCs/>
          <w:sz w:val="24"/>
          <w:szCs w:val="24"/>
          <w:lang w:val="lt-LT"/>
        </w:rPr>
        <w:t xml:space="preserve"> Lietuvos Respublikos vietos savivaldos įstatymo 18 straipsnio 1 dalimi</w:t>
      </w:r>
      <w:r w:rsidRPr="009D4EB5">
        <w:rPr>
          <w:rFonts w:ascii="Times New Roman" w:hAnsi="Times New Roman"/>
          <w:bCs/>
          <w:sz w:val="24"/>
          <w:szCs w:val="24"/>
        </w:rPr>
        <w:t>,</w:t>
      </w:r>
      <w:r w:rsidR="00057B49" w:rsidRPr="00057B49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57B49">
        <w:rPr>
          <w:rFonts w:ascii="Times New Roman" w:hAnsi="Times New Roman"/>
          <w:bCs/>
          <w:sz w:val="24"/>
          <w:szCs w:val="24"/>
        </w:rPr>
        <w:t>Šakių</w:t>
      </w:r>
      <w:proofErr w:type="spellEnd"/>
      <w:r w:rsidR="00057B49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57B49">
        <w:rPr>
          <w:rFonts w:ascii="Times New Roman" w:hAnsi="Times New Roman"/>
          <w:bCs/>
          <w:sz w:val="24"/>
          <w:szCs w:val="24"/>
        </w:rPr>
        <w:t>rajono</w:t>
      </w:r>
      <w:proofErr w:type="spellEnd"/>
      <w:r w:rsidR="00057B49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57B49">
        <w:rPr>
          <w:rFonts w:ascii="Times New Roman" w:hAnsi="Times New Roman"/>
          <w:bCs/>
          <w:sz w:val="24"/>
          <w:szCs w:val="24"/>
        </w:rPr>
        <w:t>savivaldybės</w:t>
      </w:r>
      <w:proofErr w:type="spellEnd"/>
      <w:r w:rsidR="00057B49">
        <w:rPr>
          <w:rFonts w:ascii="Times New Roman" w:hAnsi="Times New Roman"/>
          <w:bCs/>
          <w:sz w:val="24"/>
          <w:szCs w:val="24"/>
        </w:rPr>
        <w:t xml:space="preserve"> kultūros </w:t>
      </w:r>
      <w:proofErr w:type="spellStart"/>
      <w:r w:rsidR="00057B49">
        <w:rPr>
          <w:rFonts w:ascii="Times New Roman" w:hAnsi="Times New Roman"/>
          <w:bCs/>
          <w:sz w:val="24"/>
          <w:szCs w:val="24"/>
        </w:rPr>
        <w:t>ir</w:t>
      </w:r>
      <w:proofErr w:type="spellEnd"/>
      <w:r w:rsidR="00057B49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57B49">
        <w:rPr>
          <w:rFonts w:ascii="Times New Roman" w:hAnsi="Times New Roman"/>
          <w:bCs/>
          <w:sz w:val="24"/>
          <w:szCs w:val="24"/>
        </w:rPr>
        <w:t>meno</w:t>
      </w:r>
      <w:proofErr w:type="spellEnd"/>
      <w:r w:rsidR="00057B49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57B49">
        <w:rPr>
          <w:rFonts w:ascii="Times New Roman" w:hAnsi="Times New Roman"/>
          <w:bCs/>
          <w:sz w:val="24"/>
          <w:szCs w:val="24"/>
        </w:rPr>
        <w:t>tarybos</w:t>
      </w:r>
      <w:proofErr w:type="spellEnd"/>
      <w:r w:rsidR="00057B49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57B49">
        <w:rPr>
          <w:rFonts w:ascii="Times New Roman" w:hAnsi="Times New Roman"/>
          <w:bCs/>
          <w:sz w:val="24"/>
          <w:szCs w:val="24"/>
        </w:rPr>
        <w:t>nuostatų</w:t>
      </w:r>
      <w:proofErr w:type="spellEnd"/>
      <w:r w:rsidR="00361253">
        <w:rPr>
          <w:rFonts w:ascii="Times New Roman" w:hAnsi="Times New Roman"/>
          <w:bCs/>
          <w:sz w:val="24"/>
          <w:szCs w:val="24"/>
        </w:rPr>
        <w:t>,</w:t>
      </w:r>
      <w:r w:rsidR="000132F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57B49">
        <w:rPr>
          <w:rFonts w:ascii="Times New Roman" w:hAnsi="Times New Roman"/>
          <w:bCs/>
          <w:sz w:val="24"/>
          <w:szCs w:val="24"/>
        </w:rPr>
        <w:t>patvirtintų</w:t>
      </w:r>
      <w:proofErr w:type="spellEnd"/>
      <w:r w:rsidR="005418A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5418AB">
        <w:rPr>
          <w:rFonts w:ascii="Times New Roman" w:hAnsi="Times New Roman"/>
          <w:bCs/>
          <w:sz w:val="24"/>
          <w:szCs w:val="24"/>
        </w:rPr>
        <w:t>Šakių</w:t>
      </w:r>
      <w:proofErr w:type="spellEnd"/>
      <w:r w:rsidR="005418A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5418AB">
        <w:rPr>
          <w:rFonts w:ascii="Times New Roman" w:hAnsi="Times New Roman"/>
          <w:bCs/>
          <w:sz w:val="24"/>
          <w:szCs w:val="24"/>
        </w:rPr>
        <w:t>rajono</w:t>
      </w:r>
      <w:proofErr w:type="spellEnd"/>
      <w:r w:rsidR="005418A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5418AB">
        <w:rPr>
          <w:rFonts w:ascii="Times New Roman" w:hAnsi="Times New Roman"/>
          <w:bCs/>
          <w:sz w:val="24"/>
          <w:szCs w:val="24"/>
        </w:rPr>
        <w:t>savivaldybės</w:t>
      </w:r>
      <w:proofErr w:type="spellEnd"/>
      <w:r w:rsidR="000132F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132F7">
        <w:rPr>
          <w:rFonts w:ascii="Times New Roman" w:hAnsi="Times New Roman"/>
          <w:bCs/>
          <w:sz w:val="24"/>
          <w:szCs w:val="24"/>
        </w:rPr>
        <w:t>taryb</w:t>
      </w:r>
      <w:r w:rsidR="00057B49">
        <w:rPr>
          <w:rFonts w:ascii="Times New Roman" w:hAnsi="Times New Roman"/>
          <w:bCs/>
          <w:sz w:val="24"/>
          <w:szCs w:val="24"/>
        </w:rPr>
        <w:t>os</w:t>
      </w:r>
      <w:proofErr w:type="spellEnd"/>
      <w:r w:rsidR="00057B49">
        <w:rPr>
          <w:rFonts w:ascii="Times New Roman" w:hAnsi="Times New Roman"/>
          <w:bCs/>
          <w:sz w:val="24"/>
          <w:szCs w:val="24"/>
        </w:rPr>
        <w:t xml:space="preserve"> </w:t>
      </w:r>
      <w:r w:rsidR="000132F7">
        <w:rPr>
          <w:rFonts w:ascii="Times New Roman" w:hAnsi="Times New Roman"/>
          <w:bCs/>
          <w:sz w:val="24"/>
          <w:szCs w:val="24"/>
        </w:rPr>
        <w:t xml:space="preserve">2019 m. </w:t>
      </w:r>
      <w:proofErr w:type="spellStart"/>
      <w:r w:rsidR="000132F7">
        <w:rPr>
          <w:rFonts w:ascii="Times New Roman" w:hAnsi="Times New Roman"/>
          <w:bCs/>
          <w:sz w:val="24"/>
          <w:szCs w:val="24"/>
        </w:rPr>
        <w:t>gruodžio</w:t>
      </w:r>
      <w:proofErr w:type="spellEnd"/>
      <w:r w:rsidR="000132F7">
        <w:rPr>
          <w:rFonts w:ascii="Times New Roman" w:hAnsi="Times New Roman"/>
          <w:bCs/>
          <w:sz w:val="24"/>
          <w:szCs w:val="24"/>
        </w:rPr>
        <w:t xml:space="preserve"> 20 d. </w:t>
      </w:r>
      <w:proofErr w:type="spellStart"/>
      <w:r w:rsidR="000132F7">
        <w:rPr>
          <w:rFonts w:ascii="Times New Roman" w:hAnsi="Times New Roman"/>
          <w:bCs/>
          <w:sz w:val="24"/>
          <w:szCs w:val="24"/>
        </w:rPr>
        <w:t>sprendimu</w:t>
      </w:r>
      <w:proofErr w:type="spellEnd"/>
      <w:r w:rsidR="000132F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 w:rsidR="000132F7">
        <w:rPr>
          <w:rFonts w:ascii="Times New Roman" w:hAnsi="Times New Roman"/>
          <w:bCs/>
          <w:sz w:val="24"/>
          <w:szCs w:val="24"/>
        </w:rPr>
        <w:t>Nr</w:t>
      </w:r>
      <w:r w:rsidR="00057B49">
        <w:rPr>
          <w:rFonts w:ascii="Times New Roman" w:hAnsi="Times New Roman"/>
          <w:bCs/>
          <w:sz w:val="24"/>
          <w:szCs w:val="24"/>
        </w:rPr>
        <w:t>.T</w:t>
      </w:r>
      <w:proofErr w:type="spellEnd"/>
      <w:proofErr w:type="gramEnd"/>
      <w:r w:rsidR="000132F7">
        <w:rPr>
          <w:rFonts w:ascii="Times New Roman" w:hAnsi="Times New Roman"/>
          <w:bCs/>
          <w:sz w:val="24"/>
          <w:szCs w:val="24"/>
        </w:rPr>
        <w:t>–376 „</w:t>
      </w:r>
      <w:proofErr w:type="spellStart"/>
      <w:r w:rsidR="00B548E7">
        <w:rPr>
          <w:rFonts w:ascii="Times New Roman" w:hAnsi="Times New Roman"/>
          <w:bCs/>
          <w:sz w:val="24"/>
          <w:szCs w:val="24"/>
        </w:rPr>
        <w:t>D</w:t>
      </w:r>
      <w:r w:rsidR="00B548E7" w:rsidRPr="00B548E7">
        <w:rPr>
          <w:rFonts w:ascii="Times New Roman" w:hAnsi="Times New Roman" w:hint="eastAsia"/>
          <w:bCs/>
          <w:sz w:val="24"/>
          <w:szCs w:val="24"/>
        </w:rPr>
        <w:t>ė</w:t>
      </w:r>
      <w:r w:rsidR="00B548E7" w:rsidRPr="00B548E7">
        <w:rPr>
          <w:rFonts w:ascii="Times New Roman" w:hAnsi="Times New Roman"/>
          <w:bCs/>
          <w:sz w:val="24"/>
          <w:szCs w:val="24"/>
        </w:rPr>
        <w:t>l</w:t>
      </w:r>
      <w:proofErr w:type="spellEnd"/>
      <w:r w:rsidR="00B548E7" w:rsidRPr="00B548E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4E2470">
        <w:rPr>
          <w:rFonts w:ascii="Times New Roman" w:hAnsi="Times New Roman"/>
          <w:bCs/>
          <w:sz w:val="24"/>
          <w:szCs w:val="24"/>
        </w:rPr>
        <w:t>Š</w:t>
      </w:r>
      <w:r w:rsidR="00B548E7" w:rsidRPr="00B548E7">
        <w:rPr>
          <w:rFonts w:ascii="Times New Roman" w:hAnsi="Times New Roman"/>
          <w:bCs/>
          <w:sz w:val="24"/>
          <w:szCs w:val="24"/>
        </w:rPr>
        <w:t>aki</w:t>
      </w:r>
      <w:r w:rsidR="00B548E7" w:rsidRPr="00B548E7">
        <w:rPr>
          <w:rFonts w:ascii="Times New Roman" w:hAnsi="Times New Roman" w:hint="eastAsia"/>
          <w:bCs/>
          <w:sz w:val="24"/>
          <w:szCs w:val="24"/>
        </w:rPr>
        <w:t>ų</w:t>
      </w:r>
      <w:proofErr w:type="spellEnd"/>
      <w:r w:rsidR="00B548E7" w:rsidRPr="00B548E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B548E7" w:rsidRPr="00B548E7">
        <w:rPr>
          <w:rFonts w:ascii="Times New Roman" w:hAnsi="Times New Roman"/>
          <w:bCs/>
          <w:sz w:val="24"/>
          <w:szCs w:val="24"/>
        </w:rPr>
        <w:t>rajono</w:t>
      </w:r>
      <w:proofErr w:type="spellEnd"/>
      <w:r w:rsidR="00B548E7" w:rsidRPr="00B548E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B548E7" w:rsidRPr="00B548E7">
        <w:rPr>
          <w:rFonts w:ascii="Times New Roman" w:hAnsi="Times New Roman"/>
          <w:bCs/>
          <w:sz w:val="24"/>
          <w:szCs w:val="24"/>
        </w:rPr>
        <w:t>savivaldyb</w:t>
      </w:r>
      <w:r w:rsidR="00B548E7" w:rsidRPr="00B548E7">
        <w:rPr>
          <w:rFonts w:ascii="Times New Roman" w:hAnsi="Times New Roman" w:hint="eastAsia"/>
          <w:bCs/>
          <w:sz w:val="24"/>
          <w:szCs w:val="24"/>
        </w:rPr>
        <w:t>ė</w:t>
      </w:r>
      <w:r w:rsidR="00B548E7" w:rsidRPr="00B548E7">
        <w:rPr>
          <w:rFonts w:ascii="Times New Roman" w:hAnsi="Times New Roman"/>
          <w:bCs/>
          <w:sz w:val="24"/>
          <w:szCs w:val="24"/>
        </w:rPr>
        <w:t>s</w:t>
      </w:r>
      <w:proofErr w:type="spellEnd"/>
      <w:r w:rsidR="00B548E7" w:rsidRPr="00B548E7">
        <w:rPr>
          <w:rFonts w:ascii="Times New Roman" w:hAnsi="Times New Roman"/>
          <w:bCs/>
          <w:sz w:val="24"/>
          <w:szCs w:val="24"/>
        </w:rPr>
        <w:t xml:space="preserve"> kult</w:t>
      </w:r>
      <w:r w:rsidR="00B548E7" w:rsidRPr="00B548E7">
        <w:rPr>
          <w:rFonts w:ascii="Times New Roman" w:hAnsi="Times New Roman" w:hint="eastAsia"/>
          <w:bCs/>
          <w:sz w:val="24"/>
          <w:szCs w:val="24"/>
        </w:rPr>
        <w:t>ū</w:t>
      </w:r>
      <w:r w:rsidR="00B548E7" w:rsidRPr="00B548E7">
        <w:rPr>
          <w:rFonts w:ascii="Times New Roman" w:hAnsi="Times New Roman"/>
          <w:bCs/>
          <w:sz w:val="24"/>
          <w:szCs w:val="24"/>
        </w:rPr>
        <w:t xml:space="preserve">ros </w:t>
      </w:r>
      <w:proofErr w:type="spellStart"/>
      <w:r w:rsidR="00B548E7" w:rsidRPr="00B548E7">
        <w:rPr>
          <w:rFonts w:ascii="Times New Roman" w:hAnsi="Times New Roman"/>
          <w:bCs/>
          <w:sz w:val="24"/>
          <w:szCs w:val="24"/>
        </w:rPr>
        <w:t>ir</w:t>
      </w:r>
      <w:proofErr w:type="spellEnd"/>
      <w:r w:rsidR="00B548E7" w:rsidRPr="00B548E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B548E7" w:rsidRPr="00B548E7">
        <w:rPr>
          <w:rFonts w:ascii="Times New Roman" w:hAnsi="Times New Roman"/>
          <w:bCs/>
          <w:sz w:val="24"/>
          <w:szCs w:val="24"/>
        </w:rPr>
        <w:t>meno</w:t>
      </w:r>
      <w:proofErr w:type="spellEnd"/>
      <w:r w:rsidR="00B548E7" w:rsidRPr="00B548E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B548E7" w:rsidRPr="00B548E7">
        <w:rPr>
          <w:rFonts w:ascii="Times New Roman" w:hAnsi="Times New Roman"/>
          <w:bCs/>
          <w:sz w:val="24"/>
          <w:szCs w:val="24"/>
        </w:rPr>
        <w:t>tarybos</w:t>
      </w:r>
      <w:proofErr w:type="spellEnd"/>
      <w:r w:rsidR="00B548E7" w:rsidRPr="00B548E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B548E7" w:rsidRPr="00B548E7">
        <w:rPr>
          <w:rFonts w:ascii="Times New Roman" w:hAnsi="Times New Roman"/>
          <w:bCs/>
          <w:sz w:val="24"/>
          <w:szCs w:val="24"/>
        </w:rPr>
        <w:t>nuostat</w:t>
      </w:r>
      <w:r w:rsidR="00B548E7" w:rsidRPr="00B548E7">
        <w:rPr>
          <w:rFonts w:ascii="Times New Roman" w:hAnsi="Times New Roman" w:hint="eastAsia"/>
          <w:bCs/>
          <w:sz w:val="24"/>
          <w:szCs w:val="24"/>
        </w:rPr>
        <w:t>ų</w:t>
      </w:r>
      <w:proofErr w:type="spellEnd"/>
      <w:r w:rsidR="00B548E7" w:rsidRPr="00B548E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B548E7" w:rsidRPr="00B548E7">
        <w:rPr>
          <w:rFonts w:ascii="Times New Roman" w:hAnsi="Times New Roman"/>
          <w:bCs/>
          <w:sz w:val="24"/>
          <w:szCs w:val="24"/>
        </w:rPr>
        <w:t>patvirtinimo</w:t>
      </w:r>
      <w:proofErr w:type="spellEnd"/>
      <w:r w:rsidR="004E2470">
        <w:rPr>
          <w:rFonts w:ascii="Times New Roman" w:hAnsi="Times New Roman"/>
          <w:bCs/>
          <w:sz w:val="24"/>
          <w:szCs w:val="24"/>
        </w:rPr>
        <w:t>“</w:t>
      </w:r>
      <w:r w:rsidR="00057B49">
        <w:rPr>
          <w:rFonts w:ascii="Times New Roman" w:hAnsi="Times New Roman"/>
          <w:bCs/>
          <w:sz w:val="24"/>
          <w:szCs w:val="24"/>
        </w:rPr>
        <w:t xml:space="preserve">, </w:t>
      </w:r>
      <w:r w:rsidR="004E2470">
        <w:rPr>
          <w:rFonts w:ascii="Times New Roman" w:hAnsi="Times New Roman"/>
          <w:bCs/>
          <w:sz w:val="24"/>
          <w:szCs w:val="24"/>
        </w:rPr>
        <w:t xml:space="preserve">8.1 </w:t>
      </w:r>
      <w:proofErr w:type="spellStart"/>
      <w:r w:rsidR="004E2470">
        <w:rPr>
          <w:rFonts w:ascii="Times New Roman" w:hAnsi="Times New Roman"/>
          <w:bCs/>
          <w:sz w:val="24"/>
          <w:szCs w:val="24"/>
        </w:rPr>
        <w:t>punktu</w:t>
      </w:r>
      <w:proofErr w:type="spellEnd"/>
      <w:r w:rsidR="004E2470">
        <w:rPr>
          <w:rFonts w:ascii="Times New Roman" w:hAnsi="Times New Roman"/>
          <w:bCs/>
          <w:sz w:val="24"/>
          <w:szCs w:val="24"/>
        </w:rPr>
        <w:t xml:space="preserve">, </w:t>
      </w:r>
    </w:p>
    <w:p w:rsidR="001B343A" w:rsidRPr="006D70AE" w:rsidRDefault="001B343A" w:rsidP="00361253">
      <w:pPr>
        <w:pStyle w:val="Pavadinimas"/>
        <w:tabs>
          <w:tab w:val="left" w:pos="851"/>
        </w:tabs>
        <w:spacing w:before="0" w:line="305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1B343A">
        <w:rPr>
          <w:rFonts w:ascii="Times New Roman" w:hAnsi="Times New Roman"/>
          <w:b w:val="0"/>
          <w:spacing w:val="60"/>
          <w:sz w:val="24"/>
          <w:szCs w:val="24"/>
        </w:rPr>
        <w:t>pripažįstu</w:t>
      </w:r>
      <w:r>
        <w:rPr>
          <w:rFonts w:ascii="Times New Roman" w:hAnsi="Times New Roman"/>
          <w:b w:val="0"/>
          <w:sz w:val="24"/>
          <w:szCs w:val="24"/>
        </w:rPr>
        <w:t xml:space="preserve"> netekusiu </w:t>
      </w:r>
      <w:r w:rsidR="006D70AE">
        <w:rPr>
          <w:rFonts w:ascii="Times New Roman" w:hAnsi="Times New Roman"/>
          <w:b w:val="0"/>
          <w:sz w:val="24"/>
          <w:szCs w:val="24"/>
        </w:rPr>
        <w:t xml:space="preserve">galios Šakių rajono savivaldybės mero </w:t>
      </w:r>
      <w:r w:rsidR="006D70AE" w:rsidRPr="006D70AE">
        <w:rPr>
          <w:rFonts w:ascii="Times New Roman" w:hAnsi="Times New Roman"/>
          <w:b w:val="0"/>
          <w:sz w:val="24"/>
          <w:szCs w:val="24"/>
        </w:rPr>
        <w:t>2015 m. gegužės 18 d. potvark</w:t>
      </w:r>
      <w:r w:rsidR="006D70AE">
        <w:rPr>
          <w:rFonts w:ascii="Times New Roman" w:hAnsi="Times New Roman"/>
          <w:b w:val="0"/>
          <w:sz w:val="24"/>
          <w:szCs w:val="24"/>
        </w:rPr>
        <w:t>į</w:t>
      </w:r>
      <w:r w:rsidR="006D70AE" w:rsidRPr="006D70AE">
        <w:rPr>
          <w:rFonts w:ascii="Times New Roman" w:hAnsi="Times New Roman"/>
          <w:b w:val="0"/>
          <w:sz w:val="24"/>
          <w:szCs w:val="24"/>
        </w:rPr>
        <w:t xml:space="preserve"> </w:t>
      </w:r>
      <w:r w:rsidR="006D70AE">
        <w:rPr>
          <w:rFonts w:ascii="Times New Roman" w:hAnsi="Times New Roman"/>
          <w:b w:val="0"/>
          <w:sz w:val="24"/>
          <w:szCs w:val="24"/>
        </w:rPr>
        <w:t>N</w:t>
      </w:r>
      <w:r w:rsidR="006D70AE" w:rsidRPr="006D70AE">
        <w:rPr>
          <w:rFonts w:ascii="Times New Roman" w:hAnsi="Times New Roman"/>
          <w:b w:val="0"/>
          <w:sz w:val="24"/>
          <w:szCs w:val="24"/>
        </w:rPr>
        <w:t xml:space="preserve">r. </w:t>
      </w:r>
      <w:r w:rsidR="006D70AE">
        <w:rPr>
          <w:rFonts w:ascii="Times New Roman" w:hAnsi="Times New Roman"/>
          <w:b w:val="0"/>
          <w:sz w:val="24"/>
          <w:szCs w:val="24"/>
        </w:rPr>
        <w:t>MT</w:t>
      </w:r>
      <w:r w:rsidR="006D70AE" w:rsidRPr="006D70AE">
        <w:rPr>
          <w:rFonts w:ascii="Times New Roman" w:hAnsi="Times New Roman"/>
          <w:b w:val="0"/>
          <w:sz w:val="24"/>
          <w:szCs w:val="24"/>
        </w:rPr>
        <w:t>–33 „</w:t>
      </w:r>
      <w:r w:rsidR="006D70AE">
        <w:rPr>
          <w:rFonts w:ascii="Times New Roman" w:hAnsi="Times New Roman"/>
          <w:b w:val="0"/>
          <w:sz w:val="24"/>
          <w:szCs w:val="24"/>
        </w:rPr>
        <w:t>D</w:t>
      </w:r>
      <w:r w:rsidR="006D70AE" w:rsidRPr="006D70AE">
        <w:rPr>
          <w:rFonts w:ascii="Times New Roman" w:hAnsi="Times New Roman"/>
          <w:b w:val="0"/>
          <w:sz w:val="24"/>
          <w:szCs w:val="24"/>
        </w:rPr>
        <w:t xml:space="preserve">ėl </w:t>
      </w:r>
      <w:r w:rsidR="006D70AE">
        <w:rPr>
          <w:rFonts w:ascii="Times New Roman" w:hAnsi="Times New Roman"/>
          <w:b w:val="0"/>
          <w:sz w:val="24"/>
          <w:szCs w:val="24"/>
        </w:rPr>
        <w:t>Š</w:t>
      </w:r>
      <w:r w:rsidR="006D70AE" w:rsidRPr="006D70AE">
        <w:rPr>
          <w:rFonts w:ascii="Times New Roman" w:hAnsi="Times New Roman"/>
          <w:b w:val="0"/>
          <w:sz w:val="24"/>
          <w:szCs w:val="24"/>
        </w:rPr>
        <w:t xml:space="preserve">akių rajono savivaldybės </w:t>
      </w:r>
      <w:r w:rsidR="006D70AE">
        <w:rPr>
          <w:rFonts w:ascii="Times New Roman" w:hAnsi="Times New Roman"/>
          <w:b w:val="0"/>
          <w:sz w:val="24"/>
          <w:szCs w:val="24"/>
        </w:rPr>
        <w:t>J</w:t>
      </w:r>
      <w:r w:rsidR="006D70AE" w:rsidRPr="006D70AE">
        <w:rPr>
          <w:rFonts w:ascii="Times New Roman" w:hAnsi="Times New Roman"/>
          <w:b w:val="0"/>
          <w:sz w:val="24"/>
          <w:szCs w:val="24"/>
        </w:rPr>
        <w:t xml:space="preserve">ono </w:t>
      </w:r>
      <w:r w:rsidR="006D70AE">
        <w:rPr>
          <w:rFonts w:ascii="Times New Roman" w:hAnsi="Times New Roman"/>
          <w:b w:val="0"/>
          <w:sz w:val="24"/>
          <w:szCs w:val="24"/>
        </w:rPr>
        <w:t>J</w:t>
      </w:r>
      <w:r w:rsidR="006D70AE" w:rsidRPr="006D70AE">
        <w:rPr>
          <w:rFonts w:ascii="Times New Roman" w:hAnsi="Times New Roman"/>
          <w:b w:val="0"/>
          <w:sz w:val="24"/>
          <w:szCs w:val="24"/>
        </w:rPr>
        <w:t>ablonskio premijos skyrimo komisijos sudarymo ir komisijos veiklos nuostatų patvirtinimo“</w:t>
      </w:r>
      <w:r w:rsidR="006D70AE">
        <w:rPr>
          <w:rFonts w:ascii="Times New Roman" w:hAnsi="Times New Roman"/>
          <w:b w:val="0"/>
          <w:sz w:val="24"/>
          <w:szCs w:val="24"/>
        </w:rPr>
        <w:t>.</w:t>
      </w:r>
    </w:p>
    <w:p w:rsidR="001B343A" w:rsidRDefault="00361253" w:rsidP="00361253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spacing w:line="305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1B343A" w:rsidRPr="009D4EB5">
        <w:rPr>
          <w:rFonts w:ascii="Times New Roman" w:hAnsi="Times New Roman"/>
          <w:szCs w:val="24"/>
        </w:rPr>
        <w:t>Šis įsakymas per vieną mėnesį nuo įsakymo paskelbimo dienos gali būti skundžiamas Lietuvos</w:t>
      </w:r>
      <w:r w:rsidR="001B343A">
        <w:rPr>
          <w:rFonts w:ascii="Times New Roman" w:hAnsi="Times New Roman"/>
          <w:szCs w:val="24"/>
        </w:rPr>
        <w:t xml:space="preserve"> administracinių ginčų komisijos Kauno apygardos skyriui adresu: Laisvės al. 36, Kaunas, arba regionų apygardos administracinio teismo Kauno rūmams adresu: A. Mickevičiaus g. 8A, Kaunas.</w:t>
      </w:r>
    </w:p>
    <w:p w:rsidR="001B343A" w:rsidRDefault="001B343A" w:rsidP="001B343A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1B343A" w:rsidRDefault="001B343A" w:rsidP="001B343A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br/>
      </w:r>
      <w:r w:rsidR="006D70AE">
        <w:rPr>
          <w:rFonts w:ascii="Times New Roman" w:hAnsi="Times New Roman"/>
          <w:szCs w:val="24"/>
        </w:rPr>
        <w:t>Savivaldybės meras</w:t>
      </w:r>
      <w:r w:rsidRPr="009C4B65"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ab/>
      </w:r>
      <w:r w:rsidR="006D70AE">
        <w:rPr>
          <w:rFonts w:ascii="Times New Roman" w:hAnsi="Times New Roman"/>
          <w:szCs w:val="24"/>
        </w:rPr>
        <w:t xml:space="preserve">      Edgaras Pilypaitis</w:t>
      </w:r>
    </w:p>
    <w:p w:rsidR="001B343A" w:rsidRDefault="001B343A" w:rsidP="001B343A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:rsidR="001B343A" w:rsidRDefault="001B343A" w:rsidP="001B343A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:rsidR="001B343A" w:rsidRDefault="001B343A" w:rsidP="001B343A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:rsidR="001B343A" w:rsidRDefault="001B343A" w:rsidP="001B343A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:rsidR="001B343A" w:rsidRDefault="001B343A" w:rsidP="001B343A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:rsidR="001B343A" w:rsidRPr="009C4B65" w:rsidRDefault="001B343A" w:rsidP="001B343A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:rsidR="001B343A" w:rsidRPr="009C4B65" w:rsidRDefault="001B343A" w:rsidP="001B343A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  <w:lang w:val="en-US"/>
        </w:rPr>
      </w:pPr>
      <w:r w:rsidRPr="009C4B65">
        <w:rPr>
          <w:rFonts w:ascii="Times New Roman" w:hAnsi="Times New Roman"/>
          <w:szCs w:val="24"/>
        </w:rPr>
        <w:t>Parengė</w:t>
      </w:r>
      <w:r w:rsidRPr="009C4B65">
        <w:rPr>
          <w:rFonts w:ascii="Times New Roman" w:hAnsi="Times New Roman"/>
          <w:szCs w:val="24"/>
        </w:rPr>
        <w:tab/>
      </w:r>
      <w:r w:rsidRPr="009C4B65">
        <w:rPr>
          <w:rFonts w:ascii="Times New Roman" w:hAnsi="Times New Roman"/>
          <w:szCs w:val="24"/>
        </w:rPr>
        <w:tab/>
      </w:r>
    </w:p>
    <w:p w:rsidR="001B343A" w:rsidRPr="009C4B65" w:rsidRDefault="001B343A" w:rsidP="001B343A">
      <w:pPr>
        <w:overflowPunct w:val="0"/>
        <w:jc w:val="both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t>Švi</w:t>
      </w:r>
      <w:r>
        <w:rPr>
          <w:rFonts w:ascii="Times New Roman" w:hAnsi="Times New Roman"/>
          <w:szCs w:val="24"/>
        </w:rPr>
        <w:t>etimo, kultūros ir sporto</w:t>
      </w:r>
      <w:r w:rsidRPr="009C4B65">
        <w:rPr>
          <w:rFonts w:ascii="Times New Roman" w:hAnsi="Times New Roman"/>
          <w:szCs w:val="24"/>
        </w:rPr>
        <w:t xml:space="preserve"> skyriaus </w:t>
      </w:r>
    </w:p>
    <w:p w:rsidR="001B343A" w:rsidRDefault="001B343A" w:rsidP="001B343A">
      <w:pPr>
        <w:overflowPunct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1B343A" w:rsidRPr="009C4B65" w:rsidRDefault="001B343A" w:rsidP="001B343A">
      <w:pPr>
        <w:overflowPunct w:val="0"/>
        <w:rPr>
          <w:rFonts w:ascii="Times New Roman" w:hAnsi="Times New Roman"/>
          <w:szCs w:val="24"/>
        </w:rPr>
      </w:pPr>
    </w:p>
    <w:p w:rsidR="001B343A" w:rsidRPr="009C4B65" w:rsidRDefault="001B343A" w:rsidP="001B343A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Asta Kėvelaitytė</w:t>
      </w:r>
    </w:p>
    <w:p w:rsidR="001B343A" w:rsidRPr="003259DC" w:rsidRDefault="001B343A" w:rsidP="001B343A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2020-0</w:t>
      </w:r>
      <w:r w:rsidR="006D70AE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057B49">
        <w:rPr>
          <w:rFonts w:ascii="Times New Roman" w:hAnsi="Times New Roman"/>
          <w:szCs w:val="24"/>
        </w:rPr>
        <w:t>11</w:t>
      </w:r>
    </w:p>
    <w:p w:rsidR="00AD749D" w:rsidRDefault="00AD749D"/>
    <w:p w:rsidR="005F6DE2" w:rsidRDefault="005F6DE2">
      <w:bookmarkStart w:id="0" w:name="_GoBack"/>
      <w:bookmarkEnd w:id="0"/>
    </w:p>
    <w:sectPr w:rsidR="005F6DE2" w:rsidSect="00931DE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3E61" w:rsidRDefault="00E93E61">
      <w:r>
        <w:separator/>
      </w:r>
    </w:p>
  </w:endnote>
  <w:endnote w:type="continuationSeparator" w:id="0">
    <w:p w:rsidR="00E93E61" w:rsidRDefault="00E93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414" w:rsidRDefault="00623308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057B49">
      <w:rPr>
        <w:noProof/>
        <w:sz w:val="8"/>
      </w:rPr>
      <w:t>C:\Users\akevelaityte\Desktop\kulturos ir meno taryba\jablonskio_premija_naikinimas.docx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3E61" w:rsidRDefault="00E93E61">
      <w:r>
        <w:separator/>
      </w:r>
    </w:p>
  </w:footnote>
  <w:footnote w:type="continuationSeparator" w:id="0">
    <w:p w:rsidR="00E93E61" w:rsidRDefault="00E93E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414" w:rsidRDefault="00623308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43A"/>
    <w:rsid w:val="000132F7"/>
    <w:rsid w:val="00057B49"/>
    <w:rsid w:val="001B343A"/>
    <w:rsid w:val="002F53B6"/>
    <w:rsid w:val="00314805"/>
    <w:rsid w:val="00361253"/>
    <w:rsid w:val="004E2470"/>
    <w:rsid w:val="005018B5"/>
    <w:rsid w:val="005418AB"/>
    <w:rsid w:val="00544EE7"/>
    <w:rsid w:val="005F6DE2"/>
    <w:rsid w:val="00623308"/>
    <w:rsid w:val="006D70AE"/>
    <w:rsid w:val="00AD749D"/>
    <w:rsid w:val="00B548E7"/>
    <w:rsid w:val="00D33D77"/>
    <w:rsid w:val="00E9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A1D2F"/>
  <w15:chartTrackingRefBased/>
  <w15:docId w15:val="{2BB35FE8-D4D4-4EC7-9B19-CEB3C8842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B343A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1B343A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1B343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rsid w:val="001B343A"/>
    <w:pPr>
      <w:tabs>
        <w:tab w:val="center" w:pos="4320"/>
        <w:tab w:val="right" w:pos="8640"/>
      </w:tabs>
    </w:pPr>
    <w:rPr>
      <w:sz w:val="20"/>
    </w:rPr>
  </w:style>
  <w:style w:type="character" w:customStyle="1" w:styleId="PoratDiagrama">
    <w:name w:val="Poraštė Diagrama"/>
    <w:basedOn w:val="Numatytasispastraiposriftas"/>
    <w:link w:val="Porat"/>
    <w:rsid w:val="001B343A"/>
    <w:rPr>
      <w:rFonts w:ascii="TimesLT" w:eastAsia="Times New Roman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rsid w:val="001B343A"/>
    <w:pPr>
      <w:tabs>
        <w:tab w:val="center" w:pos="4320"/>
        <w:tab w:val="right" w:pos="8640"/>
      </w:tabs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rsid w:val="001B343A"/>
    <w:rPr>
      <w:rFonts w:ascii="TimesLT" w:eastAsia="Times New Roman" w:hAnsi="TimesLT" w:cs="Times New Roman"/>
      <w:sz w:val="20"/>
      <w:szCs w:val="20"/>
    </w:rPr>
  </w:style>
  <w:style w:type="paragraph" w:styleId="Pavadinimas">
    <w:name w:val="Title"/>
    <w:basedOn w:val="prastasis"/>
    <w:link w:val="PavadinimasDiagrama"/>
    <w:qFormat/>
    <w:rsid w:val="001B343A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basedOn w:val="Numatytasispastraiposriftas"/>
    <w:link w:val="Pavadinimas"/>
    <w:rsid w:val="001B343A"/>
    <w:rPr>
      <w:rFonts w:ascii="Cambria" w:eastAsia="Times New Roman" w:hAnsi="Cambria" w:cs="Times New Roman"/>
      <w:b/>
      <w:bCs/>
      <w:kern w:val="28"/>
      <w:sz w:val="32"/>
      <w:szCs w:val="32"/>
      <w:shd w:val="clear" w:color="auto" w:fill="FFFFFF"/>
    </w:rPr>
  </w:style>
  <w:style w:type="paragraph" w:styleId="Pagrindinistekstas">
    <w:name w:val="Body Text"/>
    <w:basedOn w:val="prastasis"/>
    <w:link w:val="PagrindinistekstasDiagrama"/>
    <w:uiPriority w:val="99"/>
    <w:rsid w:val="001B343A"/>
    <w:pPr>
      <w:spacing w:after="120"/>
    </w:pPr>
    <w:rPr>
      <w:sz w:val="20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1B343A"/>
    <w:rPr>
      <w:rFonts w:ascii="TimesLT" w:eastAsia="Times New Roman" w:hAnsi="TimesLT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834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Asta Kėvelaitytė</cp:lastModifiedBy>
  <cp:revision>6</cp:revision>
  <cp:lastPrinted>2020-03-10T12:28:00Z</cp:lastPrinted>
  <dcterms:created xsi:type="dcterms:W3CDTF">2020-03-09T13:56:00Z</dcterms:created>
  <dcterms:modified xsi:type="dcterms:W3CDTF">2020-03-12T12:27:00Z</dcterms:modified>
</cp:coreProperties>
</file>