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9832" w14:textId="77777777" w:rsidR="00097933" w:rsidRDefault="00B860DC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75F4C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6B804195" wp14:editId="26F5CAB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798B8" w14:textId="77777777" w:rsidR="00313209" w:rsidRPr="00313209" w:rsidRDefault="00313209">
      <w:pPr>
        <w:jc w:val="center"/>
        <w:rPr>
          <w:rFonts w:ascii="Times New Roman" w:hAnsi="Times New Roman"/>
          <w:b/>
          <w:lang w:eastAsia="lt-LT"/>
        </w:rPr>
      </w:pPr>
    </w:p>
    <w:p w14:paraId="5B52ABA6" w14:textId="77777777" w:rsidR="00097933" w:rsidRPr="00D75F4C" w:rsidRDefault="00434A6F">
      <w:pPr>
        <w:jc w:val="center"/>
        <w:rPr>
          <w:rFonts w:ascii="Times New Roman" w:hAnsi="Times New Roman"/>
          <w:b/>
          <w:sz w:val="24"/>
          <w:szCs w:val="24"/>
        </w:rPr>
      </w:pPr>
      <w:r w:rsidRPr="00D75F4C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5D72B6" w:rsidRPr="00D75F4C">
        <w:rPr>
          <w:rFonts w:ascii="Times New Roman" w:hAnsi="Times New Roman"/>
          <w:b/>
          <w:sz w:val="24"/>
          <w:szCs w:val="24"/>
        </w:rPr>
        <w:t>TARYBA</w:t>
      </w:r>
    </w:p>
    <w:p w14:paraId="0D8FF851" w14:textId="77777777" w:rsidR="00097933" w:rsidRPr="00D75F4C" w:rsidRDefault="0009793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D09335" w14:textId="77777777" w:rsidR="00E44A83" w:rsidRDefault="00E44A83" w:rsidP="00E44A83">
      <w:pPr>
        <w:pStyle w:val="Antrat3"/>
        <w:rPr>
          <w:b/>
          <w:szCs w:val="24"/>
        </w:rPr>
      </w:pPr>
      <w:r w:rsidRPr="005203DC">
        <w:rPr>
          <w:b/>
          <w:szCs w:val="24"/>
        </w:rPr>
        <w:t>SPRENDIMAS</w:t>
      </w:r>
    </w:p>
    <w:p w14:paraId="5EAC5921" w14:textId="22CC548E" w:rsidR="00E44A83" w:rsidRPr="00452DFC" w:rsidRDefault="00025D5A" w:rsidP="00E44A83">
      <w:pPr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DĖL ŠAKIŲ SOCIALINIŲ PASLAUGŲ </w:t>
      </w:r>
      <w:r w:rsidR="00E44A83" w:rsidRPr="00F45C7F">
        <w:rPr>
          <w:rFonts w:ascii="Times New Roman" w:hAnsi="Times New Roman"/>
          <w:b/>
          <w:caps/>
          <w:sz w:val="24"/>
          <w:szCs w:val="24"/>
        </w:rPr>
        <w:t>CENTRO</w:t>
      </w:r>
      <w:r w:rsidR="00E44A83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 xml:space="preserve">akredituotos </w:t>
      </w:r>
      <w:r w:rsidR="00E44A83">
        <w:rPr>
          <w:rFonts w:ascii="Times New Roman" w:hAnsi="Times New Roman"/>
          <w:b/>
          <w:caps/>
          <w:sz w:val="24"/>
          <w:szCs w:val="24"/>
        </w:rPr>
        <w:t>SOCIALI</w:t>
      </w:r>
      <w:r>
        <w:rPr>
          <w:rFonts w:ascii="Times New Roman" w:hAnsi="Times New Roman"/>
          <w:b/>
          <w:caps/>
          <w:sz w:val="24"/>
          <w:szCs w:val="24"/>
        </w:rPr>
        <w:t xml:space="preserve">NĖS PRIEŽIŪROS IR SOCIALINĖS GLOBOS </w:t>
      </w:r>
      <w:r w:rsidR="00E44A83" w:rsidRPr="00F45C7F">
        <w:rPr>
          <w:rFonts w:ascii="Times New Roman" w:hAnsi="Times New Roman"/>
          <w:b/>
          <w:caps/>
          <w:sz w:val="24"/>
          <w:szCs w:val="24"/>
        </w:rPr>
        <w:t>KAIN</w:t>
      </w:r>
      <w:r>
        <w:rPr>
          <w:rFonts w:ascii="Times New Roman" w:hAnsi="Times New Roman"/>
          <w:b/>
          <w:caps/>
          <w:sz w:val="24"/>
          <w:szCs w:val="24"/>
        </w:rPr>
        <w:t>Ų</w:t>
      </w:r>
      <w:r w:rsidR="00E44A83" w:rsidRPr="00F45C7F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E44A83">
        <w:rPr>
          <w:rFonts w:ascii="Times New Roman" w:hAnsi="Times New Roman"/>
          <w:b/>
          <w:caps/>
          <w:sz w:val="24"/>
          <w:szCs w:val="24"/>
        </w:rPr>
        <w:t>SUDERINIMO</w:t>
      </w:r>
    </w:p>
    <w:p w14:paraId="0D22B5AD" w14:textId="77777777" w:rsidR="004E0AD9" w:rsidRPr="00375E54" w:rsidRDefault="004E0AD9" w:rsidP="004E0AD9">
      <w:pPr>
        <w:pStyle w:val="Antrat1"/>
        <w:tabs>
          <w:tab w:val="clear" w:pos="1242"/>
          <w:tab w:val="clear" w:pos="7450"/>
          <w:tab w:val="left" w:pos="8565"/>
        </w:tabs>
        <w:rPr>
          <w:szCs w:val="24"/>
        </w:rPr>
      </w:pPr>
      <w:r w:rsidRPr="00375E54">
        <w:rPr>
          <w:szCs w:val="24"/>
        </w:rPr>
        <w:tab/>
      </w:r>
    </w:p>
    <w:p w14:paraId="07A07269" w14:textId="41F4ADE8" w:rsidR="004E0AD9" w:rsidRPr="00375E54" w:rsidRDefault="004E0AD9" w:rsidP="004E0AD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75E54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E44A83">
        <w:rPr>
          <w:rFonts w:ascii="Times New Roman" w:hAnsi="Times New Roman"/>
          <w:sz w:val="24"/>
          <w:szCs w:val="24"/>
        </w:rPr>
        <w:t>4</w:t>
      </w:r>
      <w:r w:rsidRPr="00375E54">
        <w:rPr>
          <w:rFonts w:ascii="Times New Roman" w:hAnsi="Times New Roman"/>
          <w:sz w:val="24"/>
          <w:szCs w:val="24"/>
        </w:rPr>
        <w:t xml:space="preserve"> m. </w:t>
      </w:r>
      <w:r w:rsidR="00E44A83">
        <w:rPr>
          <w:rFonts w:ascii="Times New Roman" w:hAnsi="Times New Roman"/>
          <w:sz w:val="24"/>
          <w:szCs w:val="24"/>
        </w:rPr>
        <w:t xml:space="preserve">balandžio 19 </w:t>
      </w:r>
      <w:r w:rsidRPr="00375E54">
        <w:rPr>
          <w:rFonts w:ascii="Times New Roman" w:hAnsi="Times New Roman"/>
          <w:sz w:val="24"/>
          <w:szCs w:val="24"/>
        </w:rPr>
        <w:t>d. Nr. T</w:t>
      </w:r>
      <w:r w:rsidR="00BB27AF">
        <w:rPr>
          <w:rFonts w:ascii="Times New Roman" w:hAnsi="Times New Roman"/>
          <w:sz w:val="24"/>
          <w:szCs w:val="24"/>
        </w:rPr>
        <w:t>-</w:t>
      </w:r>
      <w:r w:rsidR="009E66FD">
        <w:rPr>
          <w:rFonts w:ascii="Times New Roman" w:hAnsi="Times New Roman"/>
          <w:sz w:val="24"/>
          <w:szCs w:val="24"/>
        </w:rPr>
        <w:t>1</w:t>
      </w:r>
      <w:r w:rsidR="00833870">
        <w:rPr>
          <w:rFonts w:ascii="Times New Roman" w:hAnsi="Times New Roman"/>
          <w:sz w:val="24"/>
          <w:szCs w:val="24"/>
        </w:rPr>
        <w:t>10</w:t>
      </w:r>
    </w:p>
    <w:p w14:paraId="53B86873" w14:textId="5B8984F4" w:rsidR="004E0AD9" w:rsidRDefault="004E0AD9" w:rsidP="000D08F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75E54">
        <w:rPr>
          <w:rFonts w:ascii="Times New Roman" w:hAnsi="Times New Roman"/>
          <w:sz w:val="24"/>
          <w:szCs w:val="24"/>
        </w:rPr>
        <w:t>Šakiai</w:t>
      </w:r>
    </w:p>
    <w:p w14:paraId="45BE5B08" w14:textId="77777777" w:rsidR="003008FF" w:rsidRPr="001908A5" w:rsidRDefault="003008FF" w:rsidP="000D08F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</w:p>
    <w:p w14:paraId="648BF897" w14:textId="2673F9CF" w:rsidR="004E0AD9" w:rsidRPr="00025D5A" w:rsidRDefault="00EC241C" w:rsidP="000D08F2">
      <w:pPr>
        <w:pStyle w:val="Pagrindinistekstas"/>
        <w:tabs>
          <w:tab w:val="left" w:pos="720"/>
        </w:tabs>
        <w:jc w:val="both"/>
        <w:rPr>
          <w:rFonts w:ascii="Times New Roman" w:hAnsi="Times New Roman"/>
          <w:b w:val="0"/>
          <w:bCs w:val="0"/>
          <w:szCs w:val="24"/>
        </w:rPr>
      </w:pPr>
      <w:r w:rsidRPr="001908A5">
        <w:rPr>
          <w:rFonts w:ascii="Times New Roman" w:hAnsi="Times New Roman"/>
          <w:b w:val="0"/>
          <w:szCs w:val="24"/>
        </w:rPr>
        <w:tab/>
      </w:r>
      <w:r w:rsidR="004E0AD9" w:rsidRPr="001908A5">
        <w:rPr>
          <w:rFonts w:ascii="Times New Roman" w:hAnsi="Times New Roman"/>
          <w:b w:val="0"/>
          <w:szCs w:val="24"/>
        </w:rPr>
        <w:t xml:space="preserve">Vadovaudamasi Lietuvos Respublikos vietos savivaldos įstatymo </w:t>
      </w:r>
      <w:r w:rsidR="008A4DE3" w:rsidRPr="001908A5">
        <w:rPr>
          <w:rFonts w:ascii="Times New Roman" w:hAnsi="Times New Roman"/>
          <w:b w:val="0"/>
          <w:szCs w:val="24"/>
        </w:rPr>
        <w:t>15</w:t>
      </w:r>
      <w:r w:rsidR="004E0AD9" w:rsidRPr="001908A5">
        <w:rPr>
          <w:rFonts w:ascii="Times New Roman" w:hAnsi="Times New Roman"/>
          <w:b w:val="0"/>
          <w:szCs w:val="24"/>
        </w:rPr>
        <w:t xml:space="preserve"> straipsnio 2 dalies </w:t>
      </w:r>
      <w:r w:rsidR="008A4DE3" w:rsidRPr="001908A5">
        <w:rPr>
          <w:rFonts w:ascii="Times New Roman" w:hAnsi="Times New Roman"/>
          <w:b w:val="0"/>
          <w:szCs w:val="24"/>
        </w:rPr>
        <w:t>29</w:t>
      </w:r>
      <w:r w:rsidR="004E0AD9" w:rsidRPr="001908A5">
        <w:rPr>
          <w:rFonts w:ascii="Times New Roman" w:hAnsi="Times New Roman"/>
          <w:b w:val="0"/>
          <w:szCs w:val="24"/>
        </w:rPr>
        <w:t xml:space="preserve"> punktu,</w:t>
      </w:r>
      <w:r w:rsidR="0070266E" w:rsidRPr="001908A5">
        <w:rPr>
          <w:rFonts w:ascii="Times New Roman" w:hAnsi="Times New Roman"/>
          <w:b w:val="0"/>
          <w:szCs w:val="24"/>
        </w:rPr>
        <w:t xml:space="preserve"> </w:t>
      </w:r>
      <w:r w:rsidR="004E0AD9" w:rsidRPr="001908A5">
        <w:rPr>
          <w:rFonts w:ascii="Times New Roman" w:hAnsi="Times New Roman"/>
          <w:b w:val="0"/>
          <w:szCs w:val="24"/>
        </w:rPr>
        <w:t>Socialinių paslaugų finansavimo ir lėšų apskaičiavimo metodikos, patvirtintos Lietuvos Respublikos Vyriausybės 2006 m. spalio 10 d. nutarim</w:t>
      </w:r>
      <w:r w:rsidR="006277EA" w:rsidRPr="001908A5">
        <w:rPr>
          <w:rFonts w:ascii="Times New Roman" w:hAnsi="Times New Roman"/>
          <w:b w:val="0"/>
          <w:szCs w:val="24"/>
        </w:rPr>
        <w:t>o</w:t>
      </w:r>
      <w:r w:rsidR="004E0AD9" w:rsidRPr="001908A5">
        <w:rPr>
          <w:rFonts w:ascii="Times New Roman" w:hAnsi="Times New Roman"/>
          <w:b w:val="0"/>
          <w:szCs w:val="24"/>
        </w:rPr>
        <w:t xml:space="preserve"> Nr. 978 „D</w:t>
      </w:r>
      <w:r w:rsidR="004E0AD9" w:rsidRPr="001908A5">
        <w:rPr>
          <w:rFonts w:ascii="Times New Roman" w:hAnsi="Times New Roman"/>
          <w:b w:val="0"/>
          <w:bCs w:val="0"/>
        </w:rPr>
        <w:t>ėl socialinių paslaugų finansavimo ir lėšų apskaičiavimo metodikos patvirtinimo“,</w:t>
      </w:r>
      <w:r w:rsidR="004E0AD9" w:rsidRPr="001908A5">
        <w:rPr>
          <w:rFonts w:ascii="Times New Roman" w:hAnsi="Times New Roman"/>
          <w:b w:val="0"/>
          <w:szCs w:val="24"/>
        </w:rPr>
        <w:t xml:space="preserve"> 2</w:t>
      </w:r>
      <w:r w:rsidR="00E61B78">
        <w:rPr>
          <w:rFonts w:ascii="Times New Roman" w:hAnsi="Times New Roman"/>
          <w:b w:val="0"/>
          <w:szCs w:val="24"/>
        </w:rPr>
        <w:t>1</w:t>
      </w:r>
      <w:r w:rsidR="00247B9D">
        <w:rPr>
          <w:rFonts w:ascii="Times New Roman" w:hAnsi="Times New Roman"/>
          <w:b w:val="0"/>
          <w:szCs w:val="24"/>
        </w:rPr>
        <w:t xml:space="preserve"> ir 22</w:t>
      </w:r>
      <w:r w:rsidR="004E0AD9" w:rsidRPr="001908A5">
        <w:rPr>
          <w:rFonts w:ascii="Times New Roman" w:hAnsi="Times New Roman"/>
          <w:b w:val="0"/>
          <w:szCs w:val="24"/>
        </w:rPr>
        <w:t xml:space="preserve"> punkt</w:t>
      </w:r>
      <w:r w:rsidR="000E4F12">
        <w:rPr>
          <w:rFonts w:ascii="Times New Roman" w:hAnsi="Times New Roman"/>
          <w:b w:val="0"/>
          <w:szCs w:val="24"/>
        </w:rPr>
        <w:t>ais</w:t>
      </w:r>
      <w:r w:rsidR="004E0AD9" w:rsidRPr="001908A5">
        <w:rPr>
          <w:rFonts w:ascii="Times New Roman" w:hAnsi="Times New Roman"/>
          <w:b w:val="0"/>
          <w:szCs w:val="24"/>
        </w:rPr>
        <w:t xml:space="preserve"> </w:t>
      </w:r>
      <w:r w:rsidR="00120E5B" w:rsidRPr="001908A5">
        <w:rPr>
          <w:rFonts w:ascii="Times New Roman" w:hAnsi="Times New Roman"/>
          <w:b w:val="0"/>
          <w:szCs w:val="24"/>
        </w:rPr>
        <w:t>bei atsižvelg</w:t>
      </w:r>
      <w:r w:rsidR="00FE0FB7" w:rsidRPr="001908A5">
        <w:rPr>
          <w:rFonts w:ascii="Times New Roman" w:hAnsi="Times New Roman"/>
          <w:b w:val="0"/>
          <w:szCs w:val="24"/>
        </w:rPr>
        <w:t>dama</w:t>
      </w:r>
      <w:r w:rsidR="00120E5B" w:rsidRPr="001908A5">
        <w:rPr>
          <w:rFonts w:ascii="Times New Roman" w:hAnsi="Times New Roman"/>
          <w:b w:val="0"/>
          <w:szCs w:val="24"/>
        </w:rPr>
        <w:t xml:space="preserve"> į</w:t>
      </w:r>
      <w:r w:rsidR="009A7A99" w:rsidRPr="001908A5">
        <w:rPr>
          <w:rFonts w:ascii="Times New Roman" w:hAnsi="Times New Roman"/>
          <w:b w:val="0"/>
          <w:szCs w:val="24"/>
        </w:rPr>
        <w:t xml:space="preserve"> </w:t>
      </w:r>
      <w:r w:rsidR="00025D5A">
        <w:rPr>
          <w:rFonts w:ascii="Times New Roman" w:hAnsi="Times New Roman"/>
          <w:b w:val="0"/>
          <w:szCs w:val="24"/>
        </w:rPr>
        <w:t>Šakių socialinių paslaugų</w:t>
      </w:r>
      <w:r w:rsidR="00E44A83">
        <w:rPr>
          <w:rFonts w:ascii="Times New Roman" w:hAnsi="Times New Roman"/>
          <w:b w:val="0"/>
          <w:bCs w:val="0"/>
          <w:szCs w:val="24"/>
        </w:rPr>
        <w:t xml:space="preserve"> centro </w:t>
      </w:r>
      <w:r w:rsidR="00247B9D" w:rsidRPr="00247B9D">
        <w:rPr>
          <w:rFonts w:ascii="Times New Roman" w:hAnsi="Times New Roman"/>
          <w:b w:val="0"/>
          <w:bCs w:val="0"/>
          <w:szCs w:val="24"/>
        </w:rPr>
        <w:t>202</w:t>
      </w:r>
      <w:r w:rsidR="00E44A83">
        <w:rPr>
          <w:rFonts w:ascii="Times New Roman" w:hAnsi="Times New Roman"/>
          <w:b w:val="0"/>
          <w:bCs w:val="0"/>
          <w:szCs w:val="24"/>
        </w:rPr>
        <w:t>4</w:t>
      </w:r>
      <w:r w:rsidR="00247B9D" w:rsidRPr="00247B9D">
        <w:rPr>
          <w:rFonts w:ascii="Times New Roman" w:hAnsi="Times New Roman"/>
          <w:b w:val="0"/>
          <w:bCs w:val="0"/>
          <w:szCs w:val="24"/>
        </w:rPr>
        <w:t xml:space="preserve"> m. </w:t>
      </w:r>
      <w:r w:rsidR="00E44A83">
        <w:rPr>
          <w:rFonts w:ascii="Times New Roman" w:hAnsi="Times New Roman"/>
          <w:b w:val="0"/>
          <w:bCs w:val="0"/>
          <w:szCs w:val="24"/>
        </w:rPr>
        <w:t xml:space="preserve">kovo </w:t>
      </w:r>
      <w:r w:rsidR="00025D5A">
        <w:rPr>
          <w:rFonts w:ascii="Times New Roman" w:hAnsi="Times New Roman"/>
          <w:b w:val="0"/>
          <w:bCs w:val="0"/>
          <w:szCs w:val="24"/>
        </w:rPr>
        <w:t>29</w:t>
      </w:r>
      <w:r w:rsidR="00247B9D" w:rsidRPr="00247B9D">
        <w:rPr>
          <w:rFonts w:ascii="Times New Roman" w:hAnsi="Times New Roman"/>
          <w:b w:val="0"/>
          <w:bCs w:val="0"/>
          <w:szCs w:val="24"/>
        </w:rPr>
        <w:t xml:space="preserve"> d. raštą Nr. </w:t>
      </w:r>
      <w:r w:rsidR="00025D5A">
        <w:rPr>
          <w:rFonts w:ascii="Times New Roman" w:hAnsi="Times New Roman"/>
          <w:b w:val="0"/>
          <w:bCs w:val="0"/>
          <w:szCs w:val="24"/>
        </w:rPr>
        <w:t>S-323</w:t>
      </w:r>
      <w:r w:rsidR="00247B9D" w:rsidRPr="00247B9D">
        <w:rPr>
          <w:rFonts w:ascii="Times New Roman" w:hAnsi="Times New Roman"/>
          <w:b w:val="0"/>
          <w:bCs w:val="0"/>
          <w:szCs w:val="24"/>
        </w:rPr>
        <w:t xml:space="preserve"> </w:t>
      </w:r>
      <w:r w:rsidR="00247B9D" w:rsidRPr="00E44A83">
        <w:rPr>
          <w:rFonts w:ascii="Times New Roman" w:hAnsi="Times New Roman"/>
          <w:b w:val="0"/>
          <w:bCs w:val="0"/>
          <w:szCs w:val="24"/>
        </w:rPr>
        <w:t>„</w:t>
      </w:r>
      <w:r w:rsidR="00E44A83" w:rsidRPr="00E44A83">
        <w:rPr>
          <w:rFonts w:ascii="Times New Roman" w:hAnsi="Times New Roman"/>
          <w:b w:val="0"/>
          <w:bCs w:val="0"/>
          <w:szCs w:val="24"/>
        </w:rPr>
        <w:t>Dėl</w:t>
      </w:r>
      <w:r w:rsidR="00E44A83" w:rsidRPr="00E44A83">
        <w:rPr>
          <w:rFonts w:ascii="Times New Roman" w:hAnsi="Times New Roman"/>
          <w:b w:val="0"/>
          <w:bCs w:val="0"/>
          <w:caps/>
          <w:szCs w:val="24"/>
        </w:rPr>
        <w:t xml:space="preserve"> </w:t>
      </w:r>
      <w:r w:rsidR="00025D5A">
        <w:rPr>
          <w:rFonts w:ascii="Times New Roman" w:hAnsi="Times New Roman"/>
          <w:b w:val="0"/>
          <w:bCs w:val="0"/>
          <w:szCs w:val="24"/>
        </w:rPr>
        <w:t>socialinių paslaugų kainų suderinimo</w:t>
      </w:r>
      <w:r w:rsidR="00247B9D" w:rsidRPr="00E44A83">
        <w:rPr>
          <w:rFonts w:ascii="Times New Roman" w:hAnsi="Times New Roman"/>
          <w:b w:val="0"/>
          <w:bCs w:val="0"/>
          <w:szCs w:val="24"/>
        </w:rPr>
        <w:t>“</w:t>
      </w:r>
      <w:r w:rsidR="000618C2" w:rsidRPr="00247B9D">
        <w:rPr>
          <w:rFonts w:ascii="Times New Roman" w:hAnsi="Times New Roman"/>
          <w:b w:val="0"/>
          <w:bCs w:val="0"/>
          <w:szCs w:val="24"/>
        </w:rPr>
        <w:t>,</w:t>
      </w:r>
      <w:r w:rsidR="00A8216E" w:rsidRPr="001908A5">
        <w:rPr>
          <w:rFonts w:ascii="Times New Roman" w:hAnsi="Times New Roman"/>
          <w:b w:val="0"/>
          <w:szCs w:val="24"/>
        </w:rPr>
        <w:t xml:space="preserve"> </w:t>
      </w:r>
      <w:r w:rsidR="004E0AD9" w:rsidRPr="001908A5">
        <w:rPr>
          <w:rFonts w:ascii="Times New Roman" w:hAnsi="Times New Roman"/>
          <w:b w:val="0"/>
          <w:szCs w:val="24"/>
        </w:rPr>
        <w:t>Šakių rajono savivaldybės taryba n u s p r e n d ž i a:</w:t>
      </w:r>
    </w:p>
    <w:p w14:paraId="4498D275" w14:textId="51D6D0D8" w:rsidR="00F83904" w:rsidRPr="00C853B4" w:rsidRDefault="00DB05C8" w:rsidP="000D08F2">
      <w:p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853B4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Suderinti</w:t>
      </w:r>
      <w:r w:rsidRPr="00C853B4">
        <w:rPr>
          <w:rFonts w:ascii="Times New Roman" w:hAnsi="Times New Roman"/>
          <w:sz w:val="24"/>
          <w:szCs w:val="24"/>
        </w:rPr>
        <w:t xml:space="preserve"> </w:t>
      </w:r>
      <w:r w:rsidR="00025D5A">
        <w:rPr>
          <w:rFonts w:ascii="Times New Roman" w:hAnsi="Times New Roman"/>
          <w:sz w:val="24"/>
          <w:szCs w:val="24"/>
        </w:rPr>
        <w:t>Šakių socialinių paslaugų centro akredituotos socialinės priežiūros</w:t>
      </w:r>
      <w:r w:rsidRPr="002E205B">
        <w:rPr>
          <w:rFonts w:ascii="Times New Roman" w:hAnsi="Times New Roman"/>
          <w:sz w:val="24"/>
          <w:szCs w:val="24"/>
        </w:rPr>
        <w:t xml:space="preserve"> </w:t>
      </w:r>
      <w:r w:rsidR="002E3DCE">
        <w:rPr>
          <w:rFonts w:ascii="Times New Roman" w:hAnsi="Times New Roman"/>
          <w:sz w:val="24"/>
          <w:szCs w:val="24"/>
        </w:rPr>
        <w:t xml:space="preserve">ir socialinės globos </w:t>
      </w:r>
      <w:r w:rsidRPr="002E205B">
        <w:rPr>
          <w:rFonts w:ascii="Times New Roman" w:hAnsi="Times New Roman"/>
          <w:sz w:val="24"/>
          <w:szCs w:val="24"/>
        </w:rPr>
        <w:t>paslaugos, teikiamos 1 asmeniui, kainą</w:t>
      </w:r>
      <w:r w:rsidRPr="00C853B4">
        <w:rPr>
          <w:rFonts w:ascii="Times New Roman" w:hAnsi="Times New Roman"/>
          <w:sz w:val="24"/>
          <w:szCs w:val="24"/>
        </w:rPr>
        <w:t>:</w:t>
      </w:r>
    </w:p>
    <w:p w14:paraId="1D085593" w14:textId="419258A4" w:rsidR="00DB05C8" w:rsidRPr="00C853B4" w:rsidRDefault="00DB05C8" w:rsidP="000D08F2">
      <w:p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853B4">
        <w:rPr>
          <w:rFonts w:ascii="Times New Roman" w:hAnsi="Times New Roman"/>
          <w:sz w:val="24"/>
          <w:szCs w:val="24"/>
        </w:rPr>
        <w:t xml:space="preserve">1.1. </w:t>
      </w:r>
      <w:r w:rsidR="00F83904" w:rsidRPr="00E76E8B">
        <w:rPr>
          <w:rFonts w:ascii="Times New Roman" w:hAnsi="Times New Roman"/>
          <w:sz w:val="24"/>
          <w:szCs w:val="24"/>
        </w:rPr>
        <w:t>Akredituotos socialinės priežiūros pagalbos į namus paslaugos</w:t>
      </w:r>
      <w:r w:rsidR="002E3DCE">
        <w:rPr>
          <w:rFonts w:ascii="Times New Roman" w:hAnsi="Times New Roman"/>
          <w:sz w:val="24"/>
          <w:szCs w:val="24"/>
        </w:rPr>
        <w:t>,</w:t>
      </w:r>
      <w:r w:rsidR="00F83904">
        <w:rPr>
          <w:rFonts w:ascii="Times New Roman" w:hAnsi="Times New Roman"/>
          <w:sz w:val="24"/>
          <w:szCs w:val="24"/>
        </w:rPr>
        <w:t xml:space="preserve"> asmeniui – 9,89 Eur/val.</w:t>
      </w:r>
      <w:r w:rsidR="00F83904" w:rsidRPr="00E76E8B">
        <w:rPr>
          <w:rFonts w:ascii="Times New Roman" w:hAnsi="Times New Roman"/>
          <w:sz w:val="24"/>
          <w:szCs w:val="24"/>
        </w:rPr>
        <w:t>;</w:t>
      </w:r>
    </w:p>
    <w:p w14:paraId="3ACDEFDE" w14:textId="2C3281EB" w:rsidR="002E3DCE" w:rsidRDefault="00DB05C8" w:rsidP="000D08F2">
      <w:p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853B4">
        <w:rPr>
          <w:rFonts w:ascii="Times New Roman" w:hAnsi="Times New Roman"/>
          <w:sz w:val="24"/>
          <w:szCs w:val="24"/>
        </w:rPr>
        <w:t xml:space="preserve">1.2. </w:t>
      </w:r>
      <w:r w:rsidR="00F83904" w:rsidRPr="00E76E8B">
        <w:rPr>
          <w:rFonts w:ascii="Times New Roman" w:hAnsi="Times New Roman"/>
          <w:sz w:val="24"/>
          <w:szCs w:val="24"/>
        </w:rPr>
        <w:t>Socialinės priežiūros šeimoms</w:t>
      </w:r>
      <w:r w:rsidR="00F83904">
        <w:rPr>
          <w:rFonts w:ascii="Times New Roman" w:hAnsi="Times New Roman"/>
          <w:sz w:val="24"/>
          <w:szCs w:val="24"/>
        </w:rPr>
        <w:t xml:space="preserve"> </w:t>
      </w:r>
      <w:r w:rsidR="002E3DCE">
        <w:rPr>
          <w:rFonts w:ascii="Times New Roman" w:hAnsi="Times New Roman"/>
          <w:sz w:val="24"/>
          <w:szCs w:val="24"/>
        </w:rPr>
        <w:t xml:space="preserve">paslaugos, asmeniui – </w:t>
      </w:r>
      <w:r w:rsidR="00F83904">
        <w:rPr>
          <w:rFonts w:ascii="Times New Roman" w:hAnsi="Times New Roman"/>
          <w:sz w:val="24"/>
          <w:szCs w:val="24"/>
        </w:rPr>
        <w:t>13,50 Eur/val.</w:t>
      </w:r>
      <w:r w:rsidR="001D765A">
        <w:rPr>
          <w:rFonts w:ascii="Times New Roman" w:hAnsi="Times New Roman"/>
          <w:sz w:val="24"/>
          <w:szCs w:val="24"/>
        </w:rPr>
        <w:t xml:space="preserve"> (324,00 Eur/mėn.)</w:t>
      </w:r>
      <w:r w:rsidR="00F83904" w:rsidRPr="00E76E8B">
        <w:rPr>
          <w:rFonts w:ascii="Times New Roman" w:hAnsi="Times New Roman"/>
          <w:sz w:val="24"/>
          <w:szCs w:val="24"/>
        </w:rPr>
        <w:t>;</w:t>
      </w:r>
    </w:p>
    <w:p w14:paraId="5BFBA682" w14:textId="29932459" w:rsidR="002E3DCE" w:rsidRDefault="002E3DCE" w:rsidP="000D08F2">
      <w:pPr>
        <w:tabs>
          <w:tab w:val="left" w:pos="-374"/>
          <w:tab w:val="left" w:pos="-187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1.3. </w:t>
      </w:r>
      <w:r w:rsidRPr="00E76E8B">
        <w:rPr>
          <w:rFonts w:ascii="Times New Roman" w:hAnsi="Times New Roman"/>
          <w:sz w:val="24"/>
          <w:szCs w:val="24"/>
        </w:rPr>
        <w:t>Intensyvios krizių įveikimo pagalbos paslaugos</w:t>
      </w:r>
      <w:r>
        <w:rPr>
          <w:rFonts w:ascii="Times New Roman" w:hAnsi="Times New Roman"/>
          <w:sz w:val="24"/>
          <w:szCs w:val="24"/>
        </w:rPr>
        <w:t>, asmeniui –709,31 Eur/mėn.</w:t>
      </w:r>
      <w:r w:rsidR="002C7D7A">
        <w:rPr>
          <w:rFonts w:ascii="Times New Roman" w:hAnsi="Times New Roman"/>
          <w:sz w:val="24"/>
          <w:szCs w:val="24"/>
        </w:rPr>
        <w:t>;</w:t>
      </w:r>
    </w:p>
    <w:p w14:paraId="57793C39" w14:textId="788B9515" w:rsidR="002E3DCE" w:rsidRDefault="002E3DCE" w:rsidP="000D08F2">
      <w:pPr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1.4.</w:t>
      </w:r>
      <w:r w:rsidRPr="002E3DCE">
        <w:rPr>
          <w:rFonts w:ascii="Times New Roman" w:hAnsi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/>
          <w:sz w:val="24"/>
          <w:szCs w:val="24"/>
          <w:lang w:eastAsia="lt-LT"/>
        </w:rPr>
        <w:t>Dienos socialinės globos institucijoje paslaugos</w:t>
      </w:r>
      <w:r w:rsidR="009C2C57">
        <w:rPr>
          <w:rFonts w:ascii="Times New Roman" w:hAnsi="Times New Roman"/>
          <w:sz w:val="24"/>
          <w:szCs w:val="24"/>
          <w:lang w:eastAsia="lt-LT"/>
        </w:rPr>
        <w:t>,</w:t>
      </w:r>
      <w:r>
        <w:rPr>
          <w:rFonts w:ascii="Times New Roman" w:hAnsi="Times New Roman"/>
          <w:sz w:val="24"/>
          <w:szCs w:val="24"/>
          <w:lang w:eastAsia="lt-LT"/>
        </w:rPr>
        <w:t xml:space="preserve"> asmenims su sunkia negalia – 1097,78 Eur/mėn.;</w:t>
      </w:r>
    </w:p>
    <w:p w14:paraId="5862775A" w14:textId="4456D4DE" w:rsidR="002E3DCE" w:rsidRDefault="002E3DCE" w:rsidP="000D08F2">
      <w:pPr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1.5.</w:t>
      </w:r>
      <w:r w:rsidRPr="002E3DCE">
        <w:rPr>
          <w:rFonts w:ascii="Times New Roman" w:hAnsi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/>
          <w:sz w:val="24"/>
          <w:szCs w:val="24"/>
          <w:lang w:eastAsia="lt-LT"/>
        </w:rPr>
        <w:t>Dienos socialinės globos institucijoje paslaugos, asmenims su negalia – 899,31 Eur/mėn.;</w:t>
      </w:r>
    </w:p>
    <w:p w14:paraId="44214EC5" w14:textId="24438FCA" w:rsidR="002E3DCE" w:rsidRDefault="002E3DCE" w:rsidP="000D08F2">
      <w:pPr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>1.6.</w:t>
      </w:r>
      <w:r w:rsidRPr="002E3DCE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E76E8B">
        <w:rPr>
          <w:rFonts w:ascii="Times New Roman" w:hAnsi="Times New Roman"/>
          <w:sz w:val="24"/>
          <w:szCs w:val="24"/>
        </w:rPr>
        <w:t xml:space="preserve">Dienos socialinės globos </w:t>
      </w:r>
      <w:r>
        <w:rPr>
          <w:rFonts w:ascii="Times New Roman" w:hAnsi="Times New Roman"/>
          <w:sz w:val="24"/>
          <w:szCs w:val="24"/>
        </w:rPr>
        <w:t xml:space="preserve">(integralios pagalbos) </w:t>
      </w:r>
      <w:r w:rsidRPr="00E76E8B">
        <w:rPr>
          <w:rFonts w:ascii="Times New Roman" w:hAnsi="Times New Roman"/>
          <w:sz w:val="24"/>
          <w:szCs w:val="24"/>
        </w:rPr>
        <w:t>paslaugos asmens namuose</w:t>
      </w:r>
      <w:r>
        <w:rPr>
          <w:rFonts w:ascii="Times New Roman" w:hAnsi="Times New Roman"/>
          <w:sz w:val="24"/>
          <w:szCs w:val="24"/>
        </w:rPr>
        <w:t>, asmeni</w:t>
      </w:r>
      <w:r w:rsidR="002C7D7A">
        <w:rPr>
          <w:rFonts w:ascii="Times New Roman" w:hAnsi="Times New Roman"/>
          <w:sz w:val="24"/>
          <w:szCs w:val="24"/>
        </w:rPr>
        <w:t>ms</w:t>
      </w:r>
      <w:r w:rsidR="000D08F2">
        <w:rPr>
          <w:rFonts w:ascii="Times New Roman" w:hAnsi="Times New Roman"/>
          <w:sz w:val="24"/>
          <w:szCs w:val="24"/>
        </w:rPr>
        <w:t xml:space="preserve"> su sunkia negalia</w:t>
      </w:r>
      <w:r>
        <w:rPr>
          <w:rFonts w:ascii="Times New Roman" w:hAnsi="Times New Roman"/>
          <w:sz w:val="24"/>
          <w:szCs w:val="24"/>
        </w:rPr>
        <w:t xml:space="preserve"> – 10,32 Eur/val.</w:t>
      </w:r>
    </w:p>
    <w:p w14:paraId="1AFFB217" w14:textId="77777777" w:rsidR="00833870" w:rsidRDefault="00C75BBE" w:rsidP="000D08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 </w:t>
      </w:r>
      <w:r w:rsidRPr="00C75BBE">
        <w:rPr>
          <w:rFonts w:ascii="Times New Roman" w:hAnsi="Times New Roman"/>
          <w:sz w:val="24"/>
          <w:szCs w:val="24"/>
        </w:rPr>
        <w:t>Pripažinti netekusi</w:t>
      </w:r>
      <w:r w:rsidR="00833870">
        <w:rPr>
          <w:rFonts w:ascii="Times New Roman" w:hAnsi="Times New Roman"/>
          <w:sz w:val="24"/>
          <w:szCs w:val="24"/>
        </w:rPr>
        <w:t>ais galios:</w:t>
      </w:r>
    </w:p>
    <w:p w14:paraId="5B5B5A95" w14:textId="6308213F" w:rsidR="00C75BBE" w:rsidRPr="00C75BBE" w:rsidRDefault="00833870" w:rsidP="000D08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2.1.</w:t>
      </w:r>
      <w:r w:rsidR="00C75BBE" w:rsidRPr="00C75BBE">
        <w:rPr>
          <w:rFonts w:ascii="Times New Roman" w:hAnsi="Times New Roman"/>
          <w:sz w:val="24"/>
          <w:szCs w:val="24"/>
        </w:rPr>
        <w:t xml:space="preserve"> </w:t>
      </w:r>
      <w:r w:rsidR="00C75BBE" w:rsidRPr="00C75BBE">
        <w:rPr>
          <w:rFonts w:ascii="Times New Roman" w:hAnsi="Times New Roman"/>
          <w:sz w:val="24"/>
          <w:szCs w:val="24"/>
          <w:lang w:eastAsia="lt-LT"/>
        </w:rPr>
        <w:t xml:space="preserve">Šakių rajono savivaldybės tarybos 2022 m. gruodžio 23 d. sprendimą T-384 „Dėl biudžetinės įstaigos Šakių socialinių paslaugų centro akredituotos socialinės priežiūros </w:t>
      </w:r>
      <w:r w:rsidR="00431D77">
        <w:rPr>
          <w:rFonts w:ascii="Times New Roman" w:hAnsi="Times New Roman"/>
          <w:sz w:val="24"/>
          <w:szCs w:val="24"/>
          <w:lang w:eastAsia="lt-LT"/>
        </w:rPr>
        <w:t>p</w:t>
      </w:r>
      <w:r w:rsidR="00C75BBE" w:rsidRPr="00C75BBE">
        <w:rPr>
          <w:rFonts w:ascii="Times New Roman" w:hAnsi="Times New Roman"/>
          <w:sz w:val="24"/>
          <w:szCs w:val="24"/>
          <w:lang w:eastAsia="lt-LT"/>
        </w:rPr>
        <w:t>agalbos į namus paslaugos kainos suderinimo“;</w:t>
      </w:r>
    </w:p>
    <w:p w14:paraId="5AAEFADE" w14:textId="06F28252" w:rsidR="00C75BBE" w:rsidRPr="00C75BBE" w:rsidRDefault="00C75BBE" w:rsidP="000D08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75BBE">
        <w:rPr>
          <w:rFonts w:ascii="Times New Roman" w:hAnsi="Times New Roman"/>
          <w:sz w:val="24"/>
          <w:szCs w:val="24"/>
          <w:lang w:eastAsia="lt-LT"/>
        </w:rPr>
        <w:t>Šakių rajono savivaldybės tarybos 2023 m. sausio 31 d sprendimą T</w:t>
      </w:r>
      <w:r w:rsidR="00431D77">
        <w:rPr>
          <w:rFonts w:ascii="Times New Roman" w:hAnsi="Times New Roman"/>
          <w:sz w:val="24"/>
          <w:szCs w:val="24"/>
          <w:lang w:eastAsia="lt-LT"/>
        </w:rPr>
        <w:t>-</w:t>
      </w:r>
      <w:r w:rsidRPr="00C75BBE">
        <w:rPr>
          <w:rFonts w:ascii="Times New Roman" w:hAnsi="Times New Roman"/>
          <w:sz w:val="24"/>
          <w:szCs w:val="24"/>
          <w:lang w:eastAsia="lt-LT"/>
        </w:rPr>
        <w:t xml:space="preserve">39 „Dėl biudžetinės įstaigos Šakių socialinių paslaugų centro </w:t>
      </w:r>
      <w:r w:rsidR="00431D77">
        <w:rPr>
          <w:rFonts w:ascii="Times New Roman" w:hAnsi="Times New Roman"/>
          <w:sz w:val="24"/>
          <w:szCs w:val="24"/>
          <w:lang w:eastAsia="lt-LT"/>
        </w:rPr>
        <w:t>i</w:t>
      </w:r>
      <w:r w:rsidRPr="00C75BBE">
        <w:rPr>
          <w:rFonts w:ascii="Times New Roman" w:hAnsi="Times New Roman"/>
          <w:sz w:val="24"/>
          <w:szCs w:val="24"/>
        </w:rPr>
        <w:t>ntensyvios krizių įveikimo pagalbos</w:t>
      </w:r>
      <w:r w:rsidRPr="00C75BBE">
        <w:rPr>
          <w:rFonts w:ascii="Times New Roman" w:hAnsi="Times New Roman"/>
          <w:sz w:val="24"/>
          <w:szCs w:val="24"/>
          <w:lang w:eastAsia="lt-LT"/>
        </w:rPr>
        <w:t xml:space="preserve"> paslaugos kainos suderinimo“;</w:t>
      </w:r>
    </w:p>
    <w:p w14:paraId="05DAF057" w14:textId="3AEE3FF5" w:rsidR="00C75BBE" w:rsidRPr="00C75BBE" w:rsidRDefault="00C75BBE" w:rsidP="000D08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="00833870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BBE">
        <w:rPr>
          <w:rFonts w:ascii="Times New Roman" w:hAnsi="Times New Roman"/>
          <w:sz w:val="24"/>
          <w:szCs w:val="24"/>
          <w:lang w:eastAsia="lt-LT"/>
        </w:rPr>
        <w:t>Šakių rajono savivaldybės tarybos 2022 m. gruodžio 23 d sprendimą T</w:t>
      </w:r>
      <w:r w:rsidR="00431D77">
        <w:rPr>
          <w:rFonts w:ascii="Times New Roman" w:hAnsi="Times New Roman"/>
          <w:sz w:val="24"/>
          <w:szCs w:val="24"/>
          <w:lang w:eastAsia="lt-LT"/>
        </w:rPr>
        <w:t>-</w:t>
      </w:r>
      <w:r w:rsidRPr="00C75BBE">
        <w:rPr>
          <w:rFonts w:ascii="Times New Roman" w:hAnsi="Times New Roman"/>
          <w:sz w:val="24"/>
          <w:szCs w:val="24"/>
          <w:lang w:eastAsia="lt-LT"/>
        </w:rPr>
        <w:t>385 „Dėl biudžetinės įstaigos Šakių socialinių paslaugų centro</w:t>
      </w:r>
      <w:r w:rsidRPr="00C75BBE">
        <w:rPr>
          <w:rFonts w:ascii="Times New Roman" w:hAnsi="Times New Roman"/>
          <w:sz w:val="24"/>
          <w:szCs w:val="24"/>
        </w:rPr>
        <w:t xml:space="preserve"> </w:t>
      </w:r>
      <w:r w:rsidR="00431D77">
        <w:rPr>
          <w:rFonts w:ascii="Times New Roman" w:hAnsi="Times New Roman"/>
          <w:sz w:val="24"/>
          <w:szCs w:val="24"/>
        </w:rPr>
        <w:t>n</w:t>
      </w:r>
      <w:r w:rsidRPr="00C75BBE">
        <w:rPr>
          <w:rFonts w:ascii="Times New Roman" w:hAnsi="Times New Roman"/>
          <w:sz w:val="24"/>
          <w:szCs w:val="24"/>
        </w:rPr>
        <w:t>eįgaliųjų dienos centro dienos socialinės globos paslaugos</w:t>
      </w:r>
      <w:r w:rsidRPr="00C75BBE">
        <w:rPr>
          <w:rFonts w:ascii="Times New Roman" w:hAnsi="Times New Roman"/>
          <w:sz w:val="24"/>
          <w:szCs w:val="24"/>
          <w:lang w:eastAsia="lt-LT"/>
        </w:rPr>
        <w:t xml:space="preserve"> kainos suderinimo“;</w:t>
      </w:r>
    </w:p>
    <w:p w14:paraId="0BCF3B5B" w14:textId="3F348E0A" w:rsidR="002E3DCE" w:rsidRPr="00C853B4" w:rsidRDefault="00C75BBE" w:rsidP="000D08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>2.4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75BBE">
        <w:rPr>
          <w:rFonts w:ascii="Times New Roman" w:hAnsi="Times New Roman"/>
          <w:sz w:val="24"/>
          <w:szCs w:val="24"/>
          <w:lang w:eastAsia="lt-LT"/>
        </w:rPr>
        <w:t>Šakių rajono savivaldybės tarybos 2023 m. birželio 23 d sprendimą T</w:t>
      </w:r>
      <w:r w:rsidR="00431D77">
        <w:rPr>
          <w:rFonts w:ascii="Times New Roman" w:hAnsi="Times New Roman"/>
          <w:sz w:val="24"/>
          <w:szCs w:val="24"/>
          <w:lang w:eastAsia="lt-LT"/>
        </w:rPr>
        <w:t>-</w:t>
      </w:r>
      <w:r w:rsidRPr="00C75BBE">
        <w:rPr>
          <w:rFonts w:ascii="Times New Roman" w:hAnsi="Times New Roman"/>
          <w:sz w:val="24"/>
          <w:szCs w:val="24"/>
          <w:lang w:eastAsia="lt-LT"/>
        </w:rPr>
        <w:t>215 „Dėl biudžetinės įstaigos Šakių socialinių paslaugų centro</w:t>
      </w:r>
      <w:r w:rsidRPr="00C75BBE">
        <w:rPr>
          <w:rFonts w:ascii="Times New Roman" w:hAnsi="Times New Roman"/>
          <w:sz w:val="24"/>
          <w:szCs w:val="24"/>
        </w:rPr>
        <w:t xml:space="preserve"> </w:t>
      </w:r>
      <w:r w:rsidR="00431D77">
        <w:rPr>
          <w:rFonts w:ascii="Times New Roman" w:hAnsi="Times New Roman"/>
          <w:sz w:val="24"/>
          <w:szCs w:val="24"/>
        </w:rPr>
        <w:t>d</w:t>
      </w:r>
      <w:r w:rsidRPr="00C75BBE">
        <w:rPr>
          <w:rFonts w:ascii="Times New Roman" w:hAnsi="Times New Roman"/>
          <w:sz w:val="24"/>
          <w:szCs w:val="24"/>
        </w:rPr>
        <w:t>ienos socialinės globos (integralios pagalbos), teikiamos asmens namuose</w:t>
      </w:r>
      <w:r w:rsidR="00431D77">
        <w:rPr>
          <w:rFonts w:ascii="Times New Roman" w:hAnsi="Times New Roman"/>
          <w:sz w:val="24"/>
          <w:szCs w:val="24"/>
        </w:rPr>
        <w:t xml:space="preserve"> </w:t>
      </w:r>
      <w:r w:rsidRPr="00C75BBE">
        <w:rPr>
          <w:rFonts w:ascii="Times New Roman" w:hAnsi="Times New Roman"/>
          <w:sz w:val="24"/>
          <w:szCs w:val="24"/>
          <w:lang w:eastAsia="lt-LT"/>
        </w:rPr>
        <w:t>kainos suderinimo“.</w:t>
      </w:r>
    </w:p>
    <w:p w14:paraId="7424DF7C" w14:textId="47DE7EE7" w:rsidR="00E73F36" w:rsidRPr="00247B9D" w:rsidRDefault="00DB05C8" w:rsidP="000D08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>3</w:t>
      </w:r>
      <w:r w:rsidR="000D08F2">
        <w:rPr>
          <w:rFonts w:ascii="Times New Roman" w:hAnsi="Times New Roman"/>
          <w:sz w:val="24"/>
          <w:szCs w:val="24"/>
        </w:rPr>
        <w:t xml:space="preserve">. </w:t>
      </w:r>
      <w:r w:rsidR="003008FF">
        <w:rPr>
          <w:rFonts w:ascii="Times New Roman" w:hAnsi="Times New Roman"/>
          <w:sz w:val="24"/>
          <w:szCs w:val="24"/>
        </w:rPr>
        <w:t>Š</w:t>
      </w:r>
      <w:r w:rsidR="00945F79" w:rsidRPr="00247B9D">
        <w:rPr>
          <w:rFonts w:ascii="Times New Roman" w:hAnsi="Times New Roman"/>
          <w:sz w:val="24"/>
          <w:szCs w:val="24"/>
        </w:rPr>
        <w:t>is sprendimas įsigalioja 202</w:t>
      </w:r>
      <w:r w:rsidR="000E4F12">
        <w:rPr>
          <w:rFonts w:ascii="Times New Roman" w:hAnsi="Times New Roman"/>
          <w:sz w:val="24"/>
          <w:szCs w:val="24"/>
        </w:rPr>
        <w:t>4</w:t>
      </w:r>
      <w:r w:rsidR="00945F79" w:rsidRPr="00247B9D">
        <w:rPr>
          <w:rFonts w:ascii="Times New Roman" w:hAnsi="Times New Roman"/>
          <w:sz w:val="24"/>
          <w:szCs w:val="24"/>
        </w:rPr>
        <w:t xml:space="preserve"> m. </w:t>
      </w:r>
      <w:r>
        <w:rPr>
          <w:rFonts w:ascii="Times New Roman" w:hAnsi="Times New Roman"/>
          <w:sz w:val="24"/>
          <w:szCs w:val="24"/>
        </w:rPr>
        <w:t>gegužės</w:t>
      </w:r>
      <w:r w:rsidR="00934A60" w:rsidRPr="00247B9D">
        <w:rPr>
          <w:rFonts w:ascii="Times New Roman" w:hAnsi="Times New Roman"/>
          <w:sz w:val="24"/>
          <w:szCs w:val="24"/>
        </w:rPr>
        <w:t xml:space="preserve"> </w:t>
      </w:r>
      <w:r w:rsidR="00945F79" w:rsidRPr="00247B9D">
        <w:rPr>
          <w:rFonts w:ascii="Times New Roman" w:hAnsi="Times New Roman"/>
          <w:sz w:val="24"/>
          <w:szCs w:val="24"/>
        </w:rPr>
        <w:t>1 d.</w:t>
      </w:r>
    </w:p>
    <w:p w14:paraId="691B695E" w14:textId="72CFBF96" w:rsidR="00EC241C" w:rsidRPr="00267F2B" w:rsidRDefault="00DB51D9" w:rsidP="000D08F2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 w:rsidRPr="00E92CDF">
        <w:rPr>
          <w:rFonts w:ascii="Times New Roman" w:hAnsi="Times New Roman"/>
          <w:color w:val="000000"/>
          <w:sz w:val="24"/>
          <w:szCs w:val="24"/>
          <w:lang w:eastAsia="lt-LT"/>
        </w:rPr>
        <w:tab/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 A, Kaunas.</w:t>
      </w:r>
    </w:p>
    <w:p w14:paraId="52F174E5" w14:textId="77777777" w:rsidR="00F7788D" w:rsidRDefault="00F7788D" w:rsidP="000D08F2">
      <w:pPr>
        <w:tabs>
          <w:tab w:val="left" w:pos="1191"/>
        </w:tabs>
        <w:spacing w:line="276" w:lineRule="auto"/>
        <w:rPr>
          <w:rFonts w:ascii="Times New Roman" w:hAnsi="Times New Roman"/>
          <w:sz w:val="24"/>
          <w:szCs w:val="24"/>
          <w:lang w:eastAsia="lt-LT"/>
        </w:rPr>
      </w:pPr>
    </w:p>
    <w:p w14:paraId="237F2423" w14:textId="77777777" w:rsidR="000D08F2" w:rsidRPr="00E92CDF" w:rsidRDefault="000D08F2" w:rsidP="000D08F2">
      <w:pPr>
        <w:tabs>
          <w:tab w:val="left" w:pos="1191"/>
        </w:tabs>
        <w:spacing w:line="276" w:lineRule="auto"/>
        <w:rPr>
          <w:rFonts w:ascii="Times New Roman" w:hAnsi="Times New Roman"/>
          <w:sz w:val="24"/>
          <w:szCs w:val="24"/>
          <w:lang w:eastAsia="lt-LT"/>
        </w:rPr>
      </w:pPr>
    </w:p>
    <w:p w14:paraId="71FEECAA" w14:textId="3A837F22" w:rsidR="0019618D" w:rsidRDefault="0019618D" w:rsidP="0083387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Savivaldybės meras</w:t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833870">
        <w:rPr>
          <w:rFonts w:ascii="Times New Roman" w:hAnsi="Times New Roman"/>
          <w:sz w:val="24"/>
          <w:szCs w:val="24"/>
        </w:rPr>
        <w:tab/>
      </w:r>
      <w:r w:rsidR="006C7E69">
        <w:rPr>
          <w:rFonts w:ascii="Times New Roman" w:hAnsi="Times New Roman"/>
          <w:sz w:val="24"/>
          <w:szCs w:val="24"/>
        </w:rPr>
        <w:t>Raimondas Januševičius</w:t>
      </w:r>
    </w:p>
    <w:p w14:paraId="6BE0E2DC" w14:textId="77777777" w:rsidR="000D08F2" w:rsidRDefault="000D08F2" w:rsidP="000D08F2">
      <w:pPr>
        <w:spacing w:line="276" w:lineRule="auto"/>
        <w:rPr>
          <w:rFonts w:ascii="Times New Roman" w:hAnsi="Times New Roman"/>
          <w:sz w:val="24"/>
          <w:szCs w:val="24"/>
          <w:lang w:eastAsia="lt-LT"/>
        </w:rPr>
      </w:pPr>
    </w:p>
    <w:sectPr w:rsidR="000D08F2" w:rsidSect="00833870"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C0312" w14:textId="77777777" w:rsidR="00A4191E" w:rsidRDefault="00A4191E">
      <w:r>
        <w:separator/>
      </w:r>
    </w:p>
  </w:endnote>
  <w:endnote w:type="continuationSeparator" w:id="0">
    <w:p w14:paraId="57E9FC96" w14:textId="77777777" w:rsidR="00A4191E" w:rsidRDefault="00A41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809C4" w14:textId="77777777" w:rsidR="00A4191E" w:rsidRDefault="00A4191E">
      <w:r>
        <w:separator/>
      </w:r>
    </w:p>
  </w:footnote>
  <w:footnote w:type="continuationSeparator" w:id="0">
    <w:p w14:paraId="45A341CE" w14:textId="77777777" w:rsidR="00A4191E" w:rsidRDefault="00A41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2C07"/>
    <w:multiLevelType w:val="hybridMultilevel"/>
    <w:tmpl w:val="4710B946"/>
    <w:lvl w:ilvl="0" w:tplc="1E667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CA591D"/>
    <w:multiLevelType w:val="hybridMultilevel"/>
    <w:tmpl w:val="AB4AA00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96907"/>
    <w:multiLevelType w:val="hybridMultilevel"/>
    <w:tmpl w:val="33ACDE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0369A"/>
    <w:multiLevelType w:val="hybridMultilevel"/>
    <w:tmpl w:val="9236A61C"/>
    <w:lvl w:ilvl="0" w:tplc="3C027F9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AC17FC"/>
    <w:multiLevelType w:val="hybridMultilevel"/>
    <w:tmpl w:val="172E89A4"/>
    <w:lvl w:ilvl="0" w:tplc="E7AE8E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CE4685"/>
    <w:multiLevelType w:val="hybridMultilevel"/>
    <w:tmpl w:val="5F3AA500"/>
    <w:lvl w:ilvl="0" w:tplc="5366F6B0">
      <w:start w:val="2022"/>
      <w:numFmt w:val="decimal"/>
      <w:lvlText w:val="%1"/>
      <w:lvlJc w:val="left"/>
      <w:pPr>
        <w:ind w:left="1200" w:hanging="48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F26547"/>
    <w:multiLevelType w:val="hybridMultilevel"/>
    <w:tmpl w:val="2F66D52A"/>
    <w:lvl w:ilvl="0" w:tplc="B2B2DD8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0F12CE"/>
    <w:multiLevelType w:val="multilevel"/>
    <w:tmpl w:val="7FC071C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EAD6EB0"/>
    <w:multiLevelType w:val="multilevel"/>
    <w:tmpl w:val="44861E2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9" w15:restartNumberingAfterBreak="0">
    <w:nsid w:val="3A825B6C"/>
    <w:multiLevelType w:val="hybridMultilevel"/>
    <w:tmpl w:val="176842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A39EC"/>
    <w:multiLevelType w:val="hybridMultilevel"/>
    <w:tmpl w:val="BC8A8A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932F73"/>
    <w:multiLevelType w:val="hybridMultilevel"/>
    <w:tmpl w:val="19F4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33B24"/>
    <w:multiLevelType w:val="hybridMultilevel"/>
    <w:tmpl w:val="B0740818"/>
    <w:lvl w:ilvl="0" w:tplc="07406AC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421E4"/>
    <w:multiLevelType w:val="hybridMultilevel"/>
    <w:tmpl w:val="42565E3C"/>
    <w:lvl w:ilvl="0" w:tplc="02ACF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2702A0"/>
    <w:multiLevelType w:val="hybridMultilevel"/>
    <w:tmpl w:val="EF8C7B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3E5AA7"/>
    <w:multiLevelType w:val="hybridMultilevel"/>
    <w:tmpl w:val="DF8A4F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9145FBC"/>
    <w:multiLevelType w:val="multilevel"/>
    <w:tmpl w:val="212CD82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9DF5DEA"/>
    <w:multiLevelType w:val="hybridMultilevel"/>
    <w:tmpl w:val="02F4A1C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106B76"/>
    <w:multiLevelType w:val="hybridMultilevel"/>
    <w:tmpl w:val="AEB25C0A"/>
    <w:lvl w:ilvl="0" w:tplc="5366F6B0">
      <w:start w:val="2022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E30990"/>
    <w:multiLevelType w:val="hybridMultilevel"/>
    <w:tmpl w:val="E278A08E"/>
    <w:lvl w:ilvl="0" w:tplc="086E9C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6"/>
  </w:num>
  <w:num w:numId="4">
    <w:abstractNumId w:val="13"/>
  </w:num>
  <w:num w:numId="5">
    <w:abstractNumId w:val="12"/>
  </w:num>
  <w:num w:numId="6">
    <w:abstractNumId w:val="2"/>
  </w:num>
  <w:num w:numId="7">
    <w:abstractNumId w:val="10"/>
  </w:num>
  <w:num w:numId="8">
    <w:abstractNumId w:val="14"/>
  </w:num>
  <w:num w:numId="9">
    <w:abstractNumId w:val="9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  <w:num w:numId="14">
    <w:abstractNumId w:val="0"/>
  </w:num>
  <w:num w:numId="15">
    <w:abstractNumId w:val="18"/>
  </w:num>
  <w:num w:numId="16">
    <w:abstractNumId w:val="3"/>
  </w:num>
  <w:num w:numId="17">
    <w:abstractNumId w:val="19"/>
  </w:num>
  <w:num w:numId="18">
    <w:abstractNumId w:val="17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0653"/>
    <w:rsid w:val="000037F2"/>
    <w:rsid w:val="0000485F"/>
    <w:rsid w:val="00005B6F"/>
    <w:rsid w:val="00005E67"/>
    <w:rsid w:val="000147C7"/>
    <w:rsid w:val="00015A1D"/>
    <w:rsid w:val="00023867"/>
    <w:rsid w:val="00023E30"/>
    <w:rsid w:val="00025D5A"/>
    <w:rsid w:val="000535B5"/>
    <w:rsid w:val="00060A3D"/>
    <w:rsid w:val="000618C2"/>
    <w:rsid w:val="00061F75"/>
    <w:rsid w:val="00065714"/>
    <w:rsid w:val="000664DB"/>
    <w:rsid w:val="00066E8A"/>
    <w:rsid w:val="00085342"/>
    <w:rsid w:val="00093E2D"/>
    <w:rsid w:val="00095954"/>
    <w:rsid w:val="00097933"/>
    <w:rsid w:val="000A1FF0"/>
    <w:rsid w:val="000A42BF"/>
    <w:rsid w:val="000A76FB"/>
    <w:rsid w:val="000A7844"/>
    <w:rsid w:val="000B62C0"/>
    <w:rsid w:val="000C7BE6"/>
    <w:rsid w:val="000D08F2"/>
    <w:rsid w:val="000E4F12"/>
    <w:rsid w:val="000E50E7"/>
    <w:rsid w:val="000F02B9"/>
    <w:rsid w:val="000F0732"/>
    <w:rsid w:val="000F24C2"/>
    <w:rsid w:val="00101B4B"/>
    <w:rsid w:val="001043EB"/>
    <w:rsid w:val="0010514E"/>
    <w:rsid w:val="00120072"/>
    <w:rsid w:val="00120E5B"/>
    <w:rsid w:val="00121954"/>
    <w:rsid w:val="00131181"/>
    <w:rsid w:val="0013177F"/>
    <w:rsid w:val="00131D92"/>
    <w:rsid w:val="00135905"/>
    <w:rsid w:val="001433A5"/>
    <w:rsid w:val="00143FD1"/>
    <w:rsid w:val="00146E5A"/>
    <w:rsid w:val="00155927"/>
    <w:rsid w:val="00156A4D"/>
    <w:rsid w:val="0016357F"/>
    <w:rsid w:val="0016396E"/>
    <w:rsid w:val="00163CA8"/>
    <w:rsid w:val="00167474"/>
    <w:rsid w:val="0017542D"/>
    <w:rsid w:val="001908A5"/>
    <w:rsid w:val="0019618D"/>
    <w:rsid w:val="001A224C"/>
    <w:rsid w:val="001B4482"/>
    <w:rsid w:val="001C61BA"/>
    <w:rsid w:val="001D585A"/>
    <w:rsid w:val="001D765A"/>
    <w:rsid w:val="001E3524"/>
    <w:rsid w:val="00202893"/>
    <w:rsid w:val="00212E46"/>
    <w:rsid w:val="00213DA1"/>
    <w:rsid w:val="00222D0A"/>
    <w:rsid w:val="00242A73"/>
    <w:rsid w:val="00243127"/>
    <w:rsid w:val="00244A31"/>
    <w:rsid w:val="00246B46"/>
    <w:rsid w:val="00247B9D"/>
    <w:rsid w:val="00253A0D"/>
    <w:rsid w:val="002643C0"/>
    <w:rsid w:val="002673E0"/>
    <w:rsid w:val="00267F2B"/>
    <w:rsid w:val="00291EF8"/>
    <w:rsid w:val="002979FA"/>
    <w:rsid w:val="002B0C42"/>
    <w:rsid w:val="002B5AA3"/>
    <w:rsid w:val="002B7E78"/>
    <w:rsid w:val="002C7D7A"/>
    <w:rsid w:val="002E3DCE"/>
    <w:rsid w:val="002F556A"/>
    <w:rsid w:val="002F5DED"/>
    <w:rsid w:val="003008FF"/>
    <w:rsid w:val="00301C6A"/>
    <w:rsid w:val="00301D1E"/>
    <w:rsid w:val="003051B0"/>
    <w:rsid w:val="00305D1E"/>
    <w:rsid w:val="0031127C"/>
    <w:rsid w:val="00313209"/>
    <w:rsid w:val="00325A2E"/>
    <w:rsid w:val="003366FC"/>
    <w:rsid w:val="00343FF1"/>
    <w:rsid w:val="00354061"/>
    <w:rsid w:val="00354FBE"/>
    <w:rsid w:val="0035699C"/>
    <w:rsid w:val="0036570A"/>
    <w:rsid w:val="00365EC5"/>
    <w:rsid w:val="00381717"/>
    <w:rsid w:val="003905D7"/>
    <w:rsid w:val="00395665"/>
    <w:rsid w:val="003A6729"/>
    <w:rsid w:val="003B610A"/>
    <w:rsid w:val="003B6FFB"/>
    <w:rsid w:val="003C3F2C"/>
    <w:rsid w:val="003E4214"/>
    <w:rsid w:val="003F4845"/>
    <w:rsid w:val="003F7459"/>
    <w:rsid w:val="00403A6F"/>
    <w:rsid w:val="00423E64"/>
    <w:rsid w:val="00426738"/>
    <w:rsid w:val="00431D77"/>
    <w:rsid w:val="00434A6F"/>
    <w:rsid w:val="00441559"/>
    <w:rsid w:val="00447A9A"/>
    <w:rsid w:val="00453ECF"/>
    <w:rsid w:val="00455FBC"/>
    <w:rsid w:val="00461A90"/>
    <w:rsid w:val="0047466A"/>
    <w:rsid w:val="00491AC8"/>
    <w:rsid w:val="00494046"/>
    <w:rsid w:val="004954F9"/>
    <w:rsid w:val="004965C2"/>
    <w:rsid w:val="004A2603"/>
    <w:rsid w:val="004B3B3F"/>
    <w:rsid w:val="004B65C9"/>
    <w:rsid w:val="004C1ECC"/>
    <w:rsid w:val="004C5236"/>
    <w:rsid w:val="004C6F31"/>
    <w:rsid w:val="004D4E6F"/>
    <w:rsid w:val="004E0AD9"/>
    <w:rsid w:val="004E7573"/>
    <w:rsid w:val="004F1C16"/>
    <w:rsid w:val="00537AEA"/>
    <w:rsid w:val="00541A02"/>
    <w:rsid w:val="00550998"/>
    <w:rsid w:val="00551087"/>
    <w:rsid w:val="005510CC"/>
    <w:rsid w:val="005568AF"/>
    <w:rsid w:val="00584349"/>
    <w:rsid w:val="0058625B"/>
    <w:rsid w:val="00595CB9"/>
    <w:rsid w:val="0059639D"/>
    <w:rsid w:val="005A2471"/>
    <w:rsid w:val="005A24AA"/>
    <w:rsid w:val="005C3049"/>
    <w:rsid w:val="005D0A80"/>
    <w:rsid w:val="005D6828"/>
    <w:rsid w:val="005D72B6"/>
    <w:rsid w:val="005E4A51"/>
    <w:rsid w:val="005E57D0"/>
    <w:rsid w:val="005F7C0B"/>
    <w:rsid w:val="005F7FB8"/>
    <w:rsid w:val="00602E31"/>
    <w:rsid w:val="00610715"/>
    <w:rsid w:val="00620C71"/>
    <w:rsid w:val="0062294A"/>
    <w:rsid w:val="0062606A"/>
    <w:rsid w:val="006260E7"/>
    <w:rsid w:val="006277EA"/>
    <w:rsid w:val="006327C8"/>
    <w:rsid w:val="00640FA5"/>
    <w:rsid w:val="00643159"/>
    <w:rsid w:val="00645379"/>
    <w:rsid w:val="006540F8"/>
    <w:rsid w:val="00662236"/>
    <w:rsid w:val="00670216"/>
    <w:rsid w:val="006777E9"/>
    <w:rsid w:val="0068726C"/>
    <w:rsid w:val="006904E0"/>
    <w:rsid w:val="006A3B40"/>
    <w:rsid w:val="006B2477"/>
    <w:rsid w:val="006B6B72"/>
    <w:rsid w:val="006C4652"/>
    <w:rsid w:val="006C4E43"/>
    <w:rsid w:val="006C7E69"/>
    <w:rsid w:val="006D015E"/>
    <w:rsid w:val="006E432D"/>
    <w:rsid w:val="006F5D04"/>
    <w:rsid w:val="006F7D67"/>
    <w:rsid w:val="0070266E"/>
    <w:rsid w:val="00707F4B"/>
    <w:rsid w:val="00711A58"/>
    <w:rsid w:val="0071406F"/>
    <w:rsid w:val="00724DA2"/>
    <w:rsid w:val="00725D6A"/>
    <w:rsid w:val="0073205B"/>
    <w:rsid w:val="00732EB0"/>
    <w:rsid w:val="00741815"/>
    <w:rsid w:val="007546FB"/>
    <w:rsid w:val="0078012B"/>
    <w:rsid w:val="007813AB"/>
    <w:rsid w:val="00783573"/>
    <w:rsid w:val="00790E00"/>
    <w:rsid w:val="007B0366"/>
    <w:rsid w:val="007B6671"/>
    <w:rsid w:val="007C056E"/>
    <w:rsid w:val="007C6B3B"/>
    <w:rsid w:val="007E0DAF"/>
    <w:rsid w:val="008003C6"/>
    <w:rsid w:val="00806550"/>
    <w:rsid w:val="00810B89"/>
    <w:rsid w:val="008114D4"/>
    <w:rsid w:val="00821553"/>
    <w:rsid w:val="00833870"/>
    <w:rsid w:val="00837C8D"/>
    <w:rsid w:val="00842951"/>
    <w:rsid w:val="00847632"/>
    <w:rsid w:val="00865FC6"/>
    <w:rsid w:val="0087306C"/>
    <w:rsid w:val="00883741"/>
    <w:rsid w:val="00887675"/>
    <w:rsid w:val="008949A0"/>
    <w:rsid w:val="008A4DE3"/>
    <w:rsid w:val="008A70E7"/>
    <w:rsid w:val="008B517A"/>
    <w:rsid w:val="008C3186"/>
    <w:rsid w:val="008D0F72"/>
    <w:rsid w:val="008D2043"/>
    <w:rsid w:val="008D4A72"/>
    <w:rsid w:val="008E2AC2"/>
    <w:rsid w:val="008F4FAC"/>
    <w:rsid w:val="0090461B"/>
    <w:rsid w:val="009345E3"/>
    <w:rsid w:val="00934A60"/>
    <w:rsid w:val="00937562"/>
    <w:rsid w:val="00944330"/>
    <w:rsid w:val="00945F79"/>
    <w:rsid w:val="0095692B"/>
    <w:rsid w:val="0097764C"/>
    <w:rsid w:val="00977CA2"/>
    <w:rsid w:val="00980F94"/>
    <w:rsid w:val="00985F2C"/>
    <w:rsid w:val="0098674B"/>
    <w:rsid w:val="00992503"/>
    <w:rsid w:val="0099595D"/>
    <w:rsid w:val="009A0853"/>
    <w:rsid w:val="009A7A99"/>
    <w:rsid w:val="009C0156"/>
    <w:rsid w:val="009C0ECF"/>
    <w:rsid w:val="009C2C57"/>
    <w:rsid w:val="009C4BA8"/>
    <w:rsid w:val="009E3DED"/>
    <w:rsid w:val="009E66FD"/>
    <w:rsid w:val="009F228A"/>
    <w:rsid w:val="009F4A78"/>
    <w:rsid w:val="00A024F7"/>
    <w:rsid w:val="00A06C0A"/>
    <w:rsid w:val="00A2152B"/>
    <w:rsid w:val="00A362E0"/>
    <w:rsid w:val="00A4191E"/>
    <w:rsid w:val="00A435A1"/>
    <w:rsid w:val="00A62CF0"/>
    <w:rsid w:val="00A63E21"/>
    <w:rsid w:val="00A720B8"/>
    <w:rsid w:val="00A7669A"/>
    <w:rsid w:val="00A8216E"/>
    <w:rsid w:val="00A90AF9"/>
    <w:rsid w:val="00A96D59"/>
    <w:rsid w:val="00AA79B9"/>
    <w:rsid w:val="00AB3C75"/>
    <w:rsid w:val="00AC3E42"/>
    <w:rsid w:val="00AD4C05"/>
    <w:rsid w:val="00AD5ACB"/>
    <w:rsid w:val="00AD6B0F"/>
    <w:rsid w:val="00AD7DB6"/>
    <w:rsid w:val="00AE0C0F"/>
    <w:rsid w:val="00AE2C6C"/>
    <w:rsid w:val="00AE3218"/>
    <w:rsid w:val="00AF45DC"/>
    <w:rsid w:val="00B0167C"/>
    <w:rsid w:val="00B25AC3"/>
    <w:rsid w:val="00B27500"/>
    <w:rsid w:val="00B30648"/>
    <w:rsid w:val="00B409BA"/>
    <w:rsid w:val="00B42FC3"/>
    <w:rsid w:val="00B52DD0"/>
    <w:rsid w:val="00B55422"/>
    <w:rsid w:val="00B57D96"/>
    <w:rsid w:val="00B61D41"/>
    <w:rsid w:val="00B64731"/>
    <w:rsid w:val="00B7797D"/>
    <w:rsid w:val="00B83308"/>
    <w:rsid w:val="00B84F67"/>
    <w:rsid w:val="00B860DC"/>
    <w:rsid w:val="00B862DD"/>
    <w:rsid w:val="00B87D2A"/>
    <w:rsid w:val="00B91230"/>
    <w:rsid w:val="00B96897"/>
    <w:rsid w:val="00BB27AF"/>
    <w:rsid w:val="00BC5106"/>
    <w:rsid w:val="00BC79A3"/>
    <w:rsid w:val="00BF7126"/>
    <w:rsid w:val="00C022A4"/>
    <w:rsid w:val="00C029B4"/>
    <w:rsid w:val="00C11880"/>
    <w:rsid w:val="00C13C05"/>
    <w:rsid w:val="00C14CAE"/>
    <w:rsid w:val="00C17047"/>
    <w:rsid w:val="00C23D09"/>
    <w:rsid w:val="00C33184"/>
    <w:rsid w:val="00C36997"/>
    <w:rsid w:val="00C413E5"/>
    <w:rsid w:val="00C414D2"/>
    <w:rsid w:val="00C45FD7"/>
    <w:rsid w:val="00C46D25"/>
    <w:rsid w:val="00C47519"/>
    <w:rsid w:val="00C47C1E"/>
    <w:rsid w:val="00C50202"/>
    <w:rsid w:val="00C5129C"/>
    <w:rsid w:val="00C516A6"/>
    <w:rsid w:val="00C55257"/>
    <w:rsid w:val="00C55A6A"/>
    <w:rsid w:val="00C61794"/>
    <w:rsid w:val="00C62F6D"/>
    <w:rsid w:val="00C71DB3"/>
    <w:rsid w:val="00C72219"/>
    <w:rsid w:val="00C72863"/>
    <w:rsid w:val="00C72925"/>
    <w:rsid w:val="00C7563C"/>
    <w:rsid w:val="00C75BBE"/>
    <w:rsid w:val="00C76CE8"/>
    <w:rsid w:val="00C938DB"/>
    <w:rsid w:val="00C974E1"/>
    <w:rsid w:val="00CA2692"/>
    <w:rsid w:val="00CB4C82"/>
    <w:rsid w:val="00CC5956"/>
    <w:rsid w:val="00CD2238"/>
    <w:rsid w:val="00D009EF"/>
    <w:rsid w:val="00D17B02"/>
    <w:rsid w:val="00D23511"/>
    <w:rsid w:val="00D42730"/>
    <w:rsid w:val="00D42E04"/>
    <w:rsid w:val="00D62861"/>
    <w:rsid w:val="00D655BC"/>
    <w:rsid w:val="00D70664"/>
    <w:rsid w:val="00D75F4C"/>
    <w:rsid w:val="00D80DA4"/>
    <w:rsid w:val="00D8753D"/>
    <w:rsid w:val="00D92486"/>
    <w:rsid w:val="00DB05C8"/>
    <w:rsid w:val="00DB486D"/>
    <w:rsid w:val="00DB4C29"/>
    <w:rsid w:val="00DB51D9"/>
    <w:rsid w:val="00DC580C"/>
    <w:rsid w:val="00DD17E5"/>
    <w:rsid w:val="00DE0B11"/>
    <w:rsid w:val="00DE0F70"/>
    <w:rsid w:val="00DE3E3A"/>
    <w:rsid w:val="00DF1298"/>
    <w:rsid w:val="00DF5779"/>
    <w:rsid w:val="00E03CF9"/>
    <w:rsid w:val="00E062D4"/>
    <w:rsid w:val="00E0688A"/>
    <w:rsid w:val="00E07243"/>
    <w:rsid w:val="00E349B3"/>
    <w:rsid w:val="00E44A83"/>
    <w:rsid w:val="00E4724C"/>
    <w:rsid w:val="00E572FF"/>
    <w:rsid w:val="00E61B78"/>
    <w:rsid w:val="00E65B5E"/>
    <w:rsid w:val="00E670C0"/>
    <w:rsid w:val="00E73F36"/>
    <w:rsid w:val="00E87663"/>
    <w:rsid w:val="00E928BB"/>
    <w:rsid w:val="00E92CDF"/>
    <w:rsid w:val="00EB2260"/>
    <w:rsid w:val="00EB62A5"/>
    <w:rsid w:val="00EC241C"/>
    <w:rsid w:val="00ED0559"/>
    <w:rsid w:val="00ED246A"/>
    <w:rsid w:val="00ED52A8"/>
    <w:rsid w:val="00EE203E"/>
    <w:rsid w:val="00EF0FDC"/>
    <w:rsid w:val="00F05347"/>
    <w:rsid w:val="00F20D91"/>
    <w:rsid w:val="00F27EBC"/>
    <w:rsid w:val="00F36C7E"/>
    <w:rsid w:val="00F5218B"/>
    <w:rsid w:val="00F611FE"/>
    <w:rsid w:val="00F6136D"/>
    <w:rsid w:val="00F658FA"/>
    <w:rsid w:val="00F747A8"/>
    <w:rsid w:val="00F7788D"/>
    <w:rsid w:val="00F83904"/>
    <w:rsid w:val="00F83F62"/>
    <w:rsid w:val="00F9223A"/>
    <w:rsid w:val="00FA2742"/>
    <w:rsid w:val="00FA3BC9"/>
    <w:rsid w:val="00FA45EC"/>
    <w:rsid w:val="00FB48D6"/>
    <w:rsid w:val="00FC3DFD"/>
    <w:rsid w:val="00FE0FB7"/>
    <w:rsid w:val="00FE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92723"/>
  <w15:docId w15:val="{276E2075-4FB4-4649-8D79-C274FB85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  <w:rsid w:val="00DB51D9"/>
    <w:rPr>
      <w:rFonts w:ascii="TimesLT" w:hAnsi="TimesLT"/>
      <w:lang w:val="en-US" w:eastAsia="en-US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E0AD9"/>
    <w:rPr>
      <w:sz w:val="24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rsid w:val="004E0AD9"/>
    <w:pPr>
      <w:suppressAutoHyphens/>
      <w:jc w:val="center"/>
    </w:pPr>
    <w:rPr>
      <w:rFonts w:ascii="Calibri" w:hAnsi="Calibri"/>
      <w:b/>
      <w:bCs/>
      <w:sz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4E0AD9"/>
    <w:rPr>
      <w:rFonts w:ascii="Calibri" w:hAnsi="Calibri"/>
      <w:b/>
      <w:bCs/>
      <w:sz w:val="24"/>
      <w:lang w:eastAsia="ar-SA"/>
    </w:rPr>
  </w:style>
  <w:style w:type="paragraph" w:styleId="HTMLiankstoformatuotas">
    <w:name w:val="HTML Preformatted"/>
    <w:basedOn w:val="prastasis"/>
    <w:link w:val="HTMLiankstoformatuotasDiagrama"/>
    <w:uiPriority w:val="99"/>
    <w:rsid w:val="00ED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ED0559"/>
    <w:rPr>
      <w:rFonts w:ascii="Courier New" w:eastAsia="Calibri" w:hAnsi="Courier New" w:cs="Courier New"/>
    </w:rPr>
  </w:style>
  <w:style w:type="table" w:styleId="Lentelstinklelis">
    <w:name w:val="Table Grid"/>
    <w:basedOn w:val="prastojilentel"/>
    <w:uiPriority w:val="59"/>
    <w:rsid w:val="00F65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6357F"/>
    <w:pPr>
      <w:ind w:left="720"/>
      <w:contextualSpacing/>
    </w:pPr>
  </w:style>
  <w:style w:type="paragraph" w:styleId="Pataisymai">
    <w:name w:val="Revision"/>
    <w:hidden/>
    <w:uiPriority w:val="99"/>
    <w:semiHidden/>
    <w:rsid w:val="00E61B78"/>
    <w:rPr>
      <w:rFonts w:ascii="TimesLT" w:hAnsi="TimesLT"/>
      <w:lang w:eastAsia="en-US"/>
    </w:rPr>
  </w:style>
  <w:style w:type="character" w:styleId="Grietas">
    <w:name w:val="Strong"/>
    <w:basedOn w:val="Numatytasispastraiposriftas"/>
    <w:qFormat/>
    <w:rsid w:val="00883741"/>
    <w:rPr>
      <w:rFonts w:cs="Times New Roman"/>
      <w:b/>
      <w:bCs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C76CE8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C76CE8"/>
    <w:rPr>
      <w:rFonts w:ascii="TimesLT" w:hAnsi="TimesL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9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9419AE-EF48-4C88-BE5A-8B51C6EE34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103C-6B27-4F8D-B57B-F444C19C8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1750</Words>
  <Characters>998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2743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3</cp:revision>
  <cp:lastPrinted>2023-11-08T06:50:00Z</cp:lastPrinted>
  <dcterms:created xsi:type="dcterms:W3CDTF">2024-04-10T12:01:00Z</dcterms:created>
  <dcterms:modified xsi:type="dcterms:W3CDTF">2024-04-22T07:59:00Z</dcterms:modified>
</cp:coreProperties>
</file>