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7E73F6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A16FB1">
        <w:rPr>
          <w:rFonts w:ascii="Times New Roman" w:hAnsi="Times New Roman"/>
          <w:b/>
        </w:rPr>
        <w:t>KORONAVIRUSO INFEKCIJOS VALDYMO PRIEMONIŲ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A16FB1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29 straipsnio 8 dalies 2 punktu, </w:t>
      </w:r>
      <w:r w:rsidR="00A16FB1">
        <w:rPr>
          <w:rFonts w:ascii="Times New Roman" w:hAnsi="Times New Roman"/>
        </w:rPr>
        <w:t xml:space="preserve">Lietuvos Respublikos žmonių užkrečiamųjų ligų profilaktikos ir kontrolės įstatymo 22 straipsnio 2 dalimi, </w:t>
      </w:r>
      <w:r w:rsidR="005B15E3">
        <w:rPr>
          <w:rFonts w:ascii="Times New Roman" w:hAnsi="Times New Roman"/>
        </w:rPr>
        <w:t xml:space="preserve">Lietuvos Respublikos Vyriausybės 2020 m. kovo 14 d. nutarimu Nr. 207 „Dėl karantino Lietuvos Respublikos teritorijoje paskelbimo“, </w:t>
      </w:r>
      <w:r w:rsidR="00A16FB1">
        <w:rPr>
          <w:rFonts w:ascii="Times New Roman" w:hAnsi="Times New Roman"/>
        </w:rPr>
        <w:t>Lietuvos Respublikos sveikatos apsaugos ministro – valstybės lygio ekstremaliosios situacijos valstybės operacijų vadovo sprendimais: 2020 m. kovo 10 d. sprendimu Nr. V-332 „Dėl COVID-19 ligos (koronaviruso infekcijos) valdymo priemonių“, 2020 m. kovo 12 d. sprendimu Nr. V-343 „Dėl koronaviruso (COVID-19) valdymo priemonių“ ir siekdamas užkirsti kelią tolimesniam koronaviruso (COVID-19) plitimui</w:t>
      </w:r>
      <w:r w:rsidR="006E40B3">
        <w:rPr>
          <w:rFonts w:ascii="Times New Roman" w:hAnsi="Times New Roman"/>
        </w:rPr>
        <w:t>, 2020 m. kovo 13 d. sprendimu Nr. V-359 „Dėl COVID-19 ligos (koronaviruso infekcijos) valdymo priemonių“</w:t>
      </w:r>
      <w:r w:rsidR="00A16FB1">
        <w:rPr>
          <w:rFonts w:ascii="Times New Roman" w:hAnsi="Times New Roman"/>
        </w:rPr>
        <w:t>:</w:t>
      </w:r>
    </w:p>
    <w:p w:rsidR="00A16FB1" w:rsidRDefault="00A16FB1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Į p a r e i g o j u:</w:t>
      </w:r>
    </w:p>
    <w:p w:rsidR="00466085" w:rsidRPr="00306DD2" w:rsidRDefault="00A16FB1" w:rsidP="00306DD2">
      <w:pPr>
        <w:tabs>
          <w:tab w:val="left" w:pos="1242"/>
        </w:tabs>
        <w:ind w:firstLine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1.1. Šakių rajono savivaldybės administra</w:t>
      </w:r>
      <w:r w:rsidR="007E6538">
        <w:rPr>
          <w:rFonts w:ascii="Times New Roman" w:hAnsi="Times New Roman"/>
        </w:rPr>
        <w:t>cijos</w:t>
      </w:r>
      <w:r w:rsidR="00C3157F">
        <w:rPr>
          <w:rFonts w:ascii="Times New Roman" w:hAnsi="Times New Roman"/>
        </w:rPr>
        <w:t>:</w:t>
      </w:r>
      <w:r w:rsidR="007E6538">
        <w:rPr>
          <w:rFonts w:ascii="Times New Roman" w:hAnsi="Times New Roman"/>
        </w:rPr>
        <w:t xml:space="preserve"> Socialinės paramos skyrių</w:t>
      </w:r>
      <w:r w:rsidR="00C3157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FD516A">
        <w:rPr>
          <w:rFonts w:ascii="Times New Roman" w:hAnsi="Times New Roman"/>
        </w:rPr>
        <w:t xml:space="preserve">Teisės, personalo ir civilinės metrikacijos skyriaus vyriausiąjį specialistą (civilinei saugai) Ričardą Stepaitį, vyriausiąją specialistę (savivaldybės gydytoją) Editą Zubrickienę </w:t>
      </w:r>
      <w:r>
        <w:rPr>
          <w:rFonts w:ascii="Times New Roman" w:hAnsi="Times New Roman"/>
        </w:rPr>
        <w:t>koordinuoti</w:t>
      </w:r>
      <w:r w:rsidR="009E02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asmenų, turėjusių sąlytį su ligoniu ar asmeniu, kuriam įtariamas COVID-19, izoliavimą (karantinavimą). Asmenys bus izoliuojami tuo atveju, jeigu jų gyvenamoji vieta</w:t>
      </w:r>
      <w:r w:rsidR="00106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neatitinka higienos sąlygų ir nėra galimybės izoliuotis nuo kitų</w:t>
      </w:r>
      <w:r w:rsidR="007E653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kartu gyvenančių asmenų. </w:t>
      </w:r>
      <w:r w:rsidR="002F29CD">
        <w:rPr>
          <w:rFonts w:ascii="Times New Roman" w:hAnsi="Times New Roman"/>
        </w:rPr>
        <w:t>Asmenų izoliavimui naudoti patalpas</w:t>
      </w:r>
      <w:r w:rsidR="002F29CD" w:rsidRPr="00EC160B">
        <w:rPr>
          <w:rFonts w:ascii="Times New Roman" w:hAnsi="Times New Roman"/>
          <w:color w:val="FF0000"/>
        </w:rPr>
        <w:t xml:space="preserve"> </w:t>
      </w:r>
      <w:r w:rsidR="002F29CD" w:rsidRPr="00532042">
        <w:rPr>
          <w:rFonts w:ascii="Times New Roman" w:hAnsi="Times New Roman"/>
          <w:color w:val="auto"/>
        </w:rPr>
        <w:t>adresais</w:t>
      </w:r>
      <w:r w:rsidR="00466085" w:rsidRPr="00532042">
        <w:rPr>
          <w:rFonts w:ascii="Times New Roman" w:hAnsi="Times New Roman"/>
          <w:color w:val="auto"/>
        </w:rPr>
        <w:t xml:space="preserve">: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Kestu</w:t>
      </w:r>
      <w:r w:rsidR="00466085" w:rsidRPr="00466085">
        <w:rPr>
          <w:rFonts w:ascii="Times New Roman" w:hAnsi="Times New Roman" w:hint="eastAsia"/>
          <w:color w:val="auto"/>
          <w:kern w:val="0"/>
          <w:szCs w:val="24"/>
          <w:lang w:eastAsia="en-US"/>
        </w:rPr>
        <w:t>č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io g. 22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 w:hint="eastAsia"/>
          <w:color w:val="auto"/>
          <w:kern w:val="0"/>
          <w:szCs w:val="24"/>
          <w:lang w:eastAsia="en-US"/>
        </w:rPr>
        <w:t>Š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akiai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UAB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„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Jundula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“ v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iešbutis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, </w:t>
      </w:r>
      <w:r w:rsidR="008C3567">
        <w:rPr>
          <w:rFonts w:ascii="Times New Roman" w:hAnsi="Times New Roman"/>
          <w:color w:val="auto"/>
          <w:kern w:val="0"/>
          <w:szCs w:val="24"/>
          <w:lang w:eastAsia="en-US"/>
        </w:rPr>
        <w:t>V.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8C3567">
        <w:rPr>
          <w:rFonts w:ascii="Times New Roman" w:hAnsi="Times New Roman"/>
          <w:color w:val="auto"/>
          <w:kern w:val="0"/>
          <w:szCs w:val="24"/>
          <w:lang w:eastAsia="en-US"/>
        </w:rPr>
        <w:t>Kudirkos g. 63/ Aušros g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. 1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Šakiai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v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iešbutis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„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Centras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“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,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Novos g.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1, Užsienių k.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Sint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autų sen.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Keturnaujienos bendruomenės centras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,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Mokyklos g.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2, Veršių k. Sintautų sen.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b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uvusi Berž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ynų pagr. mokykla, Veršių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bendruomenės centras, sporto salė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;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P. Vaičaičio g.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34, Sintautų mstl.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VšĮ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„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Sintautų akademija“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p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atalpos virš VšĮ „Sintautų akademija“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; </w:t>
      </w:r>
      <w:r w:rsidR="007E6538">
        <w:rPr>
          <w:rFonts w:ascii="Times New Roman" w:hAnsi="Times New Roman"/>
          <w:color w:val="auto"/>
          <w:kern w:val="0"/>
          <w:szCs w:val="24"/>
          <w:lang w:eastAsia="en-US"/>
        </w:rPr>
        <w:t xml:space="preserve">Briedžių g.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11,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Bizieriai, Šakių sen.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</w:t>
      </w:r>
      <w:r w:rsidR="007E6538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Briedžių bendruomenės centras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;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A.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7E6538">
        <w:rPr>
          <w:rFonts w:ascii="Times New Roman" w:hAnsi="Times New Roman"/>
          <w:color w:val="auto"/>
          <w:kern w:val="0"/>
          <w:szCs w:val="24"/>
          <w:lang w:eastAsia="en-US"/>
        </w:rPr>
        <w:t>Skelčio g. 3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, Griškabūdis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466085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466085" w:rsidRPr="00466085">
        <w:rPr>
          <w:rFonts w:ascii="Times New Roman" w:hAnsi="Times New Roman"/>
          <w:color w:val="auto"/>
          <w:kern w:val="0"/>
          <w:szCs w:val="24"/>
          <w:lang w:eastAsia="en-US"/>
        </w:rPr>
        <w:t>Griškabūdžio socialinių paslaugų centras</w:t>
      </w:r>
      <w:r w:rsidR="00306DD2">
        <w:rPr>
          <w:rFonts w:ascii="Times New Roman" w:hAnsi="Times New Roman"/>
          <w:color w:val="auto"/>
          <w:kern w:val="0"/>
          <w:szCs w:val="24"/>
          <w:lang w:eastAsia="en-US"/>
        </w:rPr>
        <w:t xml:space="preserve">; </w:t>
      </w:r>
      <w:r w:rsidR="00306DD2" w:rsidRPr="00306DD2">
        <w:rPr>
          <w:rFonts w:ascii="Times New Roman" w:hAnsi="Times New Roman"/>
          <w:color w:val="auto"/>
          <w:kern w:val="0"/>
          <w:szCs w:val="24"/>
          <w:lang w:eastAsia="en-US"/>
        </w:rPr>
        <w:t>Bažnyčios g. 7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306DD2" w:rsidRPr="00306DD2">
        <w:rPr>
          <w:rFonts w:ascii="Times New Roman" w:hAnsi="Times New Roman"/>
          <w:color w:val="auto"/>
          <w:kern w:val="0"/>
          <w:szCs w:val="24"/>
          <w:lang w:eastAsia="en-US"/>
        </w:rPr>
        <w:t> Paluobiai, Griškabūdžio sen.</w:t>
      </w:r>
      <w:r w:rsidR="00306DD2">
        <w:rPr>
          <w:rFonts w:ascii="Times New Roman" w:hAnsi="Times New Roman"/>
          <w:color w:val="auto"/>
          <w:kern w:val="0"/>
          <w:szCs w:val="24"/>
          <w:lang w:eastAsia="en-US"/>
        </w:rPr>
        <w:t xml:space="preserve"> Šakių r. sav.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r w:rsidR="00306DD2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  <w:r w:rsidR="00306DD2" w:rsidRPr="00306DD2">
        <w:rPr>
          <w:rFonts w:ascii="Times New Roman" w:hAnsi="Times New Roman"/>
          <w:color w:val="auto"/>
          <w:kern w:val="0"/>
          <w:szCs w:val="24"/>
          <w:lang w:eastAsia="en-US"/>
        </w:rPr>
        <w:t xml:space="preserve">Paluobių </w:t>
      </w:r>
      <w:r w:rsidR="00106D1C">
        <w:rPr>
          <w:rFonts w:ascii="Times New Roman" w:hAnsi="Times New Roman"/>
          <w:color w:val="auto"/>
          <w:kern w:val="0"/>
          <w:szCs w:val="24"/>
          <w:lang w:eastAsia="en-US"/>
        </w:rPr>
        <w:t>daugiafunkc</w:t>
      </w:r>
      <w:r w:rsidR="00306DD2" w:rsidRPr="00306DD2">
        <w:rPr>
          <w:rFonts w:ascii="Times New Roman" w:hAnsi="Times New Roman"/>
          <w:color w:val="auto"/>
          <w:kern w:val="0"/>
          <w:szCs w:val="24"/>
          <w:lang w:eastAsia="en-US"/>
        </w:rPr>
        <w:t>is centras</w:t>
      </w:r>
      <w:r w:rsidR="00306DD2">
        <w:rPr>
          <w:rFonts w:ascii="Times New Roman" w:hAnsi="Times New Roman"/>
          <w:color w:val="auto"/>
          <w:kern w:val="0"/>
          <w:szCs w:val="24"/>
          <w:lang w:eastAsia="en-US"/>
        </w:rPr>
        <w:t>.</w:t>
      </w:r>
      <w:r w:rsidR="00B2262A">
        <w:rPr>
          <w:rFonts w:ascii="Times New Roman" w:hAnsi="Times New Roman"/>
          <w:color w:val="auto"/>
          <w:kern w:val="0"/>
          <w:szCs w:val="24"/>
          <w:lang w:eastAsia="en-US"/>
        </w:rPr>
        <w:t xml:space="preserve"> </w:t>
      </w:r>
    </w:p>
    <w:p w:rsidR="002F29CD" w:rsidRDefault="002F29CD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Šakių rajono savivaldybės administracijos Švie</w:t>
      </w:r>
      <w:r w:rsidR="007E6538">
        <w:rPr>
          <w:rFonts w:ascii="Times New Roman" w:hAnsi="Times New Roman"/>
        </w:rPr>
        <w:t>timo, kultūros ir sporto skyrių</w:t>
      </w:r>
      <w:r w:rsidR="00E367C3">
        <w:rPr>
          <w:rFonts w:ascii="Times New Roman" w:hAnsi="Times New Roman"/>
        </w:rPr>
        <w:t xml:space="preserve"> užtikrinti vaikų priežiūrą</w:t>
      </w:r>
      <w:r w:rsidR="00106D1C">
        <w:rPr>
          <w:rFonts w:ascii="Times New Roman" w:hAnsi="Times New Roman"/>
        </w:rPr>
        <w:t>,</w:t>
      </w:r>
      <w:r w:rsidR="00E367C3">
        <w:rPr>
          <w:rFonts w:ascii="Times New Roman" w:hAnsi="Times New Roman"/>
        </w:rPr>
        <w:t xml:space="preserve"> išimtinais atvejais</w:t>
      </w:r>
      <w:r w:rsidR="00135CB1">
        <w:rPr>
          <w:rFonts w:ascii="Times New Roman" w:hAnsi="Times New Roman"/>
        </w:rPr>
        <w:t xml:space="preserve"> juos priim</w:t>
      </w:r>
      <w:r w:rsidR="00532042">
        <w:rPr>
          <w:rFonts w:ascii="Times New Roman" w:hAnsi="Times New Roman"/>
        </w:rPr>
        <w:t>ant į Šakių lopšelį-darželį „Berželis“ Gimnazijos g. 7, Šakiai</w:t>
      </w:r>
      <w:r w:rsidR="00135CB1">
        <w:rPr>
          <w:rFonts w:ascii="Times New Roman" w:hAnsi="Times New Roman"/>
        </w:rPr>
        <w:t xml:space="preserve"> ir vykdyti neatlygintiną vaikų priežiūrą nuo 2020 m. kovo 17 d. iki 2020 m. kovo 30 d., jeigu to neįmanoma įgyvendinti namuose. </w:t>
      </w:r>
    </w:p>
    <w:p w:rsidR="002F29CD" w:rsidRDefault="00532042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Šaki</w:t>
      </w:r>
      <w:r w:rsidR="00135CB1">
        <w:rPr>
          <w:rFonts w:ascii="Times New Roman" w:hAnsi="Times New Roman"/>
        </w:rPr>
        <w:t xml:space="preserve">ų rajono savivaldybės administracijos Bendrųjų reikalų skyriaus vyriausiąją specialistę Rimutę Grušienę </w:t>
      </w:r>
      <w:r w:rsidR="002F29CD">
        <w:rPr>
          <w:rFonts w:ascii="Times New Roman" w:hAnsi="Times New Roman"/>
        </w:rPr>
        <w:t>šį įsakymą paskelbti savivaldybės interneto svetainėje bei informuoti savivaldybės įstaigas, organizacijas.</w:t>
      </w:r>
    </w:p>
    <w:p w:rsidR="00E84962" w:rsidRDefault="006E40B3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VšĮ Šakių ligoninė </w:t>
      </w:r>
      <w:r w:rsidR="009F62D9">
        <w:rPr>
          <w:rFonts w:ascii="Times New Roman" w:hAnsi="Times New Roman"/>
        </w:rPr>
        <w:t>užtikrinti tinkamą asmenų, sergančių COVID-19 liga (koronaviruso infekcija) ir asmenų, įtariamų, kad serga COVID-19</w:t>
      </w:r>
      <w:r w:rsidR="009F62D9" w:rsidRPr="009F62D9">
        <w:rPr>
          <w:rFonts w:ascii="Times New Roman" w:hAnsi="Times New Roman"/>
        </w:rPr>
        <w:t xml:space="preserve"> </w:t>
      </w:r>
      <w:r w:rsidR="009F62D9">
        <w:rPr>
          <w:rFonts w:ascii="Times New Roman" w:hAnsi="Times New Roman"/>
        </w:rPr>
        <w:t>liga (koronaviruso infekcija), išrašomų iš ligoninių, k</w:t>
      </w:r>
      <w:r w:rsidR="00B0269A">
        <w:rPr>
          <w:rFonts w:ascii="Times New Roman" w:hAnsi="Times New Roman"/>
        </w:rPr>
        <w:t>uriose numatyta priimti tirti ir gyd</w:t>
      </w:r>
      <w:r w:rsidR="00E6335D">
        <w:rPr>
          <w:rFonts w:ascii="Times New Roman" w:hAnsi="Times New Roman"/>
        </w:rPr>
        <w:t>yti</w:t>
      </w:r>
      <w:r w:rsidR="00B0269A">
        <w:rPr>
          <w:rFonts w:ascii="Times New Roman" w:hAnsi="Times New Roman"/>
        </w:rPr>
        <w:t xml:space="preserve"> asmenis su liga (koronaviruso infekcija) ir asmenų, turėjusių sąlytį su sergančiuoju COVID-19</w:t>
      </w:r>
      <w:r w:rsidR="00B0269A" w:rsidRPr="009F62D9">
        <w:rPr>
          <w:rFonts w:ascii="Times New Roman" w:hAnsi="Times New Roman"/>
        </w:rPr>
        <w:t xml:space="preserve"> </w:t>
      </w:r>
      <w:r w:rsidR="00B0269A">
        <w:rPr>
          <w:rFonts w:ascii="Times New Roman" w:hAnsi="Times New Roman"/>
        </w:rPr>
        <w:t>liga (koronaviruso infekcija), kuriems būtinas tolesnis izoliavimas, tran</w:t>
      </w:r>
      <w:r w:rsidR="008C3567">
        <w:rPr>
          <w:rFonts w:ascii="Times New Roman" w:hAnsi="Times New Roman"/>
        </w:rPr>
        <w:t>s</w:t>
      </w:r>
      <w:r w:rsidR="00B0269A">
        <w:rPr>
          <w:rFonts w:ascii="Times New Roman" w:hAnsi="Times New Roman"/>
        </w:rPr>
        <w:t>portavimą į šių asmenų namus, jeigu jų gyvenamųjų p</w:t>
      </w:r>
      <w:r w:rsidR="00106D1C">
        <w:rPr>
          <w:rFonts w:ascii="Times New Roman" w:hAnsi="Times New Roman"/>
        </w:rPr>
        <w:t>atalpų sąlygos</w:t>
      </w:r>
      <w:r w:rsidR="00B0269A">
        <w:rPr>
          <w:rFonts w:ascii="Times New Roman" w:hAnsi="Times New Roman"/>
        </w:rPr>
        <w:t xml:space="preserve"> atitinka reikalavimus, jeigu nurodytų asmenų gyvenamųjų patalpų sąlygos izoliavimui netinkamos, tuomet </w:t>
      </w:r>
      <w:r w:rsidR="00B0269A">
        <w:rPr>
          <w:rFonts w:ascii="Times New Roman" w:hAnsi="Times New Roman"/>
        </w:rPr>
        <w:lastRenderedPageBreak/>
        <w:t>užtikrinti šių asmen</w:t>
      </w:r>
      <w:r w:rsidR="00FD516A">
        <w:rPr>
          <w:rFonts w:ascii="Times New Roman" w:hAnsi="Times New Roman"/>
        </w:rPr>
        <w:t>ų transportavimą į savivaldybės</w:t>
      </w:r>
      <w:r w:rsidR="00B0269A">
        <w:rPr>
          <w:rFonts w:ascii="Times New Roman" w:hAnsi="Times New Roman"/>
        </w:rPr>
        <w:t xml:space="preserve"> numatytas patalpas. </w:t>
      </w:r>
      <w:r w:rsidR="009D2D09">
        <w:rPr>
          <w:rFonts w:ascii="Times New Roman" w:hAnsi="Times New Roman"/>
        </w:rPr>
        <w:t>Esant dideliam transportavimo poreikiui pasitelkiamas viešosios įstaigos Šakių greitosios medicinos pagalbos stoti</w:t>
      </w:r>
      <w:r w:rsidR="00106D1C">
        <w:rPr>
          <w:rFonts w:ascii="Times New Roman" w:hAnsi="Times New Roman"/>
        </w:rPr>
        <w:t>e</w:t>
      </w:r>
      <w:r w:rsidR="009D2D09">
        <w:rPr>
          <w:rFonts w:ascii="Times New Roman" w:hAnsi="Times New Roman"/>
        </w:rPr>
        <w:t>s transportas</w:t>
      </w:r>
      <w:r w:rsidR="007E6538">
        <w:rPr>
          <w:rFonts w:ascii="Times New Roman" w:hAnsi="Times New Roman"/>
        </w:rPr>
        <w:t>,</w:t>
      </w:r>
      <w:r w:rsidR="009D2D09">
        <w:rPr>
          <w:rFonts w:ascii="Times New Roman" w:hAnsi="Times New Roman"/>
        </w:rPr>
        <w:t xml:space="preserve"> suderinus su įstaigos vadovu.</w:t>
      </w:r>
      <w:r w:rsidR="001A6A6F">
        <w:rPr>
          <w:rFonts w:ascii="Times New Roman" w:hAnsi="Times New Roman"/>
        </w:rPr>
        <w:t xml:space="preserve"> </w:t>
      </w:r>
      <w:r w:rsidR="00C91960">
        <w:rPr>
          <w:rFonts w:ascii="Times New Roman" w:hAnsi="Times New Roman"/>
        </w:rPr>
        <w:t>Neužtenkant transporto pasitelkiama Šakių rajono savivaldybės administracijos seniūnijų transportas</w:t>
      </w:r>
      <w:r w:rsidR="00FD516A">
        <w:rPr>
          <w:rFonts w:ascii="Times New Roman" w:hAnsi="Times New Roman"/>
        </w:rPr>
        <w:t xml:space="preserve"> ir Šakių socialinių paslaugų centro transportas</w:t>
      </w:r>
      <w:r w:rsidR="00C91960">
        <w:rPr>
          <w:rFonts w:ascii="Times New Roman" w:hAnsi="Times New Roman"/>
        </w:rPr>
        <w:t>.</w:t>
      </w:r>
    </w:p>
    <w:p w:rsidR="002F29CD" w:rsidRDefault="002F29CD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E653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Asmens sveikatos priežiūros įstaigas apie įstaigos </w:t>
      </w:r>
      <w:r w:rsidR="008C3567">
        <w:rPr>
          <w:rFonts w:ascii="Times New Roman" w:hAnsi="Times New Roman"/>
        </w:rPr>
        <w:t>darbo laiko</w:t>
      </w:r>
      <w:r>
        <w:rPr>
          <w:rFonts w:ascii="Times New Roman" w:hAnsi="Times New Roman"/>
        </w:rPr>
        <w:t xml:space="preserve"> pertvarkymą informaciją skelbti įstaigų interneto svetainėse, skelbimų lentose.</w:t>
      </w:r>
    </w:p>
    <w:p w:rsidR="002473B4" w:rsidRDefault="002473B4" w:rsidP="008C3567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a v e d u UAB „Šakių autobusų parkas“ vykdyti nemokamą gyventojų pav</w:t>
      </w:r>
      <w:r w:rsidR="007E6538">
        <w:rPr>
          <w:rFonts w:ascii="Times New Roman" w:hAnsi="Times New Roman"/>
        </w:rPr>
        <w:t>ė</w:t>
      </w:r>
      <w:r>
        <w:rPr>
          <w:rFonts w:ascii="Times New Roman" w:hAnsi="Times New Roman"/>
        </w:rPr>
        <w:t>žėjimą vietinio susisiekimo maršrutais</w:t>
      </w:r>
      <w:r w:rsidR="007E653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įtrauktais į kompensuojamų maršrutų sąrašą nuo 2020 m. kovo 17 d. iki 2020 m. kovo </w:t>
      </w:r>
      <w:r w:rsidR="00532042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d. </w:t>
      </w:r>
    </w:p>
    <w:p w:rsidR="008C3567" w:rsidRDefault="002473B4" w:rsidP="00E9325B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N u r</w:t>
      </w:r>
      <w:r w:rsidR="00E9325B">
        <w:rPr>
          <w:rFonts w:ascii="Times New Roman" w:hAnsi="Times New Roman"/>
          <w:szCs w:val="24"/>
        </w:rPr>
        <w:t xml:space="preserve"> </w:t>
      </w:r>
      <w:r w:rsidR="00532042">
        <w:rPr>
          <w:rFonts w:ascii="Times New Roman" w:hAnsi="Times New Roman"/>
          <w:szCs w:val="24"/>
        </w:rPr>
        <w:t xml:space="preserve">o </w:t>
      </w:r>
      <w:r w:rsidR="00E9325B">
        <w:rPr>
          <w:rFonts w:ascii="Times New Roman" w:hAnsi="Times New Roman"/>
          <w:szCs w:val="24"/>
        </w:rPr>
        <w:t>d a u</w:t>
      </w:r>
      <w:r w:rsidR="008C3567">
        <w:rPr>
          <w:rFonts w:ascii="Times New Roman" w:hAnsi="Times New Roman"/>
          <w:szCs w:val="24"/>
        </w:rPr>
        <w:t>:</w:t>
      </w:r>
    </w:p>
    <w:p w:rsidR="009B2536" w:rsidRDefault="008C3567" w:rsidP="00E9325B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>
        <w:rPr>
          <w:rFonts w:ascii="Times New Roman" w:hAnsi="Times New Roman"/>
          <w:szCs w:val="24"/>
        </w:rPr>
        <w:t>3.1.</w:t>
      </w:r>
      <w:r w:rsidR="00135CB1" w:rsidRPr="00466085">
        <w:rPr>
          <w:rFonts w:ascii="Times New Roman" w:hAnsi="Times New Roman"/>
          <w:szCs w:val="24"/>
        </w:rPr>
        <w:t xml:space="preserve"> </w:t>
      </w:r>
      <w:r w:rsidR="00135CB1" w:rsidRPr="00466085">
        <w:rPr>
          <w:rFonts w:ascii="Times New Roman" w:hAnsi="Times New Roman"/>
          <w:color w:val="auto"/>
          <w:kern w:val="0"/>
          <w:szCs w:val="24"/>
          <w:lang w:bidi="lt-LT"/>
        </w:rPr>
        <w:t>gripo epidemijos Šakių rajono savivaldybėje, kaip COVID-19 plitimo prevencijos priemonės</w:t>
      </w:r>
      <w:r w:rsidR="00106D1C">
        <w:rPr>
          <w:rFonts w:ascii="Times New Roman" w:hAnsi="Times New Roman"/>
          <w:color w:val="auto"/>
          <w:kern w:val="0"/>
          <w:szCs w:val="24"/>
          <w:lang w:bidi="lt-LT"/>
        </w:rPr>
        <w:t>,</w:t>
      </w:r>
      <w:r w:rsidR="00135CB1" w:rsidRP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 laikotarpiu </w:t>
      </w:r>
      <w:r w:rsid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Šakių rajono savivaldybės </w:t>
      </w:r>
      <w:r w:rsidR="00135CB1" w:rsidRP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asmens sveikatos </w:t>
      </w:r>
      <w:r w:rsidR="00466085" w:rsidRP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priežiūros įstaigoms, išskyrus VšĮ Šakių ligoninė ir VšĮ </w:t>
      </w:r>
      <w:r w:rsidR="00466085" w:rsidRPr="00466085">
        <w:rPr>
          <w:rFonts w:ascii="Times New Roman" w:hAnsi="Times New Roman"/>
          <w:szCs w:val="24"/>
        </w:rPr>
        <w:t>Šakių greitosios medicinos pagalbos stotis</w:t>
      </w:r>
      <w:r w:rsidR="00466085">
        <w:rPr>
          <w:rFonts w:ascii="Times New Roman" w:hAnsi="Times New Roman"/>
          <w:szCs w:val="24"/>
        </w:rPr>
        <w:t>,</w:t>
      </w:r>
      <w:r w:rsidR="00466085" w:rsidRPr="00466085">
        <w:rPr>
          <w:rFonts w:ascii="Times New Roman" w:hAnsi="Times New Roman"/>
          <w:szCs w:val="24"/>
        </w:rPr>
        <w:t xml:space="preserve"> </w:t>
      </w:r>
      <w:r w:rsidR="00466085">
        <w:rPr>
          <w:rFonts w:ascii="Times New Roman" w:hAnsi="Times New Roman"/>
          <w:szCs w:val="24"/>
        </w:rPr>
        <w:t xml:space="preserve">papildomai </w:t>
      </w:r>
      <w:r w:rsidR="00466085" w:rsidRPr="00466085">
        <w:rPr>
          <w:rFonts w:ascii="Times New Roman" w:hAnsi="Times New Roman"/>
          <w:color w:val="auto"/>
          <w:kern w:val="0"/>
          <w:szCs w:val="24"/>
          <w:lang w:bidi="lt-LT"/>
        </w:rPr>
        <w:t>darbą organizuoti</w:t>
      </w:r>
      <w:r w:rsid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 ir šeštadieniais nuo 9.00 val. iki 13.00 val.</w:t>
      </w:r>
    </w:p>
    <w:p w:rsidR="008C3567" w:rsidRDefault="008C3567" w:rsidP="00E9325B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>
        <w:rPr>
          <w:rFonts w:ascii="Times New Roman" w:hAnsi="Times New Roman"/>
          <w:color w:val="auto"/>
          <w:kern w:val="0"/>
          <w:szCs w:val="24"/>
          <w:lang w:bidi="lt-LT"/>
        </w:rPr>
        <w:t xml:space="preserve">3.2. </w:t>
      </w:r>
      <w:r w:rsidRPr="00466085">
        <w:rPr>
          <w:rFonts w:ascii="Times New Roman" w:hAnsi="Times New Roman"/>
          <w:color w:val="auto"/>
          <w:kern w:val="0"/>
          <w:szCs w:val="24"/>
          <w:lang w:bidi="lt-LT"/>
        </w:rPr>
        <w:t>gripo epidemijos Šakių rajono savivaldybėje, kaip COVID-19 plitimo prevencijos priemonės</w:t>
      </w:r>
      <w:r w:rsidR="00106D1C">
        <w:rPr>
          <w:rFonts w:ascii="Times New Roman" w:hAnsi="Times New Roman"/>
          <w:color w:val="auto"/>
          <w:kern w:val="0"/>
          <w:szCs w:val="24"/>
          <w:lang w:bidi="lt-LT"/>
        </w:rPr>
        <w:t>,</w:t>
      </w:r>
      <w:r w:rsidRP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 laikotarpiu</w:t>
      </w:r>
      <w:r>
        <w:rPr>
          <w:rFonts w:ascii="Times New Roman" w:hAnsi="Times New Roman"/>
          <w:color w:val="auto"/>
          <w:kern w:val="0"/>
          <w:szCs w:val="24"/>
          <w:lang w:bidi="lt-LT"/>
        </w:rPr>
        <w:t xml:space="preserve"> Šakių rajono savivaldybės </w:t>
      </w:r>
      <w:r w:rsidRPr="00466085">
        <w:rPr>
          <w:rFonts w:ascii="Times New Roman" w:hAnsi="Times New Roman"/>
          <w:color w:val="auto"/>
          <w:kern w:val="0"/>
          <w:szCs w:val="24"/>
          <w:lang w:bidi="lt-LT"/>
        </w:rPr>
        <w:t xml:space="preserve">asmens sveikatos </w:t>
      </w:r>
      <w:r>
        <w:rPr>
          <w:rFonts w:ascii="Times New Roman" w:hAnsi="Times New Roman"/>
          <w:color w:val="auto"/>
          <w:kern w:val="0"/>
          <w:szCs w:val="24"/>
          <w:lang w:bidi="lt-LT"/>
        </w:rPr>
        <w:t>priežiūros įstaigoms užtikrinti pacientų konsultacijas telefonu visą parą.</w:t>
      </w:r>
    </w:p>
    <w:p w:rsidR="001C54CB" w:rsidRDefault="001C54CB" w:rsidP="00E9325B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>
        <w:rPr>
          <w:rFonts w:ascii="Times New Roman" w:hAnsi="Times New Roman"/>
          <w:color w:val="auto"/>
          <w:kern w:val="0"/>
          <w:szCs w:val="24"/>
          <w:lang w:bidi="lt-LT"/>
        </w:rPr>
        <w:t>3.3. Šakių rajono savivaldybės teritorijoje esantiems odontologijos kabinetams užtikrinti būtinųjų odontologijos paslaugų teikimą.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B90B34" w:rsidRDefault="00B90B34" w:rsidP="009D613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Ekstremaliųjų situacijų              </w:t>
      </w:r>
      <w:r w:rsidR="00DA005D">
        <w:rPr>
          <w:rFonts w:ascii="Times New Roman" w:hAnsi="Times New Roman"/>
        </w:rPr>
        <w:t xml:space="preserve">                               </w:t>
      </w:r>
      <w:bookmarkStart w:id="0" w:name="_GoBack"/>
      <w:bookmarkEnd w:id="0"/>
      <w:r w:rsidR="00EB26A1">
        <w:rPr>
          <w:rFonts w:ascii="Times New Roman" w:hAnsi="Times New Roman"/>
        </w:rPr>
        <w:t xml:space="preserve"> </w:t>
      </w:r>
      <w:r w:rsidR="00DA005D">
        <w:rPr>
          <w:rFonts w:ascii="Times New Roman" w:hAnsi="Times New Roman"/>
          <w:szCs w:val="24"/>
        </w:rPr>
        <w:t>Dainius Grincevičius</w:t>
      </w:r>
    </w:p>
    <w:p w:rsidR="00E36D7F" w:rsidRPr="009172EA" w:rsidRDefault="00DA005D" w:rsidP="009D613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komisijos</w:t>
      </w:r>
      <w:r w:rsidR="00EB26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pirmininkas</w:t>
      </w:r>
      <w:r w:rsidR="00B90B34">
        <w:rPr>
          <w:rFonts w:ascii="Times New Roman" w:hAnsi="Times New Roman"/>
        </w:rPr>
        <w:t xml:space="preserve"> - </w:t>
      </w:r>
      <w:r w:rsidR="007E6538">
        <w:rPr>
          <w:rFonts w:ascii="Times New Roman" w:hAnsi="Times New Roman"/>
        </w:rPr>
        <w:t>a</w:t>
      </w:r>
      <w:r w:rsidR="00E36D7F" w:rsidRPr="009172EA">
        <w:rPr>
          <w:rFonts w:ascii="Times New Roman" w:hAnsi="Times New Roman"/>
          <w:szCs w:val="24"/>
        </w:rPr>
        <w:t xml:space="preserve">dministracijos direktorius </w:t>
      </w:r>
      <w:r w:rsidR="00E36D7F" w:rsidRPr="009172EA">
        <w:rPr>
          <w:rFonts w:ascii="Times New Roman" w:hAnsi="Times New Roman"/>
          <w:szCs w:val="24"/>
        </w:rPr>
        <w:tab/>
      </w:r>
      <w:r w:rsidR="00E36D7F" w:rsidRPr="009172EA">
        <w:rPr>
          <w:rFonts w:ascii="Times New Roman" w:hAnsi="Times New Roman"/>
          <w:szCs w:val="24"/>
        </w:rPr>
        <w:tab/>
        <w:t xml:space="preserve">                                                 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D0384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2020-03-16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DAF" w:rsidRDefault="00240DAF">
      <w:r>
        <w:separator/>
      </w:r>
    </w:p>
  </w:endnote>
  <w:endnote w:type="continuationSeparator" w:id="0">
    <w:p w:rsidR="00240DAF" w:rsidRDefault="0024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DAF" w:rsidRDefault="00240DAF">
      <w:r>
        <w:separator/>
      </w:r>
    </w:p>
  </w:footnote>
  <w:footnote w:type="continuationSeparator" w:id="0">
    <w:p w:rsidR="00240DAF" w:rsidRDefault="00240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D516A" w:rsidRDefault="00FD516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D516A" w:rsidRDefault="00FD51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06D1C"/>
    <w:rsid w:val="00135CB1"/>
    <w:rsid w:val="001453BD"/>
    <w:rsid w:val="00151473"/>
    <w:rsid w:val="00155AF4"/>
    <w:rsid w:val="00192672"/>
    <w:rsid w:val="001A6A6F"/>
    <w:rsid w:val="001C54CB"/>
    <w:rsid w:val="001C7073"/>
    <w:rsid w:val="001C73E4"/>
    <w:rsid w:val="00212C3C"/>
    <w:rsid w:val="00225947"/>
    <w:rsid w:val="00240A63"/>
    <w:rsid w:val="00240AB1"/>
    <w:rsid w:val="00240DAF"/>
    <w:rsid w:val="002473B4"/>
    <w:rsid w:val="002570D7"/>
    <w:rsid w:val="002649A5"/>
    <w:rsid w:val="002A63FB"/>
    <w:rsid w:val="002F27D2"/>
    <w:rsid w:val="002F29CD"/>
    <w:rsid w:val="00306D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40A92"/>
    <w:rsid w:val="00444593"/>
    <w:rsid w:val="004525F8"/>
    <w:rsid w:val="004554D6"/>
    <w:rsid w:val="00466085"/>
    <w:rsid w:val="00473A07"/>
    <w:rsid w:val="004863AE"/>
    <w:rsid w:val="004C51DA"/>
    <w:rsid w:val="004C6BAA"/>
    <w:rsid w:val="004D1ABC"/>
    <w:rsid w:val="0051506A"/>
    <w:rsid w:val="00531056"/>
    <w:rsid w:val="00532042"/>
    <w:rsid w:val="00545974"/>
    <w:rsid w:val="00571D8B"/>
    <w:rsid w:val="005813B3"/>
    <w:rsid w:val="005816CA"/>
    <w:rsid w:val="005B15E3"/>
    <w:rsid w:val="005B5952"/>
    <w:rsid w:val="005D4D16"/>
    <w:rsid w:val="005D57B0"/>
    <w:rsid w:val="005F0669"/>
    <w:rsid w:val="005F3213"/>
    <w:rsid w:val="005F338C"/>
    <w:rsid w:val="00615B9E"/>
    <w:rsid w:val="0062609E"/>
    <w:rsid w:val="006324A7"/>
    <w:rsid w:val="006760D3"/>
    <w:rsid w:val="006820C4"/>
    <w:rsid w:val="006B0DB1"/>
    <w:rsid w:val="006B26F7"/>
    <w:rsid w:val="006D345C"/>
    <w:rsid w:val="006D692F"/>
    <w:rsid w:val="006E06A1"/>
    <w:rsid w:val="006E40B3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6538"/>
    <w:rsid w:val="007E73F6"/>
    <w:rsid w:val="007F524C"/>
    <w:rsid w:val="00803A79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C356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A5F71"/>
    <w:rsid w:val="009B0FC0"/>
    <w:rsid w:val="009B2536"/>
    <w:rsid w:val="009D0A13"/>
    <w:rsid w:val="009D1967"/>
    <w:rsid w:val="009D2D09"/>
    <w:rsid w:val="009D613A"/>
    <w:rsid w:val="009E0259"/>
    <w:rsid w:val="009E5636"/>
    <w:rsid w:val="009F62D9"/>
    <w:rsid w:val="00A03978"/>
    <w:rsid w:val="00A16FB1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F76B7"/>
    <w:rsid w:val="00B0269A"/>
    <w:rsid w:val="00B2262A"/>
    <w:rsid w:val="00B2600F"/>
    <w:rsid w:val="00B3407B"/>
    <w:rsid w:val="00B90B34"/>
    <w:rsid w:val="00B94F74"/>
    <w:rsid w:val="00B954A8"/>
    <w:rsid w:val="00BA53F3"/>
    <w:rsid w:val="00BC4E75"/>
    <w:rsid w:val="00BD670B"/>
    <w:rsid w:val="00BE41C9"/>
    <w:rsid w:val="00C3157F"/>
    <w:rsid w:val="00C5667A"/>
    <w:rsid w:val="00C5679E"/>
    <w:rsid w:val="00C670D4"/>
    <w:rsid w:val="00C91960"/>
    <w:rsid w:val="00CA313B"/>
    <w:rsid w:val="00CB067C"/>
    <w:rsid w:val="00CB26CD"/>
    <w:rsid w:val="00D03846"/>
    <w:rsid w:val="00D04DF2"/>
    <w:rsid w:val="00D55F36"/>
    <w:rsid w:val="00D66A9B"/>
    <w:rsid w:val="00DA005D"/>
    <w:rsid w:val="00DB4775"/>
    <w:rsid w:val="00DD49AD"/>
    <w:rsid w:val="00E04A30"/>
    <w:rsid w:val="00E357A5"/>
    <w:rsid w:val="00E367C3"/>
    <w:rsid w:val="00E36D7F"/>
    <w:rsid w:val="00E41FF6"/>
    <w:rsid w:val="00E45E28"/>
    <w:rsid w:val="00E6335D"/>
    <w:rsid w:val="00E63FCD"/>
    <w:rsid w:val="00E75A18"/>
    <w:rsid w:val="00E84962"/>
    <w:rsid w:val="00E90529"/>
    <w:rsid w:val="00E9325B"/>
    <w:rsid w:val="00EB26A1"/>
    <w:rsid w:val="00EC160B"/>
    <w:rsid w:val="00EE4733"/>
    <w:rsid w:val="00EE5B81"/>
    <w:rsid w:val="00EF1BAD"/>
    <w:rsid w:val="00EF3E68"/>
    <w:rsid w:val="00F15994"/>
    <w:rsid w:val="00F169D1"/>
    <w:rsid w:val="00F2179D"/>
    <w:rsid w:val="00F63EE2"/>
    <w:rsid w:val="00F71F67"/>
    <w:rsid w:val="00F764AD"/>
    <w:rsid w:val="00F9687C"/>
    <w:rsid w:val="00FA5336"/>
    <w:rsid w:val="00FC1852"/>
    <w:rsid w:val="00FD516A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F17F1-27DC-42B1-8473-8F140EAD8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</Pages>
  <Words>3506</Words>
  <Characters>1999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24</cp:revision>
  <cp:lastPrinted>2020-03-17T07:11:00Z</cp:lastPrinted>
  <dcterms:created xsi:type="dcterms:W3CDTF">2020-03-16T14:02:00Z</dcterms:created>
  <dcterms:modified xsi:type="dcterms:W3CDTF">2020-03-17T13:18:00Z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