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552981B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FC5C617" w14:textId="3AD1DA04" w:rsidR="002A241F" w:rsidRPr="002A241F" w:rsidRDefault="00E116E4" w:rsidP="002A24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val="lt-LT" w:eastAsia="lt-LT"/>
        </w:rPr>
      </w:pPr>
      <w:r w:rsidRPr="00E116E4">
        <w:rPr>
          <w:b/>
          <w:szCs w:val="20"/>
          <w:lang w:val="lt-LT" w:eastAsia="lt-LT"/>
        </w:rPr>
        <w:t xml:space="preserve">DĖL </w:t>
      </w:r>
      <w:r w:rsidR="001A55BD" w:rsidRPr="001A55BD">
        <w:rPr>
          <w:b/>
          <w:szCs w:val="20"/>
          <w:lang w:val="lt-LT" w:eastAsia="lt-LT"/>
        </w:rPr>
        <w:t xml:space="preserve">PRITARIMO </w:t>
      </w:r>
      <w:r w:rsidR="00491415">
        <w:rPr>
          <w:b/>
          <w:szCs w:val="20"/>
          <w:lang w:val="lt-LT" w:eastAsia="lt-LT"/>
        </w:rPr>
        <w:t xml:space="preserve">RENGTI </w:t>
      </w:r>
      <w:r w:rsidR="002A241F" w:rsidRPr="002A241F">
        <w:rPr>
          <w:b/>
          <w:szCs w:val="20"/>
          <w:lang w:val="lt-LT" w:eastAsia="lt-LT"/>
        </w:rPr>
        <w:t>ŠAKI</w:t>
      </w:r>
      <w:r w:rsidR="002A241F" w:rsidRPr="002A241F">
        <w:rPr>
          <w:rFonts w:hint="eastAsia"/>
          <w:b/>
          <w:szCs w:val="20"/>
          <w:lang w:val="lt-LT" w:eastAsia="lt-LT"/>
        </w:rPr>
        <w:t>Ų</w:t>
      </w:r>
      <w:r w:rsidR="002A241F" w:rsidRPr="002A241F">
        <w:rPr>
          <w:b/>
          <w:szCs w:val="20"/>
          <w:lang w:val="lt-LT" w:eastAsia="lt-LT"/>
        </w:rPr>
        <w:t xml:space="preserve"> RAJONO SAVIVALDYB</w:t>
      </w:r>
      <w:r w:rsidR="002A241F" w:rsidRPr="002A241F">
        <w:rPr>
          <w:rFonts w:hint="eastAsia"/>
          <w:b/>
          <w:szCs w:val="20"/>
          <w:lang w:val="lt-LT" w:eastAsia="lt-LT"/>
        </w:rPr>
        <w:t>Ė</w:t>
      </w:r>
      <w:r w:rsidR="002A241F" w:rsidRPr="002A241F">
        <w:rPr>
          <w:b/>
          <w:szCs w:val="20"/>
          <w:lang w:val="lt-LT" w:eastAsia="lt-LT"/>
        </w:rPr>
        <w:t xml:space="preserve">S </w:t>
      </w:r>
      <w:r w:rsidR="00E922A1">
        <w:rPr>
          <w:b/>
          <w:szCs w:val="20"/>
          <w:lang w:val="lt-LT" w:eastAsia="lt-LT"/>
        </w:rPr>
        <w:t>2025–</w:t>
      </w:r>
      <w:r w:rsidR="00E1719D">
        <w:rPr>
          <w:b/>
          <w:szCs w:val="20"/>
          <w:lang w:val="lt-LT" w:eastAsia="lt-LT"/>
        </w:rPr>
        <w:t>2</w:t>
      </w:r>
      <w:r w:rsidR="00E922A1">
        <w:rPr>
          <w:b/>
          <w:szCs w:val="20"/>
          <w:lang w:val="lt-LT" w:eastAsia="lt-LT"/>
        </w:rPr>
        <w:t xml:space="preserve">035 M. </w:t>
      </w:r>
      <w:r w:rsidR="009B770B" w:rsidRPr="009B770B">
        <w:rPr>
          <w:b/>
          <w:szCs w:val="20"/>
          <w:lang w:val="lt-LT" w:eastAsia="lt-LT"/>
        </w:rPr>
        <w:t>STRATEGIN</w:t>
      </w:r>
      <w:r w:rsidR="00491415">
        <w:rPr>
          <w:b/>
          <w:szCs w:val="20"/>
          <w:lang w:val="lt-LT" w:eastAsia="lt-LT"/>
        </w:rPr>
        <w:t>Į</w:t>
      </w:r>
      <w:r w:rsidR="009B770B" w:rsidRPr="009B770B">
        <w:rPr>
          <w:b/>
          <w:szCs w:val="20"/>
          <w:lang w:val="lt-LT" w:eastAsia="lt-LT"/>
        </w:rPr>
        <w:t xml:space="preserve"> PLĖTROS PLAN</w:t>
      </w:r>
      <w:r w:rsidR="00491415">
        <w:rPr>
          <w:b/>
          <w:szCs w:val="20"/>
          <w:lang w:val="lt-LT" w:eastAsia="lt-LT"/>
        </w:rPr>
        <w:t>Ą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2E860DE1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9F40E8">
        <w:rPr>
          <w:lang w:val="lt-LT"/>
        </w:rPr>
        <w:t>4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F55B7D">
        <w:rPr>
          <w:lang w:val="lt-LT"/>
        </w:rPr>
        <w:t>balandžio</w:t>
      </w:r>
      <w:r w:rsidR="00290796">
        <w:rPr>
          <w:lang w:val="lt-LT"/>
        </w:rPr>
        <w:t xml:space="preserve">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73198FC0" w:rsidR="00C96794" w:rsidRDefault="00653513" w:rsidP="00D0126B">
      <w:pPr>
        <w:spacing w:line="360" w:lineRule="auto"/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</w:t>
      </w:r>
      <w:r w:rsidR="00CA18F9" w:rsidRPr="00CA18F9">
        <w:rPr>
          <w:lang w:val="lt-LT"/>
        </w:rPr>
        <w:t>6</w:t>
      </w:r>
      <w:r w:rsidR="00CA18F9">
        <w:rPr>
          <w:lang w:val="lt-LT"/>
        </w:rPr>
        <w:t>0</w:t>
      </w:r>
      <w:r w:rsidR="00CA18F9" w:rsidRPr="00CA18F9">
        <w:rPr>
          <w:lang w:val="lt-LT"/>
        </w:rPr>
        <w:t xml:space="preserve"> straipsnio </w:t>
      </w:r>
      <w:r w:rsidR="00CA18F9">
        <w:rPr>
          <w:lang w:val="lt-LT"/>
        </w:rPr>
        <w:t xml:space="preserve">1 ir </w:t>
      </w:r>
      <w:r w:rsidR="00CA18F9" w:rsidRPr="00CA18F9">
        <w:rPr>
          <w:lang w:val="lt-LT"/>
        </w:rPr>
        <w:t xml:space="preserve">2 </w:t>
      </w:r>
      <w:r w:rsidR="00CA18F9">
        <w:rPr>
          <w:lang w:val="lt-LT"/>
        </w:rPr>
        <w:t>dalimi</w:t>
      </w:r>
      <w:r w:rsidR="00CA18F9" w:rsidRPr="00CA18F9">
        <w:rPr>
          <w:lang w:val="lt-LT"/>
        </w:rPr>
        <w:t>,</w:t>
      </w:r>
      <w:r w:rsidR="00CA18F9">
        <w:rPr>
          <w:lang w:val="lt-LT"/>
        </w:rPr>
        <w:t xml:space="preserve"> </w:t>
      </w:r>
      <w:r w:rsidRPr="003B6167">
        <w:rPr>
          <w:lang w:val="lt-LT"/>
        </w:rPr>
        <w:t>Strateginio planavimo Šakių rajono savivaldybėje organizavimo tvarkos apraš</w:t>
      </w:r>
      <w:r w:rsidR="00491415">
        <w:rPr>
          <w:lang w:val="lt-LT"/>
        </w:rPr>
        <w:t>o</w:t>
      </w:r>
      <w:r w:rsidRPr="003B6167">
        <w:rPr>
          <w:lang w:val="lt-LT"/>
        </w:rPr>
        <w:t>, patvirtint</w:t>
      </w:r>
      <w:r w:rsidR="00491415">
        <w:rPr>
          <w:lang w:val="lt-LT"/>
        </w:rPr>
        <w:t>o</w:t>
      </w:r>
      <w:r w:rsidRPr="003B6167">
        <w:rPr>
          <w:lang w:val="lt-LT"/>
        </w:rPr>
        <w:t xml:space="preserve"> Šakių rajono savivaldybės tarybos 2023 m. balandžio 21 d. sprendimu Nr. T-143 „Dėl strateginio planavimo Šakių rajono savivaldybėje organizavimo tvarkos aprašo patvirtinimo“</w:t>
      </w:r>
      <w:r w:rsidR="007914E2">
        <w:rPr>
          <w:lang w:val="lt-LT"/>
        </w:rPr>
        <w:t>,</w:t>
      </w:r>
      <w:r w:rsidR="00491415">
        <w:rPr>
          <w:lang w:val="lt-LT"/>
        </w:rPr>
        <w:t xml:space="preserve"> 22 punktu,</w:t>
      </w:r>
    </w:p>
    <w:p w14:paraId="6063F8E4" w14:textId="58740346" w:rsidR="004711E8" w:rsidRDefault="007914E2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>p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>
        <w:rPr>
          <w:rStyle w:val="uficommentbody"/>
          <w:bCs/>
          <w:lang w:val="lt-LT"/>
        </w:rPr>
        <w:t>r</w:t>
      </w:r>
      <w:r w:rsidR="002A241F" w:rsidRPr="002A241F">
        <w:rPr>
          <w:rStyle w:val="uficommentbody"/>
          <w:bCs/>
          <w:lang w:val="lt-LT"/>
        </w:rPr>
        <w:t xml:space="preserve"> i </w:t>
      </w:r>
      <w:r w:rsidR="004711E8">
        <w:rPr>
          <w:rStyle w:val="uficommentbody"/>
          <w:bCs/>
          <w:lang w:val="lt-LT"/>
        </w:rPr>
        <w:t>t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>
        <w:rPr>
          <w:rStyle w:val="uficommentbody"/>
          <w:bCs/>
          <w:lang w:val="lt-LT"/>
        </w:rPr>
        <w:t>a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>
        <w:rPr>
          <w:rStyle w:val="uficommentbody"/>
          <w:bCs/>
          <w:lang w:val="lt-LT"/>
        </w:rPr>
        <w:t>r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>
        <w:rPr>
          <w:rStyle w:val="uficommentbody"/>
          <w:bCs/>
          <w:lang w:val="lt-LT"/>
        </w:rPr>
        <w:t>i</w:t>
      </w:r>
      <w:r>
        <w:rPr>
          <w:rStyle w:val="uficommentbody"/>
          <w:bCs/>
          <w:lang w:val="lt-LT"/>
        </w:rPr>
        <w:t xml:space="preserve"> u 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 w:rsidRPr="004711E8">
        <w:rPr>
          <w:rStyle w:val="uficommentbody"/>
          <w:bCs/>
          <w:lang w:val="lt-LT"/>
        </w:rPr>
        <w:t>Šakių rajono savivaldybės 2025–2035 m. strateginio plėtros plano rengimui.</w:t>
      </w:r>
    </w:p>
    <w:p w14:paraId="1382540A" w14:textId="6F55D9F7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3B6167">
        <w:rPr>
          <w:rStyle w:val="uficommentbody"/>
          <w:bCs/>
          <w:lang w:val="lt-LT"/>
        </w:rPr>
        <w:t xml:space="preserve">Šis </w:t>
      </w:r>
      <w:r w:rsidR="003D54A6">
        <w:rPr>
          <w:rStyle w:val="uficommentbody"/>
          <w:bCs/>
          <w:lang w:val="lt-LT"/>
        </w:rPr>
        <w:t>potvarkis</w:t>
      </w:r>
      <w:r w:rsidRPr="003B6167">
        <w:rPr>
          <w:rStyle w:val="uficommentbody"/>
          <w:bCs/>
          <w:lang w:val="lt-LT"/>
        </w:rPr>
        <w:t xml:space="preserve"> per vieną mėnesį nuo </w:t>
      </w:r>
      <w:r w:rsidR="003D54A6">
        <w:rPr>
          <w:rStyle w:val="uficommentbody"/>
          <w:bCs/>
          <w:lang w:val="lt-LT"/>
        </w:rPr>
        <w:t>potvarkio</w:t>
      </w:r>
      <w:r w:rsidRPr="003B616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63F56A38" w14:textId="77777777" w:rsidR="003C3E93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3E9A3C14" w14:textId="77777777" w:rsidR="00D0126B" w:rsidRDefault="00D0126B" w:rsidP="00021E13">
      <w:pPr>
        <w:overflowPunct w:val="0"/>
        <w:rPr>
          <w:bCs/>
          <w:color w:val="000000" w:themeColor="text1"/>
          <w:lang w:val="lt-LT"/>
        </w:rPr>
      </w:pPr>
    </w:p>
    <w:p w14:paraId="12F35A49" w14:textId="77777777" w:rsidR="00CA18F9" w:rsidRPr="005F2981" w:rsidRDefault="00CA18F9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5ECBD5D0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17A17DEC" w14:textId="77777777" w:rsidR="00CA18F9" w:rsidRDefault="00CA18F9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2BF3AF73" w14:textId="77777777" w:rsidR="00CA18F9" w:rsidRDefault="00CA18F9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65420364" w14:textId="77777777" w:rsidR="00CA18F9" w:rsidRDefault="00CA18F9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1711F373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F55B7D">
        <w:rPr>
          <w:lang w:val="lt-LT"/>
        </w:rPr>
        <w:t>4</w:t>
      </w:r>
      <w:r w:rsidRPr="00D0126B">
        <w:rPr>
          <w:lang w:val="lt-LT"/>
        </w:rPr>
        <w:t>-</w:t>
      </w:r>
      <w:r w:rsidR="00F55B7D">
        <w:rPr>
          <w:lang w:val="lt-LT"/>
        </w:rPr>
        <w:t>04-</w:t>
      </w:r>
      <w:r w:rsidR="004711E8">
        <w:rPr>
          <w:lang w:val="lt-LT"/>
        </w:rPr>
        <w:t>23</w:t>
      </w:r>
    </w:p>
    <w:sectPr w:rsidR="00FC3970" w:rsidRPr="00D0126B" w:rsidSect="00954588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10901" w14:textId="77777777" w:rsidR="00954588" w:rsidRDefault="00954588" w:rsidP="00F04DD2">
      <w:r>
        <w:separator/>
      </w:r>
    </w:p>
  </w:endnote>
  <w:endnote w:type="continuationSeparator" w:id="0">
    <w:p w14:paraId="33A55BC6" w14:textId="77777777" w:rsidR="00954588" w:rsidRDefault="0095458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D0851" w14:textId="77777777" w:rsidR="00954588" w:rsidRDefault="00954588" w:rsidP="00F04DD2">
      <w:r>
        <w:separator/>
      </w:r>
    </w:p>
  </w:footnote>
  <w:footnote w:type="continuationSeparator" w:id="0">
    <w:p w14:paraId="5FDD7D00" w14:textId="77777777" w:rsidR="00954588" w:rsidRDefault="00954588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73910501">
    <w:abstractNumId w:val="0"/>
  </w:num>
  <w:num w:numId="2" w16cid:durableId="966621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805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7390E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A55BD"/>
    <w:rsid w:val="001C7DE8"/>
    <w:rsid w:val="001E0AF6"/>
    <w:rsid w:val="001E0C65"/>
    <w:rsid w:val="001E4978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711E8"/>
    <w:rsid w:val="00482E3E"/>
    <w:rsid w:val="00491415"/>
    <w:rsid w:val="004955FB"/>
    <w:rsid w:val="00497307"/>
    <w:rsid w:val="004A1B69"/>
    <w:rsid w:val="004B13A9"/>
    <w:rsid w:val="004B50BF"/>
    <w:rsid w:val="004C400F"/>
    <w:rsid w:val="004C42C9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358A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51256"/>
    <w:rsid w:val="00761AC0"/>
    <w:rsid w:val="007628DD"/>
    <w:rsid w:val="007640E0"/>
    <w:rsid w:val="00780B4C"/>
    <w:rsid w:val="0078402F"/>
    <w:rsid w:val="00784B64"/>
    <w:rsid w:val="007904ED"/>
    <w:rsid w:val="007914E2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D6FD4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475E6"/>
    <w:rsid w:val="009523D3"/>
    <w:rsid w:val="00952941"/>
    <w:rsid w:val="00954588"/>
    <w:rsid w:val="00956324"/>
    <w:rsid w:val="00961F69"/>
    <w:rsid w:val="00966B21"/>
    <w:rsid w:val="00970D9F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15"/>
    <w:rsid w:val="00B55335"/>
    <w:rsid w:val="00B7182C"/>
    <w:rsid w:val="00B84109"/>
    <w:rsid w:val="00B85768"/>
    <w:rsid w:val="00B86190"/>
    <w:rsid w:val="00B86B7E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5A0"/>
    <w:rsid w:val="00C96794"/>
    <w:rsid w:val="00CA18F9"/>
    <w:rsid w:val="00CB0BE8"/>
    <w:rsid w:val="00CB1691"/>
    <w:rsid w:val="00CC7502"/>
    <w:rsid w:val="00CD17EA"/>
    <w:rsid w:val="00CE1420"/>
    <w:rsid w:val="00CE594C"/>
    <w:rsid w:val="00CE62A5"/>
    <w:rsid w:val="00CF7601"/>
    <w:rsid w:val="00CF7BE2"/>
    <w:rsid w:val="00D0126B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10E2"/>
    <w:rsid w:val="00DA72DB"/>
    <w:rsid w:val="00DB2C87"/>
    <w:rsid w:val="00DB37C7"/>
    <w:rsid w:val="00DB3E8F"/>
    <w:rsid w:val="00DD12E0"/>
    <w:rsid w:val="00DE0C7D"/>
    <w:rsid w:val="00DF50C4"/>
    <w:rsid w:val="00E00140"/>
    <w:rsid w:val="00E02FE3"/>
    <w:rsid w:val="00E1030A"/>
    <w:rsid w:val="00E116E4"/>
    <w:rsid w:val="00E1719D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178</Words>
  <Characters>1222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Egidija Grigaitienė</cp:lastModifiedBy>
  <cp:revision>14</cp:revision>
  <cp:lastPrinted>2024-04-23T06:02:00Z</cp:lastPrinted>
  <dcterms:created xsi:type="dcterms:W3CDTF">2024-04-23T05:35:00Z</dcterms:created>
  <dcterms:modified xsi:type="dcterms:W3CDTF">2024-04-23T08:44:00Z</dcterms:modified>
</cp:coreProperties>
</file>