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229B" w14:textId="77777777" w:rsidR="003E209F" w:rsidRDefault="003E209F" w:rsidP="003E209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AC94CAC" wp14:editId="478F60D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96B4D" w14:textId="77777777" w:rsidR="003E209F" w:rsidRDefault="003E209F" w:rsidP="003E209F">
      <w:pPr>
        <w:jc w:val="center"/>
        <w:rPr>
          <w:rFonts w:ascii="Times New Roman" w:hAnsi="Times New Roman"/>
          <w:b/>
        </w:rPr>
      </w:pPr>
    </w:p>
    <w:p w14:paraId="4B863E64" w14:textId="77777777" w:rsidR="003E209F" w:rsidRDefault="003E209F" w:rsidP="003E20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8145EDD" w14:textId="77777777" w:rsidR="003E209F" w:rsidRDefault="003E209F" w:rsidP="003E209F">
      <w:pPr>
        <w:rPr>
          <w:rFonts w:ascii="Times New Roman" w:hAnsi="Times New Roman"/>
          <w:b/>
        </w:rPr>
      </w:pPr>
    </w:p>
    <w:p w14:paraId="40882AA3" w14:textId="77777777" w:rsidR="003E209F" w:rsidRDefault="003E209F" w:rsidP="003E20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2D88DD9" w14:textId="20854F9C" w:rsidR="003E209F" w:rsidRDefault="003E209F" w:rsidP="003E209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64E48">
        <w:rPr>
          <w:rFonts w:ascii="Times New Roman" w:hAnsi="Times New Roman"/>
          <w:b/>
        </w:rPr>
        <w:t xml:space="preserve">SOCIALINIO </w:t>
      </w:r>
      <w:r w:rsidR="00590039">
        <w:rPr>
          <w:rFonts w:ascii="Times New Roman" w:hAnsi="Times New Roman"/>
          <w:b/>
        </w:rPr>
        <w:t>BŪSTO</w:t>
      </w:r>
      <w:r>
        <w:rPr>
          <w:b/>
        </w:rPr>
        <w:t xml:space="preserve"> PIRKIMO EKONOMINIO IR SOCIALINIO PAGRINDIMO PATVIRTINIMO</w:t>
      </w:r>
    </w:p>
    <w:p w14:paraId="08C6A77C" w14:textId="77777777" w:rsidR="003E209F" w:rsidRDefault="003E209F" w:rsidP="003E209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13F7DE" w14:textId="3BCE4FE4" w:rsidR="003E209F" w:rsidRDefault="003E209F" w:rsidP="003E209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2024 m. gegužės      d. Nr. AG-  </w:t>
      </w:r>
    </w:p>
    <w:p w14:paraId="4118E5DA" w14:textId="77777777" w:rsidR="003E209F" w:rsidRDefault="003E209F" w:rsidP="003E209F">
      <w:pPr>
        <w:pStyle w:val="Antrat1"/>
        <w:ind w:left="0" w:firstLine="0"/>
        <w:jc w:val="center"/>
      </w:pPr>
      <w:r>
        <w:t>Šakiai</w:t>
      </w:r>
    </w:p>
    <w:p w14:paraId="7336ACBE" w14:textId="77777777" w:rsidR="003E209F" w:rsidRDefault="003E209F" w:rsidP="003E209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38DD8FB" w14:textId="3A784341" w:rsidR="003E209F" w:rsidRPr="001A052A" w:rsidRDefault="003E209F" w:rsidP="003E209F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2443C2">
        <w:rPr>
          <w:rFonts w:ascii="Times New Roman" w:hAnsi="Times New Roman"/>
        </w:rPr>
        <w:tab/>
        <w:t>Vadovaudamasis</w:t>
      </w:r>
      <w:r w:rsidR="00B916D7" w:rsidRPr="00B916D7">
        <w:t xml:space="preserve"> </w:t>
      </w:r>
      <w:r w:rsidR="00B916D7" w:rsidRPr="00B738B8">
        <w:t xml:space="preserve">Lietuvos Respublikos paramos būstui įsigyti ar išsinuomoti įstatymo 14 straipsnio 3 ir 4 dalimis, Lietuvos Respublikos valstybės ir savivaldybių turto valdymo, naudojimo ir disponavimo juo įstatymo 6 straipsnio 5 punktu, Lietuvos Respublikos vietos savivaldos įstatymo </w:t>
      </w:r>
      <w:r w:rsidR="00B916D7">
        <w:t>33</w:t>
      </w:r>
      <w:r w:rsidR="00B916D7" w:rsidRPr="00B738B8">
        <w:t xml:space="preserve"> straipsnio </w:t>
      </w:r>
      <w:r w:rsidR="00B916D7">
        <w:t>3</w:t>
      </w:r>
      <w:r w:rsidR="00B916D7" w:rsidRPr="00B738B8">
        <w:t xml:space="preserve"> dalies </w:t>
      </w:r>
      <w:r w:rsidR="00B916D7">
        <w:t>5</w:t>
      </w:r>
      <w:r w:rsidR="00B916D7" w:rsidRPr="00B738B8">
        <w:t xml:space="preserve"> punktu</w:t>
      </w:r>
      <w:r w:rsidR="00CE61F1">
        <w:t>,</w:t>
      </w:r>
      <w:r w:rsidRPr="002443C2">
        <w:rPr>
          <w:rFonts w:ascii="Times New Roman" w:hAnsi="Times New Roman"/>
        </w:rPr>
        <w:t xml:space="preserve"> </w:t>
      </w:r>
      <w:r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>
        <w:rPr>
          <w:rFonts w:ascii="Times New Roman" w:hAnsi="Times New Roman"/>
          <w:szCs w:val="24"/>
        </w:rPr>
        <w:t>įsigijimo</w:t>
      </w:r>
      <w:r w:rsidRPr="00EF1889">
        <w:rPr>
          <w:rFonts w:ascii="Times New Roman" w:hAnsi="Times New Roman"/>
          <w:szCs w:val="24"/>
        </w:rPr>
        <w:t xml:space="preserve"> arba nuomos ar </w:t>
      </w:r>
      <w:r>
        <w:rPr>
          <w:rFonts w:ascii="Times New Roman" w:hAnsi="Times New Roman"/>
          <w:szCs w:val="24"/>
        </w:rPr>
        <w:t>teisių į šiuos daiktus įsigijimo</w:t>
      </w:r>
      <w:r w:rsidRPr="00EF1889">
        <w:rPr>
          <w:rFonts w:ascii="Times New Roman" w:hAnsi="Times New Roman"/>
          <w:szCs w:val="24"/>
        </w:rPr>
        <w:t xml:space="preserve"> tvarkos apraš</w:t>
      </w:r>
      <w:r>
        <w:rPr>
          <w:rFonts w:ascii="Times New Roman" w:hAnsi="Times New Roman"/>
          <w:szCs w:val="24"/>
        </w:rPr>
        <w:t>o, patvirtinto</w:t>
      </w:r>
      <w:r w:rsidRPr="00EF1889">
        <w:rPr>
          <w:rFonts w:ascii="Times New Roman" w:hAnsi="Times New Roman"/>
          <w:szCs w:val="24"/>
        </w:rPr>
        <w:t xml:space="preserve"> Lietuvos Respublikos Vyriausybės </w:t>
      </w:r>
      <w:r w:rsidRPr="00406B4D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>
        <w:rPr>
          <w:color w:val="000000"/>
          <w:szCs w:val="24"/>
        </w:rPr>
        <w:t xml:space="preserve">, </w:t>
      </w:r>
      <w:r w:rsidRPr="001A052A">
        <w:rPr>
          <w:szCs w:val="24"/>
        </w:rPr>
        <w:t>18 punktu,</w:t>
      </w:r>
    </w:p>
    <w:p w14:paraId="43C9D4A6" w14:textId="44F6E740" w:rsidR="003E209F" w:rsidRPr="002443C2" w:rsidRDefault="003E209F" w:rsidP="003E209F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3B236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tvirtinu</w:t>
      </w:r>
      <w:r w:rsidRPr="003B2369">
        <w:rPr>
          <w:rFonts w:ascii="Times New Roman" w:hAnsi="Times New Roman"/>
          <w:szCs w:val="24"/>
        </w:rPr>
        <w:t xml:space="preserve"> </w:t>
      </w:r>
      <w:r w:rsidR="00A64E48">
        <w:rPr>
          <w:rFonts w:ascii="Times New Roman" w:hAnsi="Times New Roman"/>
          <w:szCs w:val="24"/>
        </w:rPr>
        <w:t>socialinio b</w:t>
      </w:r>
      <w:r w:rsidR="00C755B1">
        <w:rPr>
          <w:rFonts w:ascii="Times New Roman" w:hAnsi="Times New Roman"/>
          <w:szCs w:val="24"/>
        </w:rPr>
        <w:t xml:space="preserve">ūsto </w:t>
      </w:r>
      <w:r>
        <w:rPr>
          <w:rFonts w:ascii="Times New Roman" w:hAnsi="Times New Roman"/>
          <w:szCs w:val="24"/>
        </w:rPr>
        <w:t>pirkimo ekonominį ir socialinį pagrindimą (pridedama).</w:t>
      </w:r>
    </w:p>
    <w:p w14:paraId="30EFB860" w14:textId="77777777" w:rsidR="003E209F" w:rsidRDefault="003E209F" w:rsidP="003E209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7810D11" w14:textId="77777777" w:rsidR="003E209F" w:rsidRDefault="003E209F" w:rsidP="003E209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CDF4F58" w14:textId="2B06036F" w:rsidR="003E209F" w:rsidRPr="0091677F" w:rsidRDefault="003E209F" w:rsidP="003E209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Vytautas </w:t>
      </w:r>
      <w:proofErr w:type="spellStart"/>
      <w:r>
        <w:rPr>
          <w:rFonts w:ascii="Times New Roman" w:hAnsi="Times New Roman"/>
        </w:rPr>
        <w:t>Ižganaitis</w:t>
      </w:r>
      <w:proofErr w:type="spellEnd"/>
    </w:p>
    <w:p w14:paraId="0DF3BAB7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4EA67E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6560977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DB5DDF6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112E5D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2C7356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D420B6D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9BD5878" w14:textId="649FF0D1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D31D955" w14:textId="7C6B9B25" w:rsidR="00013A27" w:rsidRDefault="00013A27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72BD1A7" w14:textId="7716CD34" w:rsidR="00013A27" w:rsidRDefault="00013A27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CB466A" w14:textId="51593A88" w:rsidR="00013A27" w:rsidRDefault="00013A27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F7E7CF" w14:textId="77777777" w:rsidR="003E209F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84BF7A" w14:textId="77777777" w:rsidR="003E209F" w:rsidRPr="002443C2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3B26589" w14:textId="77777777" w:rsidR="003E209F" w:rsidRPr="002443C2" w:rsidRDefault="003E209F" w:rsidP="003E209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1DEE3E25" w14:textId="77777777" w:rsidR="003E209F" w:rsidRPr="002443C2" w:rsidRDefault="003E209F" w:rsidP="003E209F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7D2D134" w14:textId="77777777" w:rsidR="003E209F" w:rsidRDefault="003E209F" w:rsidP="003E209F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4DB0A7D5" w14:textId="77777777" w:rsidR="003E209F" w:rsidRDefault="003E209F" w:rsidP="003E209F">
      <w:pPr>
        <w:overflowPunct w:val="0"/>
        <w:rPr>
          <w:rFonts w:ascii="Times New Roman" w:hAnsi="Times New Roman"/>
          <w:szCs w:val="24"/>
        </w:rPr>
      </w:pPr>
    </w:p>
    <w:p w14:paraId="0D237E75" w14:textId="77777777" w:rsidR="003E209F" w:rsidRPr="002443C2" w:rsidRDefault="003E209F" w:rsidP="003E209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25B70D72" w14:textId="50E857FF" w:rsidR="003E209F" w:rsidRPr="002443C2" w:rsidRDefault="003E209F" w:rsidP="003E209F">
      <w:pPr>
        <w:overflowPunct w:val="0"/>
        <w:rPr>
          <w:rFonts w:ascii="Times New Roman" w:hAnsi="Times New Roman"/>
        </w:rPr>
      </w:pPr>
      <w:r w:rsidRPr="00C6505F">
        <w:rPr>
          <w:rFonts w:ascii="Times New Roman" w:hAnsi="Times New Roman"/>
        </w:rPr>
        <w:t>202</w:t>
      </w:r>
      <w:r w:rsidR="00013A27" w:rsidRPr="00C6505F">
        <w:rPr>
          <w:rFonts w:ascii="Times New Roman" w:hAnsi="Times New Roman"/>
        </w:rPr>
        <w:t>4</w:t>
      </w:r>
      <w:r w:rsidRPr="00C6505F">
        <w:rPr>
          <w:rFonts w:ascii="Times New Roman" w:hAnsi="Times New Roman"/>
        </w:rPr>
        <w:t>-</w:t>
      </w:r>
      <w:r w:rsidR="00013A27" w:rsidRPr="00C6505F">
        <w:rPr>
          <w:rFonts w:ascii="Times New Roman" w:hAnsi="Times New Roman"/>
        </w:rPr>
        <w:t>05</w:t>
      </w:r>
      <w:r w:rsidRPr="00C6505F">
        <w:rPr>
          <w:rFonts w:ascii="Times New Roman" w:hAnsi="Times New Roman"/>
        </w:rPr>
        <w:t>-</w:t>
      </w:r>
      <w:r w:rsidR="00013A27" w:rsidRPr="00C6505F">
        <w:rPr>
          <w:rFonts w:ascii="Times New Roman" w:hAnsi="Times New Roman"/>
        </w:rPr>
        <w:t>0</w:t>
      </w:r>
      <w:r w:rsidR="00C6505F" w:rsidRPr="00C6505F">
        <w:rPr>
          <w:rFonts w:ascii="Times New Roman" w:hAnsi="Times New Roman"/>
        </w:rPr>
        <w:t>6</w:t>
      </w:r>
    </w:p>
    <w:p w14:paraId="7A8B9811" w14:textId="77777777" w:rsidR="003E209F" w:rsidRDefault="003E209F" w:rsidP="003E209F"/>
    <w:p w14:paraId="5855B338" w14:textId="77777777" w:rsidR="003E209F" w:rsidRDefault="003E209F" w:rsidP="003E209F"/>
    <w:p w14:paraId="07F2021D" w14:textId="77777777" w:rsidR="007B1ECB" w:rsidRDefault="007B1ECB"/>
    <w:sectPr w:rsidR="007B1EC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CDECC" w14:textId="77777777" w:rsidR="0041132D" w:rsidRDefault="0041132D">
      <w:r>
        <w:separator/>
      </w:r>
    </w:p>
  </w:endnote>
  <w:endnote w:type="continuationSeparator" w:id="0">
    <w:p w14:paraId="4A6FD6BB" w14:textId="77777777" w:rsidR="0041132D" w:rsidRDefault="0041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CA7BF" w14:textId="77777777" w:rsidR="00DD47CE" w:rsidRPr="00434111" w:rsidRDefault="00DE0D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E57C" w14:textId="77777777" w:rsidR="0041132D" w:rsidRDefault="0041132D">
      <w:r>
        <w:separator/>
      </w:r>
    </w:p>
  </w:footnote>
  <w:footnote w:type="continuationSeparator" w:id="0">
    <w:p w14:paraId="324951A3" w14:textId="77777777" w:rsidR="0041132D" w:rsidRDefault="00411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EEFE" w14:textId="77777777" w:rsidR="00DD47CE" w:rsidRDefault="00C91D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09F"/>
    <w:rsid w:val="00013A27"/>
    <w:rsid w:val="003E209F"/>
    <w:rsid w:val="0041132D"/>
    <w:rsid w:val="00590039"/>
    <w:rsid w:val="007B1ECB"/>
    <w:rsid w:val="00A64E48"/>
    <w:rsid w:val="00B916D7"/>
    <w:rsid w:val="00C6505F"/>
    <w:rsid w:val="00C755B1"/>
    <w:rsid w:val="00C91D82"/>
    <w:rsid w:val="00CE61F1"/>
    <w:rsid w:val="00DE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FDDC1"/>
  <w15:chartTrackingRefBased/>
  <w15:docId w15:val="{E50655DB-D6DB-4E02-BA94-C70111C6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E209F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3E209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E209F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semiHidden/>
    <w:rsid w:val="003E209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3E209F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F62BF7F-8DD9-4091-8C7C-0D504D843F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10</cp:revision>
  <cp:lastPrinted>2024-05-02T08:12:00Z</cp:lastPrinted>
  <dcterms:created xsi:type="dcterms:W3CDTF">2024-05-02T07:07:00Z</dcterms:created>
  <dcterms:modified xsi:type="dcterms:W3CDTF">2024-05-10T11:59:00Z</dcterms:modified>
</cp:coreProperties>
</file>