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35D96EB5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9465D6">
        <w:rPr>
          <w:rFonts w:ascii="Times New Roman" w:hAnsi="Times New Roman"/>
          <w:szCs w:val="24"/>
        </w:rPr>
        <w:t>4</w:t>
      </w:r>
      <w:r w:rsidRPr="00BF4357">
        <w:rPr>
          <w:rFonts w:ascii="Times New Roman" w:hAnsi="Times New Roman"/>
          <w:szCs w:val="24"/>
        </w:rPr>
        <w:t xml:space="preserve"> m. </w:t>
      </w:r>
      <w:r w:rsidR="002839DB">
        <w:rPr>
          <w:rFonts w:ascii="Times New Roman" w:hAnsi="Times New Roman"/>
          <w:szCs w:val="24"/>
        </w:rPr>
        <w:t xml:space="preserve">gegužės     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13DBFFD" w:rsidR="0035744C" w:rsidRPr="006F3818" w:rsidRDefault="003E13CC" w:rsidP="00304CE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6F3818">
        <w:rPr>
          <w:rFonts w:ascii="Times New Roman" w:hAnsi="Times New Roman"/>
          <w:szCs w:val="24"/>
        </w:rPr>
        <w:tab/>
        <w:t>Vadovaudamasi</w:t>
      </w:r>
      <w:r w:rsidR="00372188" w:rsidRPr="006F3818">
        <w:rPr>
          <w:rFonts w:ascii="Times New Roman" w:hAnsi="Times New Roman"/>
          <w:szCs w:val="24"/>
        </w:rPr>
        <w:t>s</w:t>
      </w:r>
      <w:r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6F3818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6F3818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6F3818">
        <w:rPr>
          <w:rFonts w:ascii="Times New Roman" w:hAnsi="Times New Roman"/>
          <w:color w:val="000000"/>
          <w:szCs w:val="24"/>
        </w:rPr>
        <w:t>apunkčiu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6F3818">
        <w:rPr>
          <w:rFonts w:ascii="Times New Roman" w:hAnsi="Times New Roman"/>
          <w:szCs w:val="24"/>
        </w:rPr>
        <w:t xml:space="preserve">rajono savivaldybės tarybos </w:t>
      </w:r>
      <w:r w:rsidR="004C6317" w:rsidRPr="008B740B">
        <w:rPr>
          <w:rFonts w:ascii="Times New Roman" w:hAnsi="Times New Roman"/>
        </w:rPr>
        <w:t>202</w:t>
      </w:r>
      <w:r w:rsidR="004C6317">
        <w:rPr>
          <w:rFonts w:ascii="Times New Roman" w:hAnsi="Times New Roman"/>
        </w:rPr>
        <w:t>4</w:t>
      </w:r>
      <w:r w:rsidR="004C6317" w:rsidRPr="008B740B">
        <w:rPr>
          <w:rFonts w:ascii="Times New Roman" w:hAnsi="Times New Roman"/>
        </w:rPr>
        <w:t xml:space="preserve"> m. </w:t>
      </w:r>
      <w:r w:rsidR="004C6317">
        <w:rPr>
          <w:rFonts w:ascii="Times New Roman" w:hAnsi="Times New Roman"/>
        </w:rPr>
        <w:t>kovo 15</w:t>
      </w:r>
      <w:r w:rsidR="004C6317" w:rsidRPr="008B740B">
        <w:rPr>
          <w:rFonts w:ascii="Times New Roman" w:hAnsi="Times New Roman"/>
          <w:color w:val="000000"/>
        </w:rPr>
        <w:t xml:space="preserve"> d. sprendimu Nr. T-</w:t>
      </w:r>
      <w:r w:rsidR="004C6317">
        <w:rPr>
          <w:rFonts w:ascii="Times New Roman" w:hAnsi="Times New Roman"/>
          <w:color w:val="000000"/>
        </w:rPr>
        <w:t>58</w:t>
      </w:r>
      <w:r w:rsidR="004C6317" w:rsidRPr="008B740B">
        <w:rPr>
          <w:rFonts w:ascii="Times New Roman" w:hAnsi="Times New Roman"/>
          <w:color w:val="000000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6F3818">
        <w:rPr>
          <w:rFonts w:ascii="Times New Roman" w:hAnsi="Times New Roman"/>
          <w:szCs w:val="24"/>
        </w:rPr>
        <w:t>2</w:t>
      </w:r>
      <w:r w:rsidR="00363CEE">
        <w:rPr>
          <w:rFonts w:ascii="Times New Roman" w:hAnsi="Times New Roman"/>
          <w:szCs w:val="24"/>
        </w:rPr>
        <w:t>2</w:t>
      </w:r>
      <w:r w:rsidR="0035744C" w:rsidRPr="006F3818">
        <w:rPr>
          <w:rFonts w:ascii="Times New Roman" w:hAnsi="Times New Roman"/>
          <w:szCs w:val="24"/>
        </w:rPr>
        <w:t>.</w:t>
      </w:r>
      <w:r w:rsidR="0015406F" w:rsidRPr="006F3818">
        <w:rPr>
          <w:rFonts w:ascii="Times New Roman" w:hAnsi="Times New Roman"/>
          <w:szCs w:val="24"/>
        </w:rPr>
        <w:t>1</w:t>
      </w:r>
      <w:r w:rsidR="0035744C" w:rsidRPr="006F3818">
        <w:rPr>
          <w:rFonts w:ascii="Times New Roman" w:hAnsi="Times New Roman"/>
          <w:szCs w:val="24"/>
        </w:rPr>
        <w:t>2 p</w:t>
      </w:r>
      <w:r w:rsidR="001B1E4E" w:rsidRPr="006F3818">
        <w:rPr>
          <w:rFonts w:ascii="Times New Roman" w:hAnsi="Times New Roman"/>
          <w:szCs w:val="24"/>
        </w:rPr>
        <w:t>apunkčiu</w:t>
      </w:r>
      <w:r w:rsidR="00537581" w:rsidRPr="006F3818">
        <w:rPr>
          <w:rFonts w:ascii="Times New Roman" w:hAnsi="Times New Roman"/>
          <w:szCs w:val="24"/>
        </w:rPr>
        <w:t>,</w:t>
      </w:r>
      <w:r w:rsidR="00D919E3"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6F381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6F3818">
        <w:rPr>
          <w:rFonts w:ascii="Times New Roman" w:hAnsi="Times New Roman"/>
          <w:color w:val="000000"/>
          <w:szCs w:val="24"/>
        </w:rPr>
        <w:t>punkt</w:t>
      </w:r>
      <w:r w:rsidR="00A112A8" w:rsidRPr="006F3818">
        <w:rPr>
          <w:rFonts w:ascii="Times New Roman" w:hAnsi="Times New Roman"/>
          <w:color w:val="000000"/>
          <w:szCs w:val="24"/>
        </w:rPr>
        <w:t>ais</w:t>
      </w:r>
      <w:r w:rsidR="0035744C" w:rsidRPr="006F3818">
        <w:rPr>
          <w:rFonts w:ascii="Times New Roman" w:hAnsi="Times New Roman"/>
          <w:color w:val="000000"/>
          <w:szCs w:val="24"/>
        </w:rPr>
        <w:t>,</w:t>
      </w:r>
    </w:p>
    <w:p w14:paraId="169BA15E" w14:textId="114B11DF" w:rsidR="0035744C" w:rsidRPr="00377111" w:rsidRDefault="0035744C" w:rsidP="00304CE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377111">
        <w:rPr>
          <w:color w:val="000000"/>
        </w:rPr>
        <w:tab/>
      </w:r>
      <w:r w:rsidRPr="00377111">
        <w:rPr>
          <w:color w:val="000000"/>
          <w:spacing w:val="60"/>
        </w:rPr>
        <w:t>tvirtinu</w:t>
      </w:r>
      <w:r w:rsidRPr="00377111">
        <w:rPr>
          <w:color w:val="000000"/>
        </w:rPr>
        <w:t xml:space="preserve"> pridedamas Šakių rajono savivaldybės nekilnojamųjų daiktų pardavimo viešame aukcione sąlygas:</w:t>
      </w:r>
    </w:p>
    <w:p w14:paraId="25DA8D69" w14:textId="0528C8C0" w:rsidR="0084205D" w:rsidRPr="00377111" w:rsidRDefault="0084205D" w:rsidP="0084205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77111">
        <w:rPr>
          <w:rFonts w:ascii="Times New Roman" w:hAnsi="Times New Roman"/>
          <w:szCs w:val="24"/>
        </w:rPr>
        <w:t>1. Buto (unikalus Nr. 8495-2003-9010:0006, bendras plotas 32,70 kv. m), Darbininkų g. 11-6, Kriūkai, Šakių r. sav.</w:t>
      </w:r>
    </w:p>
    <w:p w14:paraId="4F477138" w14:textId="66ABC512" w:rsidR="0084205D" w:rsidRPr="00377111" w:rsidRDefault="0084205D" w:rsidP="0084205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77111">
        <w:rPr>
          <w:rFonts w:ascii="Times New Roman" w:hAnsi="Times New Roman"/>
          <w:szCs w:val="24"/>
        </w:rPr>
        <w:tab/>
        <w:t>2. Gyvenamojo namo (unikalus Nr. 8496-0024-2010, bendras plotas 74,31 kv. m), viralinės (unikalus Nr. 8496-0024-2021, užstatytas plotas 32,00 kv. m), ūkinio pastato (unikalus Nr. 8496-0024-2032, užstatytas plotas 35,00 kv. m), ūkinio pastato (unikalus Nr. 8496-0024-2043, užstatytas plotas 30,00 kv. m), ūkinio pastato (unikalus Nr. 8496-0024-2054, užstatytas plotas 36,00 kv. m), ūkinio pastato (unikalus Nr. 8496-0024-2065, užstatytas plotas 21,00 kv. m), ūkinio pastato (unikalus Nr. 8496-0024-2076, užstatytas plotas 9,00 kv. m), ūkinio pastato (unikalus Nr. 8496-0024-2087, užstatytas plotas 24,00 kv. m), kiemo statinių (unikalus Nr. 8496-0024-2098); 0,2102 ha žemės sklypo (kadastro Nr. 8488/0002:49, unikalus Nr. 8488-0002-0049), Bliūkiškių k. 8, Sintautų sen., Šakių r. sav.</w:t>
      </w:r>
    </w:p>
    <w:p w14:paraId="6C355F55" w14:textId="5139FB6A" w:rsidR="00182F30" w:rsidRPr="000948B3" w:rsidRDefault="00182F30" w:rsidP="000948B3">
      <w:p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0948B3">
        <w:rPr>
          <w:rFonts w:ascii="Times New Roman" w:hAnsi="Times New Roman"/>
          <w:color w:val="000000" w:themeColor="text1"/>
          <w:szCs w:val="24"/>
        </w:rPr>
        <w:tab/>
        <w:t>3. Buto (unikalus Nr. 8496-9010-6016:0004, bendras plotas 40,42 kv. m), Sūduvos g. 1-2, Buktiškių k., Barzdų sen., Šakių r. sav.</w:t>
      </w:r>
    </w:p>
    <w:p w14:paraId="05DE37C7" w14:textId="4CF8D272" w:rsidR="000948B3" w:rsidRPr="00354649" w:rsidRDefault="000948B3" w:rsidP="000948B3">
      <w:pPr>
        <w:spacing w:line="360" w:lineRule="auto"/>
        <w:ind w:firstLine="720"/>
        <w:jc w:val="both"/>
        <w:rPr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4. </w:t>
      </w:r>
      <w:r>
        <w:rPr>
          <w:szCs w:val="24"/>
        </w:rPr>
        <w:t>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849</w:t>
      </w:r>
      <w:r>
        <w:rPr>
          <w:szCs w:val="24"/>
        </w:rPr>
        <w:t>6</w:t>
      </w:r>
      <w:r w:rsidRPr="00263915">
        <w:rPr>
          <w:szCs w:val="24"/>
        </w:rPr>
        <w:t>-</w:t>
      </w:r>
      <w:r>
        <w:rPr>
          <w:szCs w:val="24"/>
        </w:rPr>
        <w:t>9010</w:t>
      </w:r>
      <w:r w:rsidRPr="00263915">
        <w:rPr>
          <w:szCs w:val="24"/>
        </w:rPr>
        <w:t>-60</w:t>
      </w:r>
      <w:r>
        <w:rPr>
          <w:szCs w:val="24"/>
        </w:rPr>
        <w:t>16:0003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39,17 kv. m</w:t>
      </w:r>
      <w:r w:rsidRPr="00263915">
        <w:rPr>
          <w:szCs w:val="24"/>
        </w:rPr>
        <w:t>)</w:t>
      </w:r>
      <w:r>
        <w:rPr>
          <w:szCs w:val="24"/>
        </w:rPr>
        <w:t>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Sūduvos </w:t>
      </w:r>
      <w:r w:rsidRPr="00263915">
        <w:rPr>
          <w:szCs w:val="24"/>
        </w:rPr>
        <w:t>g.</w:t>
      </w:r>
      <w:r>
        <w:rPr>
          <w:szCs w:val="24"/>
        </w:rPr>
        <w:t xml:space="preserve"> 1-4</w:t>
      </w:r>
      <w:r w:rsidRPr="00263915">
        <w:rPr>
          <w:szCs w:val="24"/>
        </w:rPr>
        <w:t xml:space="preserve">, </w:t>
      </w:r>
      <w:r>
        <w:rPr>
          <w:szCs w:val="24"/>
        </w:rPr>
        <w:t>Buktiškių k., Barzdų sen.</w:t>
      </w:r>
      <w:r w:rsidRPr="00263915">
        <w:rPr>
          <w:szCs w:val="24"/>
        </w:rPr>
        <w:t>, Šakių r. sav.</w:t>
      </w:r>
    </w:p>
    <w:p w14:paraId="390E747B" w14:textId="37F6B75A" w:rsidR="000948B3" w:rsidRDefault="000948B3" w:rsidP="000948B3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5. Mokyklos patalpų</w:t>
      </w:r>
      <w:r w:rsidRPr="00D7273A">
        <w:rPr>
          <w:szCs w:val="24"/>
        </w:rPr>
        <w:t xml:space="preserve"> </w:t>
      </w:r>
      <w:r>
        <w:rPr>
          <w:szCs w:val="24"/>
        </w:rPr>
        <w:t>su rūsiu 51,00 kv. m</w:t>
      </w:r>
      <w:r w:rsidRPr="00D7273A">
        <w:rPr>
          <w:szCs w:val="24"/>
        </w:rPr>
        <w:t xml:space="preserve"> (unikalus Nr. 849</w:t>
      </w:r>
      <w:r>
        <w:rPr>
          <w:szCs w:val="24"/>
        </w:rPr>
        <w:t>8</w:t>
      </w:r>
      <w:r w:rsidRPr="00D7273A">
        <w:rPr>
          <w:szCs w:val="24"/>
        </w:rPr>
        <w:t>-</w:t>
      </w:r>
      <w:r>
        <w:rPr>
          <w:szCs w:val="24"/>
        </w:rPr>
        <w:t>5009</w:t>
      </w:r>
      <w:r w:rsidRPr="00D7273A">
        <w:rPr>
          <w:szCs w:val="24"/>
        </w:rPr>
        <w:t>-</w:t>
      </w:r>
      <w:r>
        <w:rPr>
          <w:szCs w:val="24"/>
        </w:rPr>
        <w:t>6010:0003</w:t>
      </w:r>
      <w:r w:rsidRPr="00D7273A">
        <w:rPr>
          <w:szCs w:val="24"/>
        </w:rPr>
        <w:t xml:space="preserve">, bendras plotas </w:t>
      </w:r>
      <w:r>
        <w:rPr>
          <w:szCs w:val="24"/>
        </w:rPr>
        <w:t>123,15</w:t>
      </w:r>
      <w:r w:rsidRPr="00D7273A">
        <w:rPr>
          <w:szCs w:val="24"/>
        </w:rPr>
        <w:t xml:space="preserve"> kv. m)</w:t>
      </w:r>
      <w:r>
        <w:rPr>
          <w:szCs w:val="24"/>
        </w:rPr>
        <w:t xml:space="preserve"> Sūduvos g. 4-1, Buktiškių k., Barzdų sen., Šakių r. sav., ūkinio pastato (unikalus Nr. 8498-5009-6020, užstatytas plotas 20,00 kv. m), kiemo statinių (unikalus Nr. 8498-5009-6075) Sūduvos g. 4A, Buktiškių k., Barzdų sen., Šakių r. sav.</w:t>
      </w:r>
      <w:r w:rsidRPr="00D7273A">
        <w:rPr>
          <w:szCs w:val="24"/>
        </w:rPr>
        <w:t xml:space="preserve">; </w:t>
      </w:r>
      <w:r>
        <w:rPr>
          <w:szCs w:val="24"/>
        </w:rPr>
        <w:t>0,2054 ha ploto dalies žemės sklypo (iš bendro 0,4025 ha ploto) (kadastro Nr. 8405/0004:7, unikalus Nr. 4400-5339-6102) Sūduvos g. 4, Buktiškių k., Barzdų sen., Šakių r. sav.</w:t>
      </w:r>
    </w:p>
    <w:p w14:paraId="0C80466F" w14:textId="3F96EB67" w:rsidR="00C15BD6" w:rsidRPr="00377111" w:rsidRDefault="00C15BD6" w:rsidP="00304CE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77111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6F3818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6F3818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Default="00304CEC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0A1C06BC" w14:textId="2EBA1BB4" w:rsidR="00E93B25" w:rsidRPr="006F3818" w:rsidRDefault="00142847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  <w:lang w:val="pt-BR"/>
        </w:rPr>
        <w:t>A</w:t>
      </w:r>
      <w:r w:rsidR="00162CFF" w:rsidRPr="006F3818">
        <w:rPr>
          <w:rFonts w:ascii="Times New Roman" w:hAnsi="Times New Roman"/>
          <w:szCs w:val="24"/>
          <w:lang w:val="pt-BR"/>
        </w:rPr>
        <w:t>dministracijos direktorius</w:t>
      </w:r>
      <w:r w:rsidR="00162CFF" w:rsidRPr="006F3818">
        <w:rPr>
          <w:rFonts w:ascii="Times New Roman" w:hAnsi="Times New Roman"/>
          <w:szCs w:val="24"/>
          <w:lang w:val="pt-BR"/>
        </w:rPr>
        <w:tab/>
        <w:t>Vytautas Ižganaitis</w:t>
      </w:r>
    </w:p>
    <w:p w14:paraId="5826975A" w14:textId="77777777" w:rsidR="00364805" w:rsidRPr="006F3818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6F3818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6F3818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F3818">
        <w:rPr>
          <w:rFonts w:ascii="Times New Roman" w:hAnsi="Times New Roman"/>
          <w:szCs w:val="24"/>
        </w:rPr>
        <w:t>Parengė</w:t>
      </w:r>
      <w:r w:rsidRPr="006F3818">
        <w:rPr>
          <w:rFonts w:ascii="Times New Roman" w:hAnsi="Times New Roman"/>
          <w:szCs w:val="24"/>
        </w:rPr>
        <w:tab/>
      </w:r>
    </w:p>
    <w:p w14:paraId="033182FE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6F3818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</w:r>
    </w:p>
    <w:p w14:paraId="122F6321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Irmunda Čepulionienė</w:t>
      </w:r>
    </w:p>
    <w:p w14:paraId="5FB5633D" w14:textId="7CB1819B" w:rsidR="00D66FAA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20</w:t>
      </w:r>
      <w:r w:rsidR="00E26599" w:rsidRPr="006F3818">
        <w:rPr>
          <w:rFonts w:ascii="Times New Roman" w:hAnsi="Times New Roman"/>
          <w:szCs w:val="24"/>
        </w:rPr>
        <w:t>2</w:t>
      </w:r>
      <w:r w:rsidR="009465D6" w:rsidRPr="006F3818">
        <w:rPr>
          <w:rFonts w:ascii="Times New Roman" w:hAnsi="Times New Roman"/>
          <w:szCs w:val="24"/>
        </w:rPr>
        <w:t>4</w:t>
      </w:r>
      <w:r w:rsidRPr="006F3818">
        <w:rPr>
          <w:rFonts w:ascii="Times New Roman" w:hAnsi="Times New Roman"/>
          <w:szCs w:val="24"/>
        </w:rPr>
        <w:t>-</w:t>
      </w:r>
      <w:r w:rsidR="00973FEF" w:rsidRPr="006F3818">
        <w:rPr>
          <w:rFonts w:ascii="Times New Roman" w:hAnsi="Times New Roman"/>
          <w:szCs w:val="24"/>
        </w:rPr>
        <w:t>0</w:t>
      </w:r>
      <w:r w:rsidR="002839DB">
        <w:rPr>
          <w:rFonts w:ascii="Times New Roman" w:hAnsi="Times New Roman"/>
          <w:szCs w:val="24"/>
        </w:rPr>
        <w:t>5</w:t>
      </w:r>
      <w:r w:rsidR="006306B1">
        <w:rPr>
          <w:rFonts w:ascii="Times New Roman" w:hAnsi="Times New Roman"/>
          <w:szCs w:val="24"/>
        </w:rPr>
        <w:t>-</w:t>
      </w:r>
      <w:r w:rsidR="002839DB">
        <w:rPr>
          <w:rFonts w:ascii="Times New Roman" w:hAnsi="Times New Roman"/>
          <w:szCs w:val="24"/>
        </w:rPr>
        <w:t>1</w:t>
      </w:r>
      <w:r w:rsidR="000948B3">
        <w:rPr>
          <w:rFonts w:ascii="Times New Roman" w:hAnsi="Times New Roman"/>
          <w:szCs w:val="24"/>
        </w:rPr>
        <w:t>6</w:t>
      </w:r>
    </w:p>
    <w:sectPr w:rsidR="00D66FAA" w:rsidRPr="006F3818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C8618" w14:textId="77777777" w:rsidR="00E155F1" w:rsidRDefault="00E155F1">
      <w:r>
        <w:separator/>
      </w:r>
    </w:p>
  </w:endnote>
  <w:endnote w:type="continuationSeparator" w:id="0">
    <w:p w14:paraId="6D338FC9" w14:textId="77777777" w:rsidR="00E155F1" w:rsidRDefault="00E15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6F2D8" w14:textId="77777777" w:rsidR="00E155F1" w:rsidRDefault="00E155F1">
      <w:r>
        <w:separator/>
      </w:r>
    </w:p>
  </w:footnote>
  <w:footnote w:type="continuationSeparator" w:id="0">
    <w:p w14:paraId="635EFF52" w14:textId="77777777" w:rsidR="00E155F1" w:rsidRDefault="00E15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F52"/>
    <w:rsid w:val="000948B3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F4ED6"/>
    <w:rsid w:val="002F788F"/>
    <w:rsid w:val="00304CEC"/>
    <w:rsid w:val="00313CF0"/>
    <w:rsid w:val="003217CF"/>
    <w:rsid w:val="003225B3"/>
    <w:rsid w:val="00323C14"/>
    <w:rsid w:val="00336D3D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F491F"/>
    <w:rsid w:val="003F5800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7718"/>
    <w:rsid w:val="00520A5A"/>
    <w:rsid w:val="00521D86"/>
    <w:rsid w:val="00534E47"/>
    <w:rsid w:val="00537581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601B91"/>
    <w:rsid w:val="00602415"/>
    <w:rsid w:val="00604B0C"/>
    <w:rsid w:val="00606A60"/>
    <w:rsid w:val="00610881"/>
    <w:rsid w:val="00613D86"/>
    <w:rsid w:val="006306B1"/>
    <w:rsid w:val="00635856"/>
    <w:rsid w:val="006417F9"/>
    <w:rsid w:val="00650D2E"/>
    <w:rsid w:val="006530AA"/>
    <w:rsid w:val="00677460"/>
    <w:rsid w:val="00685E47"/>
    <w:rsid w:val="00695BA2"/>
    <w:rsid w:val="006B500E"/>
    <w:rsid w:val="006C67B2"/>
    <w:rsid w:val="006D6A42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614AB"/>
    <w:rsid w:val="00762E9B"/>
    <w:rsid w:val="007729E0"/>
    <w:rsid w:val="0077572B"/>
    <w:rsid w:val="007768B4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7C26"/>
    <w:rsid w:val="00851179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465D6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0021"/>
    <w:rsid w:val="00A742D1"/>
    <w:rsid w:val="00A84F37"/>
    <w:rsid w:val="00A91B5C"/>
    <w:rsid w:val="00A9681A"/>
    <w:rsid w:val="00A97891"/>
    <w:rsid w:val="00AA20FD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C9C"/>
    <w:rsid w:val="00AF6548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155F1"/>
    <w:rsid w:val="00E223BD"/>
    <w:rsid w:val="00E26599"/>
    <w:rsid w:val="00E26E54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918BB"/>
    <w:rsid w:val="00E93B25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304</TotalTime>
  <Pages>2</Pages>
  <Words>2103</Words>
  <Characters>1200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3297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2022-05-04T07:27:00Z</cp:lastPrinted>
  <dcterms:created xsi:type="dcterms:W3CDTF">2024-05-14T07:31:00Z</dcterms:created>
  <dcterms:modified xsi:type="dcterms:W3CDTF">2024-05-20T08:45:00Z</dcterms:modified>
</cp:coreProperties>
</file>