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B70525" w14:textId="77777777" w:rsidR="00C817FA" w:rsidRPr="005F2981" w:rsidRDefault="00A772C8" w:rsidP="00C817FA">
      <w:pPr>
        <w:jc w:val="center"/>
        <w:rPr>
          <w:noProof/>
          <w:color w:val="000000" w:themeColor="text1"/>
          <w:lang w:val="lt-LT" w:eastAsia="lt-LT"/>
        </w:rPr>
      </w:pPr>
      <w:r w:rsidRPr="005F2981">
        <w:rPr>
          <w:noProof/>
          <w:color w:val="000000" w:themeColor="text1"/>
          <w:lang w:val="lt-LT" w:eastAsia="lt-LT" w:bidi="lo-LA"/>
        </w:rPr>
        <w:drawing>
          <wp:inline distT="0" distB="0" distL="0" distR="0" wp14:anchorId="5CBA5B4D" wp14:editId="20DF6C48">
            <wp:extent cx="542925" cy="609600"/>
            <wp:effectExtent l="0" t="0" r="9525" b="0"/>
            <wp:docPr id="4" name="Paveikslėlis 4"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54D0C9E" w14:textId="77777777" w:rsidR="00606FC3" w:rsidRPr="005F2981" w:rsidRDefault="00606FC3" w:rsidP="00C817FA">
      <w:pPr>
        <w:jc w:val="center"/>
        <w:rPr>
          <w:noProof/>
          <w:color w:val="000000" w:themeColor="text1"/>
          <w:sz w:val="8"/>
          <w:szCs w:val="8"/>
          <w:lang w:val="lt-LT" w:eastAsia="lt-LT"/>
        </w:rPr>
      </w:pPr>
    </w:p>
    <w:p w14:paraId="47516F33" w14:textId="2D2ED7E1" w:rsidR="00C817FA" w:rsidRPr="003B6167" w:rsidRDefault="00B86190" w:rsidP="00B86190">
      <w:pPr>
        <w:jc w:val="center"/>
        <w:rPr>
          <w:b/>
          <w:bCs/>
          <w:lang w:val="lt-LT"/>
        </w:rPr>
      </w:pPr>
      <w:r w:rsidRPr="003B6167">
        <w:rPr>
          <w:b/>
          <w:bCs/>
          <w:lang w:val="lt-LT"/>
        </w:rPr>
        <w:t>ŠAKIŲ RAJONO SAVIVALDYBĖS MERAS</w:t>
      </w:r>
    </w:p>
    <w:p w14:paraId="3745715F" w14:textId="77777777" w:rsidR="00B86190" w:rsidRPr="003B6167" w:rsidRDefault="00B86190" w:rsidP="00B86190">
      <w:pPr>
        <w:jc w:val="center"/>
        <w:rPr>
          <w:b/>
          <w:bCs/>
          <w:lang w:val="lt-LT"/>
        </w:rPr>
      </w:pPr>
    </w:p>
    <w:p w14:paraId="05ADBA0A" w14:textId="77777777" w:rsidR="00B86190" w:rsidRPr="003B6167" w:rsidRDefault="00B86190" w:rsidP="008E221D">
      <w:pPr>
        <w:ind w:right="-175"/>
        <w:jc w:val="center"/>
        <w:rPr>
          <w:b/>
          <w:bCs/>
          <w:lang w:val="lt-LT"/>
        </w:rPr>
      </w:pPr>
      <w:r w:rsidRPr="003B6167">
        <w:rPr>
          <w:b/>
          <w:bCs/>
          <w:lang w:val="lt-LT"/>
        </w:rPr>
        <w:t>POTVARKIS</w:t>
      </w:r>
    </w:p>
    <w:p w14:paraId="3C0CA5C2" w14:textId="20155014" w:rsidR="003C3E93" w:rsidRDefault="00C805E5" w:rsidP="00FC3956">
      <w:pPr>
        <w:pStyle w:val="Antrats"/>
        <w:jc w:val="center"/>
        <w:rPr>
          <w:rFonts w:ascii="Times New Roman" w:hAnsi="Times New Roman"/>
          <w:b/>
          <w:lang w:eastAsia="lt-LT"/>
        </w:rPr>
      </w:pPr>
      <w:r w:rsidRPr="00C805E5">
        <w:rPr>
          <w:rFonts w:ascii="Times New Roman" w:hAnsi="Times New Roman"/>
          <w:b/>
          <w:lang w:eastAsia="lt-LT"/>
        </w:rPr>
        <w:t xml:space="preserve">DĖL ĮPAREIGOJIMO PATEIKTI ŠAKIŲ RAJONO SAVIVALDYBĖS 2018–2024 METŲ PLĖTROS STRATEGINIO PLANO </w:t>
      </w:r>
      <w:r w:rsidR="003A08AF" w:rsidRPr="00C805E5">
        <w:rPr>
          <w:rFonts w:ascii="Times New Roman" w:hAnsi="Times New Roman"/>
          <w:b/>
          <w:lang w:eastAsia="lt-LT"/>
        </w:rPr>
        <w:t>ĮVYKDYM</w:t>
      </w:r>
      <w:r w:rsidR="003A08AF">
        <w:rPr>
          <w:rFonts w:ascii="Times New Roman" w:hAnsi="Times New Roman"/>
          <w:b/>
          <w:lang w:eastAsia="lt-LT"/>
        </w:rPr>
        <w:t>Ą</w:t>
      </w:r>
    </w:p>
    <w:p w14:paraId="44A78CF9" w14:textId="77777777" w:rsidR="00C805E5" w:rsidRPr="003B6167" w:rsidRDefault="00C805E5" w:rsidP="00FC3956">
      <w:pPr>
        <w:pStyle w:val="Antrats"/>
        <w:jc w:val="center"/>
        <w:rPr>
          <w:rFonts w:ascii="Times New Roman" w:hAnsi="Times New Roman"/>
          <w:b/>
          <w:bCs/>
          <w:sz w:val="20"/>
        </w:rPr>
      </w:pPr>
    </w:p>
    <w:p w14:paraId="01B0C5C2" w14:textId="254634A6" w:rsidR="009523D3" w:rsidRPr="003B6167" w:rsidRDefault="00A32BEC" w:rsidP="009523D3">
      <w:pPr>
        <w:jc w:val="center"/>
        <w:rPr>
          <w:lang w:val="lt-LT"/>
        </w:rPr>
      </w:pPr>
      <w:r w:rsidRPr="003B6167">
        <w:rPr>
          <w:lang w:val="lt-LT"/>
        </w:rPr>
        <w:t>202</w:t>
      </w:r>
      <w:r w:rsidR="009F40E8">
        <w:rPr>
          <w:lang w:val="lt-LT"/>
        </w:rPr>
        <w:t>4</w:t>
      </w:r>
      <w:r w:rsidR="009523D3" w:rsidRPr="003B6167">
        <w:rPr>
          <w:lang w:val="lt-LT"/>
        </w:rPr>
        <w:t xml:space="preserve"> m.</w:t>
      </w:r>
      <w:r w:rsidR="00780B4C" w:rsidRPr="003B6167">
        <w:rPr>
          <w:lang w:val="lt-LT"/>
        </w:rPr>
        <w:t xml:space="preserve"> </w:t>
      </w:r>
      <w:r w:rsidR="00C805E5">
        <w:rPr>
          <w:lang w:val="lt-LT"/>
        </w:rPr>
        <w:t xml:space="preserve">birželio   </w:t>
      </w:r>
      <w:r w:rsidR="00290796">
        <w:rPr>
          <w:lang w:val="lt-LT"/>
        </w:rPr>
        <w:t xml:space="preserve"> </w:t>
      </w:r>
      <w:r w:rsidR="00853226" w:rsidRPr="003B6167">
        <w:rPr>
          <w:lang w:val="lt-LT"/>
        </w:rPr>
        <w:t xml:space="preserve">d. </w:t>
      </w:r>
      <w:r w:rsidR="009523D3" w:rsidRPr="003B6167">
        <w:rPr>
          <w:lang w:val="lt-LT"/>
        </w:rPr>
        <w:t xml:space="preserve">Nr. </w:t>
      </w:r>
      <w:bookmarkStart w:id="0" w:name="_Hlk135664973"/>
      <w:r w:rsidR="00B86190" w:rsidRPr="003B6167">
        <w:rPr>
          <w:lang w:val="lt-LT"/>
        </w:rPr>
        <w:t>M</w:t>
      </w:r>
      <w:r w:rsidR="009523D3" w:rsidRPr="003B6167">
        <w:rPr>
          <w:lang w:val="lt-LT"/>
        </w:rPr>
        <w:t>T-</w:t>
      </w:r>
      <w:bookmarkEnd w:id="0"/>
    </w:p>
    <w:p w14:paraId="759F6436" w14:textId="77777777" w:rsidR="009523D3" w:rsidRPr="003B6167" w:rsidRDefault="009523D3" w:rsidP="009523D3">
      <w:pPr>
        <w:jc w:val="center"/>
        <w:rPr>
          <w:lang w:val="lt-LT"/>
        </w:rPr>
      </w:pPr>
      <w:r w:rsidRPr="003B6167">
        <w:rPr>
          <w:lang w:val="lt-LT"/>
        </w:rPr>
        <w:t>Šakiai</w:t>
      </w:r>
    </w:p>
    <w:p w14:paraId="7ED4696C" w14:textId="77777777" w:rsidR="00696890" w:rsidRPr="003B6167" w:rsidRDefault="00696890" w:rsidP="00222F85">
      <w:pPr>
        <w:spacing w:line="360" w:lineRule="auto"/>
        <w:jc w:val="center"/>
        <w:rPr>
          <w:sz w:val="20"/>
          <w:szCs w:val="20"/>
          <w:lang w:val="lt-LT"/>
        </w:rPr>
      </w:pPr>
    </w:p>
    <w:p w14:paraId="0E3B8CF9" w14:textId="4AF821CF" w:rsidR="00B84D7F" w:rsidRDefault="00653513" w:rsidP="006A305D">
      <w:pPr>
        <w:spacing w:line="360" w:lineRule="auto"/>
        <w:ind w:firstLine="720"/>
        <w:jc w:val="both"/>
        <w:rPr>
          <w:lang w:val="lt-LT"/>
        </w:rPr>
      </w:pPr>
      <w:r w:rsidRPr="003B6167">
        <w:rPr>
          <w:lang w:val="lt-LT"/>
        </w:rPr>
        <w:t>Vadovaudamasi</w:t>
      </w:r>
      <w:r w:rsidR="00DB3E8F">
        <w:rPr>
          <w:lang w:val="lt-LT"/>
        </w:rPr>
        <w:t>s</w:t>
      </w:r>
      <w:r w:rsidRPr="003B6167">
        <w:rPr>
          <w:lang w:val="lt-LT"/>
        </w:rPr>
        <w:t xml:space="preserve"> Lietuvos Respublikos strateginio valdymo įstatymu, Strateginio valdymo metodika, patvirtinta Lietuvos Respublikos Vyriausybės 2021 m. balandžio 28 d. nutarimu Nr. 292 „Dėl strateginio valdymo metodikos patvirtinimo“, Lietuvos Respublikos vietos savivaldos įstatymo 6 straipsnio 22 punktu, </w:t>
      </w:r>
      <w:r w:rsidR="003D54A6">
        <w:rPr>
          <w:lang w:val="lt-LT"/>
        </w:rPr>
        <w:t xml:space="preserve">25 straipsnio 5 dalimi, </w:t>
      </w:r>
      <w:r w:rsidR="005A4734" w:rsidRPr="003B6167">
        <w:rPr>
          <w:lang w:val="lt-LT"/>
        </w:rPr>
        <w:t>27</w:t>
      </w:r>
      <w:r w:rsidRPr="003B6167">
        <w:rPr>
          <w:lang w:val="lt-LT"/>
        </w:rPr>
        <w:t xml:space="preserve"> straipsnio 2 dalies </w:t>
      </w:r>
      <w:r w:rsidR="005A4734" w:rsidRPr="003B6167">
        <w:rPr>
          <w:lang w:val="lt-LT"/>
        </w:rPr>
        <w:t>10</w:t>
      </w:r>
      <w:r w:rsidRPr="003B6167">
        <w:rPr>
          <w:lang w:val="lt-LT"/>
        </w:rPr>
        <w:t xml:space="preserve"> punktu, Strateginio planavimo Šakių rajono savivaldybėje organizavimo tvarkos aprašu, patvirtintu Šakių rajono savivaldybės tarybos 2023 m. balandžio 21 d. sprendimu Nr. T-143 „Dėl strateginio planavimo Šakių rajono savivaldybėje organizavimo tvarkos aprašo patvirtinimo“</w:t>
      </w:r>
      <w:r w:rsidR="00D8697F">
        <w:rPr>
          <w:lang w:val="lt-LT"/>
        </w:rPr>
        <w:t xml:space="preserve">, </w:t>
      </w:r>
      <w:r w:rsidR="00D8697F" w:rsidRPr="00D8697F">
        <w:rPr>
          <w:lang w:val="lt-LT"/>
        </w:rPr>
        <w:t xml:space="preserve">Šakių rajono savivaldybės 2025–2035 m. strateginio plėtros plano rengimo koordinacinės darbo grupės </w:t>
      </w:r>
      <w:r w:rsidR="00D8697F">
        <w:rPr>
          <w:lang w:val="lt-LT"/>
        </w:rPr>
        <w:t xml:space="preserve">protokoliniu 2024 m. birželio </w:t>
      </w:r>
      <w:r w:rsidR="00A5616A">
        <w:rPr>
          <w:lang w:val="lt-LT"/>
        </w:rPr>
        <w:t>6</w:t>
      </w:r>
      <w:r w:rsidR="00D8697F">
        <w:rPr>
          <w:lang w:val="lt-LT"/>
        </w:rPr>
        <w:t xml:space="preserve"> d. sprendimu Nr. VL- 760: </w:t>
      </w:r>
    </w:p>
    <w:p w14:paraId="1EE79FB6" w14:textId="5F497A23" w:rsidR="00C805E5" w:rsidRPr="00B84D7F" w:rsidRDefault="00BB74EC" w:rsidP="006A305D">
      <w:pPr>
        <w:spacing w:line="360" w:lineRule="auto"/>
        <w:ind w:firstLine="720"/>
        <w:jc w:val="both"/>
        <w:rPr>
          <w:lang w:val="lt-LT"/>
        </w:rPr>
      </w:pPr>
      <w:r>
        <w:rPr>
          <w:rFonts w:eastAsia="Batang"/>
          <w:lang w:val="lt-LT"/>
        </w:rPr>
        <w:t xml:space="preserve">1. </w:t>
      </w:r>
      <w:r w:rsidR="006A305D" w:rsidRPr="006A305D">
        <w:rPr>
          <w:rFonts w:eastAsia="Batang"/>
          <w:spacing w:val="60"/>
          <w:lang w:val="lt-LT"/>
        </w:rPr>
        <w:t>Įpareigoju</w:t>
      </w:r>
      <w:r w:rsidR="00C805E5" w:rsidRPr="00C805E5">
        <w:rPr>
          <w:rFonts w:eastAsia="Batang"/>
          <w:lang w:val="lt-LT"/>
        </w:rPr>
        <w:t xml:space="preserve"> iki 202</w:t>
      </w:r>
      <w:r w:rsidR="00222F85">
        <w:rPr>
          <w:rFonts w:eastAsia="Batang"/>
          <w:lang w:val="lt-LT"/>
        </w:rPr>
        <w:t>4</w:t>
      </w:r>
      <w:r w:rsidR="00C805E5" w:rsidRPr="00C805E5">
        <w:rPr>
          <w:rFonts w:eastAsia="Batang"/>
          <w:lang w:val="lt-LT"/>
        </w:rPr>
        <w:t xml:space="preserve"> m. </w:t>
      </w:r>
      <w:r w:rsidR="00222F85">
        <w:rPr>
          <w:rFonts w:eastAsia="Batang"/>
          <w:lang w:val="lt-LT"/>
        </w:rPr>
        <w:t>liepos</w:t>
      </w:r>
      <w:r w:rsidR="00C805E5" w:rsidRPr="00C805E5">
        <w:rPr>
          <w:rFonts w:eastAsia="Batang"/>
          <w:lang w:val="lt-LT"/>
        </w:rPr>
        <w:t xml:space="preserve"> </w:t>
      </w:r>
      <w:r w:rsidR="00222F85">
        <w:rPr>
          <w:rFonts w:eastAsia="Batang"/>
          <w:lang w:val="lt-LT"/>
        </w:rPr>
        <w:t>1</w:t>
      </w:r>
      <w:r w:rsidR="00C805E5" w:rsidRPr="00C805E5">
        <w:rPr>
          <w:rFonts w:eastAsia="Batang"/>
          <w:lang w:val="lt-LT"/>
        </w:rPr>
        <w:t>0 d.</w:t>
      </w:r>
      <w:r>
        <w:rPr>
          <w:rFonts w:eastAsia="Batang"/>
          <w:lang w:val="lt-LT"/>
        </w:rPr>
        <w:t xml:space="preserve"> </w:t>
      </w:r>
      <w:r w:rsidR="009655D8" w:rsidRPr="009655D8">
        <w:rPr>
          <w:rFonts w:eastAsia="Batang"/>
          <w:lang w:val="lt-LT"/>
        </w:rPr>
        <w:t xml:space="preserve">Šakių rajono savivaldybės strateginio plėtros plano darbo grupių </w:t>
      </w:r>
      <w:r w:rsidR="00C805E5" w:rsidRPr="00C805E5">
        <w:rPr>
          <w:rFonts w:eastAsia="Batang"/>
          <w:lang w:val="lt-LT"/>
        </w:rPr>
        <w:t>vadovus pateikti rajono savivaldybės administracijos Biudžeto, turto ir strateginio planavimo skyriui Šakių rajono savivaldybės 2018–2024 metų plėtros strateginio plano įvykdymą pagal priskirtą atsakomybę užpildant Šakių rajono savivaldybės 2018–2024 metų strateginio plėtros plano ataskaitos rengimo formas</w:t>
      </w:r>
      <w:r w:rsidR="00673B95">
        <w:rPr>
          <w:rFonts w:eastAsia="Batang"/>
          <w:lang w:val="lt-LT"/>
        </w:rPr>
        <w:t xml:space="preserve">, </w:t>
      </w:r>
      <w:r w:rsidR="00C805E5" w:rsidRPr="00C805E5">
        <w:rPr>
          <w:rFonts w:eastAsia="Batang"/>
          <w:lang w:val="lt-LT"/>
        </w:rPr>
        <w:t xml:space="preserve"> patvirtintas Šakių rajono savivaldybės </w:t>
      </w:r>
      <w:r w:rsidR="00222F85">
        <w:rPr>
          <w:rFonts w:eastAsia="Batang"/>
          <w:lang w:val="lt-LT"/>
        </w:rPr>
        <w:t>mero</w:t>
      </w:r>
      <w:r w:rsidR="00C805E5" w:rsidRPr="00C805E5">
        <w:rPr>
          <w:rFonts w:eastAsia="Batang"/>
          <w:lang w:val="lt-LT"/>
        </w:rPr>
        <w:t xml:space="preserve"> 202</w:t>
      </w:r>
      <w:r w:rsidR="007101BF">
        <w:rPr>
          <w:rFonts w:eastAsia="Batang"/>
          <w:lang w:val="lt-LT"/>
        </w:rPr>
        <w:t>4</w:t>
      </w:r>
      <w:r w:rsidR="00C805E5" w:rsidRPr="00C805E5">
        <w:rPr>
          <w:rFonts w:eastAsia="Batang"/>
          <w:lang w:val="lt-LT"/>
        </w:rPr>
        <w:t xml:space="preserve"> m. </w:t>
      </w:r>
      <w:r w:rsidR="00222F85">
        <w:rPr>
          <w:rFonts w:eastAsia="Batang"/>
          <w:lang w:val="lt-LT"/>
        </w:rPr>
        <w:t>birželio</w:t>
      </w:r>
      <w:r w:rsidR="003C1360">
        <w:rPr>
          <w:rFonts w:eastAsia="Batang"/>
          <w:lang w:val="lt-LT"/>
        </w:rPr>
        <w:t xml:space="preserve"> 10</w:t>
      </w:r>
      <w:r w:rsidR="00C805E5" w:rsidRPr="00C805E5">
        <w:rPr>
          <w:rFonts w:eastAsia="Batang"/>
          <w:lang w:val="lt-LT"/>
        </w:rPr>
        <w:t xml:space="preserve"> d. </w:t>
      </w:r>
      <w:r w:rsidR="00222F85">
        <w:rPr>
          <w:rFonts w:eastAsia="Batang"/>
          <w:lang w:val="lt-LT"/>
        </w:rPr>
        <w:t xml:space="preserve">potvarkiu </w:t>
      </w:r>
      <w:r w:rsidR="00C805E5" w:rsidRPr="00C805E5">
        <w:rPr>
          <w:rFonts w:eastAsia="Batang"/>
          <w:lang w:val="lt-LT"/>
        </w:rPr>
        <w:t>Nr</w:t>
      </w:r>
      <w:r w:rsidR="00C805E5" w:rsidRPr="003C1360">
        <w:rPr>
          <w:rFonts w:eastAsia="Batang"/>
          <w:lang w:val="lt-LT"/>
        </w:rPr>
        <w:t xml:space="preserve">. </w:t>
      </w:r>
      <w:r w:rsidR="00222F85" w:rsidRPr="003C1360">
        <w:rPr>
          <w:rFonts w:eastAsia="Batang"/>
          <w:lang w:val="lt-LT"/>
        </w:rPr>
        <w:t>M</w:t>
      </w:r>
      <w:r w:rsidR="00C805E5" w:rsidRPr="003C1360">
        <w:rPr>
          <w:rFonts w:eastAsia="Batang"/>
          <w:lang w:val="lt-LT"/>
        </w:rPr>
        <w:t>T-</w:t>
      </w:r>
      <w:r w:rsidR="003C1360" w:rsidRPr="003C1360">
        <w:rPr>
          <w:rFonts w:eastAsia="Batang"/>
          <w:lang w:val="lt-LT"/>
        </w:rPr>
        <w:t>311</w:t>
      </w:r>
      <w:r w:rsidRPr="003C1360">
        <w:rPr>
          <w:rFonts w:eastAsia="Batang"/>
          <w:lang w:val="lt-LT"/>
        </w:rPr>
        <w:t xml:space="preserve"> </w:t>
      </w:r>
      <w:r w:rsidR="00C805E5" w:rsidRPr="00C805E5">
        <w:rPr>
          <w:rFonts w:eastAsia="Batang"/>
          <w:lang w:val="lt-LT"/>
        </w:rPr>
        <w:t xml:space="preserve">„Dėl Šakių rajono savivaldybės 2018–2024 metų strateginio plėtros plano </w:t>
      </w:r>
      <w:r w:rsidR="003C46FF">
        <w:rPr>
          <w:rFonts w:eastAsia="Batang"/>
          <w:lang w:val="lt-LT"/>
        </w:rPr>
        <w:t>į</w:t>
      </w:r>
      <w:r w:rsidR="00C805E5" w:rsidRPr="00C805E5">
        <w:rPr>
          <w:rFonts w:eastAsia="Batang"/>
          <w:lang w:val="lt-LT"/>
        </w:rPr>
        <w:t xml:space="preserve">vykdymo ataskaitos </w:t>
      </w:r>
      <w:r w:rsidR="00DF2960">
        <w:rPr>
          <w:rFonts w:eastAsia="Batang"/>
          <w:lang w:val="lt-LT"/>
        </w:rPr>
        <w:t xml:space="preserve">už visą laikotarpį </w:t>
      </w:r>
      <w:r w:rsidR="00C805E5" w:rsidRPr="00C805E5">
        <w:rPr>
          <w:rFonts w:eastAsia="Batang"/>
          <w:lang w:val="lt-LT"/>
        </w:rPr>
        <w:t xml:space="preserve">rengimo formų patvirtinimo“. </w:t>
      </w:r>
    </w:p>
    <w:p w14:paraId="4CD82526" w14:textId="6C08F255" w:rsidR="00C805E5" w:rsidRPr="00C805E5" w:rsidRDefault="00222F85" w:rsidP="006A305D">
      <w:pPr>
        <w:spacing w:line="360" w:lineRule="auto"/>
        <w:ind w:firstLine="720"/>
        <w:jc w:val="both"/>
        <w:rPr>
          <w:rFonts w:eastAsia="Batang"/>
          <w:lang w:val="lt-LT"/>
        </w:rPr>
      </w:pPr>
      <w:r>
        <w:rPr>
          <w:rFonts w:eastAsia="Batang"/>
          <w:lang w:val="lt-LT"/>
        </w:rPr>
        <w:t>2</w:t>
      </w:r>
      <w:r w:rsidR="00C805E5" w:rsidRPr="00C805E5">
        <w:rPr>
          <w:rFonts w:eastAsia="Batang"/>
          <w:lang w:val="lt-LT"/>
        </w:rPr>
        <w:t xml:space="preserve">. </w:t>
      </w:r>
      <w:r w:rsidR="00C805E5" w:rsidRPr="006A305D">
        <w:rPr>
          <w:rFonts w:eastAsia="Batang"/>
          <w:spacing w:val="60"/>
          <w:lang w:val="lt-LT"/>
        </w:rPr>
        <w:t>Nustatau</w:t>
      </w:r>
      <w:r w:rsidR="00C805E5" w:rsidRPr="00C805E5">
        <w:rPr>
          <w:rFonts w:eastAsia="Batang"/>
          <w:lang w:val="lt-LT"/>
        </w:rPr>
        <w:t xml:space="preserve">, jog </w:t>
      </w:r>
      <w:r w:rsidR="009655D8" w:rsidRPr="009655D8">
        <w:rPr>
          <w:rFonts w:eastAsia="Batang"/>
          <w:lang w:val="lt-LT"/>
        </w:rPr>
        <w:t>Šakių rajono savivaldybės strateginio plėtros plano darbo grup</w:t>
      </w:r>
      <w:r w:rsidR="009655D8">
        <w:rPr>
          <w:rFonts w:eastAsia="Batang"/>
          <w:lang w:val="lt-LT"/>
        </w:rPr>
        <w:t xml:space="preserve">ių </w:t>
      </w:r>
      <w:r w:rsidR="00C805E5" w:rsidRPr="00C805E5">
        <w:rPr>
          <w:rFonts w:eastAsia="Batang"/>
          <w:lang w:val="lt-LT"/>
        </w:rPr>
        <w:t xml:space="preserve">vadovai atsakingi už Šakių rajono savivaldybės 2018–2024 metų plėtros strateginio plano </w:t>
      </w:r>
      <w:r w:rsidR="00BF2E5D" w:rsidRPr="00BF2E5D">
        <w:rPr>
          <w:rFonts w:eastAsia="Batang"/>
          <w:lang w:val="lt-LT"/>
        </w:rPr>
        <w:t>įvykdymo ataskaitos</w:t>
      </w:r>
      <w:r w:rsidR="00C805E5" w:rsidRPr="00C805E5">
        <w:rPr>
          <w:rFonts w:eastAsia="Batang"/>
          <w:lang w:val="lt-LT"/>
        </w:rPr>
        <w:t xml:space="preserve"> teisingą duomenų pateikimą nustatytu laiku.</w:t>
      </w:r>
    </w:p>
    <w:p w14:paraId="1382540A" w14:textId="6F55D9F7" w:rsidR="00FD08FD" w:rsidRPr="003B6167" w:rsidRDefault="00FD08FD" w:rsidP="006A305D">
      <w:pPr>
        <w:shd w:val="clear" w:color="auto" w:fill="FFFFFF"/>
        <w:spacing w:line="360" w:lineRule="auto"/>
        <w:ind w:firstLine="720"/>
        <w:jc w:val="both"/>
        <w:rPr>
          <w:lang w:val="lt-LT"/>
        </w:rPr>
      </w:pPr>
      <w:r w:rsidRPr="003B6167">
        <w:rPr>
          <w:rStyle w:val="uficommentbody"/>
          <w:bCs/>
          <w:lang w:val="lt-LT"/>
        </w:rPr>
        <w:t xml:space="preserve">Šis </w:t>
      </w:r>
      <w:r w:rsidR="003D54A6">
        <w:rPr>
          <w:rStyle w:val="uficommentbody"/>
          <w:bCs/>
          <w:lang w:val="lt-LT"/>
        </w:rPr>
        <w:t>potvarkis</w:t>
      </w:r>
      <w:r w:rsidRPr="003B6167">
        <w:rPr>
          <w:rStyle w:val="uficommentbody"/>
          <w:bCs/>
          <w:lang w:val="lt-LT"/>
        </w:rPr>
        <w:t xml:space="preserve"> per vieną mėnesį nuo </w:t>
      </w:r>
      <w:r w:rsidR="003D54A6">
        <w:rPr>
          <w:rStyle w:val="uficommentbody"/>
          <w:bCs/>
          <w:lang w:val="lt-LT"/>
        </w:rPr>
        <w:t>potvarkio</w:t>
      </w:r>
      <w:r w:rsidRPr="003B6167">
        <w:rPr>
          <w:rStyle w:val="uficommentbody"/>
          <w:bCs/>
          <w:lang w:val="lt-LT"/>
        </w:rPr>
        <w:t xml:space="preserve"> paskelbimo dienos gali būti skundžiamas Lietuvos administracinių ginčų komisijos Kauno apygardos skyriui adresu: Laisvės al. 36, Kaunas, arba Regionų  administracinio teismo Kauno rūmams adresu: A. Mickevičiaus g. 8A, Kaunas.</w:t>
      </w:r>
    </w:p>
    <w:p w14:paraId="3E9A3C14" w14:textId="77777777" w:rsidR="00D0126B" w:rsidRDefault="00D0126B" w:rsidP="00021E13">
      <w:pPr>
        <w:overflowPunct w:val="0"/>
        <w:rPr>
          <w:bCs/>
          <w:color w:val="000000" w:themeColor="text1"/>
          <w:lang w:val="lt-LT"/>
        </w:rPr>
      </w:pPr>
    </w:p>
    <w:p w14:paraId="05F94B33" w14:textId="77777777" w:rsidR="00B84D7F" w:rsidRPr="005F2981" w:rsidRDefault="00B84D7F" w:rsidP="00021E13">
      <w:pPr>
        <w:overflowPunct w:val="0"/>
        <w:rPr>
          <w:bCs/>
          <w:color w:val="000000" w:themeColor="text1"/>
          <w:lang w:val="lt-LT"/>
        </w:rPr>
      </w:pPr>
    </w:p>
    <w:p w14:paraId="377668B4" w14:textId="77777777" w:rsidR="00D0126B" w:rsidRDefault="00863DD7" w:rsidP="00863DD7">
      <w:pPr>
        <w:overflowPunct w:val="0"/>
        <w:autoSpaceDE w:val="0"/>
        <w:autoSpaceDN w:val="0"/>
        <w:adjustRightInd w:val="0"/>
        <w:rPr>
          <w:lang w:val="lt-LT"/>
        </w:rPr>
      </w:pPr>
      <w:r w:rsidRPr="00B3721A">
        <w:rPr>
          <w:lang w:val="lt-LT"/>
        </w:rPr>
        <w:t>Savivaldybės meras</w:t>
      </w:r>
      <w:r w:rsidRPr="00B3721A">
        <w:rPr>
          <w:lang w:val="lt-LT"/>
        </w:rPr>
        <w:tab/>
      </w:r>
      <w:r w:rsidRPr="00B3721A">
        <w:rPr>
          <w:lang w:val="lt-LT"/>
        </w:rPr>
        <w:tab/>
      </w:r>
      <w:r w:rsidRPr="00B3721A">
        <w:rPr>
          <w:lang w:val="lt-LT"/>
        </w:rPr>
        <w:tab/>
        <w:t xml:space="preserve">                                Raimondas Januševičius</w:t>
      </w:r>
    </w:p>
    <w:p w14:paraId="6CFBB064" w14:textId="77777777" w:rsidR="00D0126B" w:rsidRDefault="00D0126B" w:rsidP="00863DD7">
      <w:pPr>
        <w:overflowPunct w:val="0"/>
        <w:autoSpaceDE w:val="0"/>
        <w:autoSpaceDN w:val="0"/>
        <w:adjustRightInd w:val="0"/>
        <w:rPr>
          <w:lang w:val="lt-LT"/>
        </w:rPr>
      </w:pPr>
    </w:p>
    <w:p w14:paraId="5D79425D" w14:textId="77777777" w:rsidR="00D153FF" w:rsidRPr="00D0126B" w:rsidRDefault="00D153FF" w:rsidP="00D153FF">
      <w:pPr>
        <w:overflowPunct w:val="0"/>
        <w:rPr>
          <w:lang w:val="lt-LT"/>
        </w:rPr>
      </w:pPr>
      <w:r w:rsidRPr="00D0126B">
        <w:rPr>
          <w:lang w:val="lt-LT"/>
        </w:rPr>
        <w:t>Parengė</w:t>
      </w:r>
    </w:p>
    <w:p w14:paraId="0FF3BFF5" w14:textId="77777777" w:rsidR="00D153FF" w:rsidRPr="00D0126B" w:rsidRDefault="00D153FF" w:rsidP="00D153FF">
      <w:pPr>
        <w:overflowPunct w:val="0"/>
        <w:rPr>
          <w:lang w:val="lt-LT"/>
        </w:rPr>
      </w:pPr>
      <w:r w:rsidRPr="00D0126B">
        <w:rPr>
          <w:lang w:val="lt-LT"/>
        </w:rPr>
        <w:t xml:space="preserve">Biudžeto, turto ir strateginio planavimo </w:t>
      </w:r>
      <w:r w:rsidR="00586D8D" w:rsidRPr="00D0126B">
        <w:rPr>
          <w:lang w:val="lt-LT"/>
        </w:rPr>
        <w:t>skyriaus</w:t>
      </w:r>
    </w:p>
    <w:p w14:paraId="1517C923" w14:textId="77777777" w:rsidR="00D153FF" w:rsidRPr="00D0126B" w:rsidRDefault="00D153FF" w:rsidP="00D153FF">
      <w:pPr>
        <w:overflowPunct w:val="0"/>
        <w:rPr>
          <w:lang w:val="lt-LT"/>
        </w:rPr>
      </w:pPr>
      <w:r w:rsidRPr="00D0126B">
        <w:rPr>
          <w:lang w:val="lt-LT"/>
        </w:rPr>
        <w:t>vyriausioji specialistė</w:t>
      </w:r>
    </w:p>
    <w:p w14:paraId="4C8C00DB" w14:textId="77777777" w:rsidR="00D153FF" w:rsidRPr="00D0126B" w:rsidRDefault="00D153FF" w:rsidP="00D153FF">
      <w:pPr>
        <w:overflowPunct w:val="0"/>
        <w:rPr>
          <w:lang w:val="lt-LT"/>
        </w:rPr>
      </w:pPr>
      <w:r w:rsidRPr="00D0126B">
        <w:rPr>
          <w:lang w:val="lt-LT"/>
        </w:rPr>
        <w:t xml:space="preserve">  </w:t>
      </w:r>
    </w:p>
    <w:p w14:paraId="3209B3CA" w14:textId="77777777" w:rsidR="00D153FF" w:rsidRPr="00D0126B" w:rsidRDefault="00D153FF" w:rsidP="00D153FF">
      <w:pPr>
        <w:overflowPunct w:val="0"/>
        <w:rPr>
          <w:lang w:val="lt-LT"/>
        </w:rPr>
      </w:pPr>
      <w:r w:rsidRPr="00D0126B">
        <w:rPr>
          <w:lang w:val="lt-LT"/>
        </w:rPr>
        <w:t>Ingrida Maksvytienė</w:t>
      </w:r>
    </w:p>
    <w:p w14:paraId="60DEC1B6" w14:textId="11E01FCD" w:rsidR="00FC3970" w:rsidRPr="00D0126B" w:rsidRDefault="00EF7E95" w:rsidP="00D153FF">
      <w:pPr>
        <w:overflowPunct w:val="0"/>
        <w:rPr>
          <w:lang w:val="lt-LT"/>
        </w:rPr>
      </w:pPr>
      <w:r w:rsidRPr="00D0126B">
        <w:rPr>
          <w:lang w:val="lt-LT"/>
        </w:rPr>
        <w:t>202</w:t>
      </w:r>
      <w:r w:rsidR="00F55B7D">
        <w:rPr>
          <w:lang w:val="lt-LT"/>
        </w:rPr>
        <w:t>4</w:t>
      </w:r>
      <w:r w:rsidRPr="00D0126B">
        <w:rPr>
          <w:lang w:val="lt-LT"/>
        </w:rPr>
        <w:t>-</w:t>
      </w:r>
      <w:r w:rsidR="00F55B7D">
        <w:rPr>
          <w:lang w:val="lt-LT"/>
        </w:rPr>
        <w:t>0</w:t>
      </w:r>
      <w:r w:rsidR="00222F85">
        <w:rPr>
          <w:lang w:val="lt-LT"/>
        </w:rPr>
        <w:t>6</w:t>
      </w:r>
      <w:r w:rsidR="00F55B7D">
        <w:rPr>
          <w:lang w:val="lt-LT"/>
        </w:rPr>
        <w:t>-</w:t>
      </w:r>
      <w:r w:rsidR="00F86F8B">
        <w:rPr>
          <w:lang w:val="lt-LT"/>
        </w:rPr>
        <w:t>10</w:t>
      </w:r>
    </w:p>
    <w:sectPr w:rsidR="00FC3970" w:rsidRPr="00D0126B" w:rsidSect="00C73111">
      <w:headerReference w:type="default" r:id="rId9"/>
      <w:pgSz w:w="11906" w:h="16838"/>
      <w:pgMar w:top="1134" w:right="567" w:bottom="567"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99F645" w14:textId="77777777" w:rsidR="00F359F7" w:rsidRDefault="00F359F7" w:rsidP="00F04DD2">
      <w:r>
        <w:separator/>
      </w:r>
    </w:p>
  </w:endnote>
  <w:endnote w:type="continuationSeparator" w:id="0">
    <w:p w14:paraId="1B63E79D" w14:textId="77777777" w:rsidR="00F359F7" w:rsidRDefault="00F359F7" w:rsidP="00F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FC49D8" w14:textId="77777777" w:rsidR="00F359F7" w:rsidRDefault="00F359F7" w:rsidP="00F04DD2">
      <w:r>
        <w:separator/>
      </w:r>
    </w:p>
  </w:footnote>
  <w:footnote w:type="continuationSeparator" w:id="0">
    <w:p w14:paraId="4C46DA1C" w14:textId="77777777" w:rsidR="00F359F7" w:rsidRDefault="00F359F7" w:rsidP="00F04D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1429404"/>
      <w:docPartObj>
        <w:docPartGallery w:val="Page Numbers (Top of Page)"/>
        <w:docPartUnique/>
      </w:docPartObj>
    </w:sdtPr>
    <w:sdtEndPr/>
    <w:sdtContent>
      <w:p w14:paraId="1BBBC367" w14:textId="77777777" w:rsidR="00A772C8" w:rsidRDefault="00A772C8">
        <w:pPr>
          <w:pStyle w:val="Antrats"/>
          <w:jc w:val="center"/>
        </w:pPr>
        <w:r>
          <w:fldChar w:fldCharType="begin"/>
        </w:r>
        <w:r>
          <w:instrText>PAGE   \* MERGEFORMAT</w:instrText>
        </w:r>
        <w:r>
          <w:fldChar w:fldCharType="separate"/>
        </w:r>
        <w:r w:rsidR="00977892">
          <w:rPr>
            <w:noProof/>
          </w:rPr>
          <w:t>2</w:t>
        </w:r>
        <w:r>
          <w:fldChar w:fldCharType="end"/>
        </w:r>
      </w:p>
    </w:sdtContent>
  </w:sdt>
  <w:p w14:paraId="0D4406A3" w14:textId="77777777" w:rsidR="00A772C8" w:rsidRDefault="00A772C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16cid:durableId="20933264">
    <w:abstractNumId w:val="0"/>
  </w:num>
  <w:num w:numId="2" w16cid:durableId="4493226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00E6C"/>
    <w:rsid w:val="00007F5E"/>
    <w:rsid w:val="00021E13"/>
    <w:rsid w:val="000378BE"/>
    <w:rsid w:val="00041062"/>
    <w:rsid w:val="000565B1"/>
    <w:rsid w:val="00063AE8"/>
    <w:rsid w:val="00065053"/>
    <w:rsid w:val="00067DEA"/>
    <w:rsid w:val="00070304"/>
    <w:rsid w:val="00071ADD"/>
    <w:rsid w:val="000753D0"/>
    <w:rsid w:val="000812D7"/>
    <w:rsid w:val="00082019"/>
    <w:rsid w:val="000820A5"/>
    <w:rsid w:val="000840E2"/>
    <w:rsid w:val="00092A23"/>
    <w:rsid w:val="00094D4A"/>
    <w:rsid w:val="000A3B2F"/>
    <w:rsid w:val="000B001D"/>
    <w:rsid w:val="000B309B"/>
    <w:rsid w:val="000C07D2"/>
    <w:rsid w:val="000C42D8"/>
    <w:rsid w:val="000C46DF"/>
    <w:rsid w:val="000C76EF"/>
    <w:rsid w:val="000D5309"/>
    <w:rsid w:val="000F0FD9"/>
    <w:rsid w:val="000F3195"/>
    <w:rsid w:val="000F5711"/>
    <w:rsid w:val="00100052"/>
    <w:rsid w:val="00100600"/>
    <w:rsid w:val="001019F4"/>
    <w:rsid w:val="001024EA"/>
    <w:rsid w:val="00103CE3"/>
    <w:rsid w:val="00105317"/>
    <w:rsid w:val="00106BA5"/>
    <w:rsid w:val="001154FF"/>
    <w:rsid w:val="00115DB7"/>
    <w:rsid w:val="001166AD"/>
    <w:rsid w:val="00125DFF"/>
    <w:rsid w:val="00135DA6"/>
    <w:rsid w:val="00143178"/>
    <w:rsid w:val="00143FBA"/>
    <w:rsid w:val="001450A0"/>
    <w:rsid w:val="00145805"/>
    <w:rsid w:val="00150C3C"/>
    <w:rsid w:val="00170682"/>
    <w:rsid w:val="00171237"/>
    <w:rsid w:val="00172481"/>
    <w:rsid w:val="001735AD"/>
    <w:rsid w:val="0018210E"/>
    <w:rsid w:val="0018783E"/>
    <w:rsid w:val="00191E6F"/>
    <w:rsid w:val="00192580"/>
    <w:rsid w:val="00193581"/>
    <w:rsid w:val="00193E42"/>
    <w:rsid w:val="001961AE"/>
    <w:rsid w:val="00196ABF"/>
    <w:rsid w:val="001978AE"/>
    <w:rsid w:val="001A2874"/>
    <w:rsid w:val="001C7DE8"/>
    <w:rsid w:val="001E0AF6"/>
    <w:rsid w:val="001E0C65"/>
    <w:rsid w:val="001F1A06"/>
    <w:rsid w:val="001F46C0"/>
    <w:rsid w:val="0020376E"/>
    <w:rsid w:val="00204942"/>
    <w:rsid w:val="00205155"/>
    <w:rsid w:val="00205D66"/>
    <w:rsid w:val="00212549"/>
    <w:rsid w:val="0021479A"/>
    <w:rsid w:val="00217640"/>
    <w:rsid w:val="00217701"/>
    <w:rsid w:val="0022077F"/>
    <w:rsid w:val="00222F85"/>
    <w:rsid w:val="00226183"/>
    <w:rsid w:val="00230270"/>
    <w:rsid w:val="00240450"/>
    <w:rsid w:val="00241163"/>
    <w:rsid w:val="00242687"/>
    <w:rsid w:val="002431A7"/>
    <w:rsid w:val="00252217"/>
    <w:rsid w:val="00254043"/>
    <w:rsid w:val="00257543"/>
    <w:rsid w:val="00260576"/>
    <w:rsid w:val="00263256"/>
    <w:rsid w:val="002662E6"/>
    <w:rsid w:val="00270B6B"/>
    <w:rsid w:val="002740D5"/>
    <w:rsid w:val="002845C1"/>
    <w:rsid w:val="00285973"/>
    <w:rsid w:val="00285AD1"/>
    <w:rsid w:val="0028681E"/>
    <w:rsid w:val="00287AE8"/>
    <w:rsid w:val="00290796"/>
    <w:rsid w:val="00291141"/>
    <w:rsid w:val="002912A6"/>
    <w:rsid w:val="00296078"/>
    <w:rsid w:val="002A241F"/>
    <w:rsid w:val="002A332B"/>
    <w:rsid w:val="002B332E"/>
    <w:rsid w:val="002C37B7"/>
    <w:rsid w:val="002C68E9"/>
    <w:rsid w:val="002C7806"/>
    <w:rsid w:val="002D3261"/>
    <w:rsid w:val="002D34C1"/>
    <w:rsid w:val="002D4ACD"/>
    <w:rsid w:val="002D78E2"/>
    <w:rsid w:val="002F4655"/>
    <w:rsid w:val="003003EF"/>
    <w:rsid w:val="00300543"/>
    <w:rsid w:val="00300A86"/>
    <w:rsid w:val="00305980"/>
    <w:rsid w:val="00306B4B"/>
    <w:rsid w:val="00320364"/>
    <w:rsid w:val="00322185"/>
    <w:rsid w:val="003339E9"/>
    <w:rsid w:val="0033641A"/>
    <w:rsid w:val="00342AE2"/>
    <w:rsid w:val="00347120"/>
    <w:rsid w:val="00350C7A"/>
    <w:rsid w:val="00376C79"/>
    <w:rsid w:val="00392D38"/>
    <w:rsid w:val="00394273"/>
    <w:rsid w:val="00394A02"/>
    <w:rsid w:val="003A08AF"/>
    <w:rsid w:val="003A3499"/>
    <w:rsid w:val="003A5F51"/>
    <w:rsid w:val="003A66B8"/>
    <w:rsid w:val="003B6167"/>
    <w:rsid w:val="003C130B"/>
    <w:rsid w:val="003C1360"/>
    <w:rsid w:val="003C3E93"/>
    <w:rsid w:val="003C46FF"/>
    <w:rsid w:val="003C52DA"/>
    <w:rsid w:val="003C6B1F"/>
    <w:rsid w:val="003C6C0A"/>
    <w:rsid w:val="003D0A88"/>
    <w:rsid w:val="003D54A6"/>
    <w:rsid w:val="003F0304"/>
    <w:rsid w:val="00400A69"/>
    <w:rsid w:val="00401726"/>
    <w:rsid w:val="00401BE4"/>
    <w:rsid w:val="00405127"/>
    <w:rsid w:val="004055DC"/>
    <w:rsid w:val="00407204"/>
    <w:rsid w:val="0040724A"/>
    <w:rsid w:val="00407644"/>
    <w:rsid w:val="00413379"/>
    <w:rsid w:val="00415E36"/>
    <w:rsid w:val="004168BC"/>
    <w:rsid w:val="00424FBD"/>
    <w:rsid w:val="0042569F"/>
    <w:rsid w:val="00426884"/>
    <w:rsid w:val="00443A8D"/>
    <w:rsid w:val="00444B06"/>
    <w:rsid w:val="0045080D"/>
    <w:rsid w:val="004548D9"/>
    <w:rsid w:val="0045683B"/>
    <w:rsid w:val="00460223"/>
    <w:rsid w:val="004701B6"/>
    <w:rsid w:val="00470EE1"/>
    <w:rsid w:val="00474CD8"/>
    <w:rsid w:val="00482E3E"/>
    <w:rsid w:val="004955FB"/>
    <w:rsid w:val="00497307"/>
    <w:rsid w:val="004A1B69"/>
    <w:rsid w:val="004B13A9"/>
    <w:rsid w:val="004B50BF"/>
    <w:rsid w:val="004C400F"/>
    <w:rsid w:val="004C42C9"/>
    <w:rsid w:val="004C7F37"/>
    <w:rsid w:val="004D2F87"/>
    <w:rsid w:val="004E00A7"/>
    <w:rsid w:val="004E03D0"/>
    <w:rsid w:val="004E1E5C"/>
    <w:rsid w:val="004E23AF"/>
    <w:rsid w:val="004E46CE"/>
    <w:rsid w:val="004E5D50"/>
    <w:rsid w:val="00502B09"/>
    <w:rsid w:val="005049E0"/>
    <w:rsid w:val="00512FF5"/>
    <w:rsid w:val="00514461"/>
    <w:rsid w:val="0052246B"/>
    <w:rsid w:val="00524EDF"/>
    <w:rsid w:val="00526DA6"/>
    <w:rsid w:val="00531650"/>
    <w:rsid w:val="00544574"/>
    <w:rsid w:val="00546052"/>
    <w:rsid w:val="00551252"/>
    <w:rsid w:val="00567A72"/>
    <w:rsid w:val="005743F6"/>
    <w:rsid w:val="00576611"/>
    <w:rsid w:val="00577E8C"/>
    <w:rsid w:val="00583985"/>
    <w:rsid w:val="00586D8D"/>
    <w:rsid w:val="00590307"/>
    <w:rsid w:val="005943FF"/>
    <w:rsid w:val="005A1652"/>
    <w:rsid w:val="005A4734"/>
    <w:rsid w:val="005A509D"/>
    <w:rsid w:val="005B0A12"/>
    <w:rsid w:val="005B3690"/>
    <w:rsid w:val="005B6829"/>
    <w:rsid w:val="005C35DA"/>
    <w:rsid w:val="005C41CE"/>
    <w:rsid w:val="005C6A13"/>
    <w:rsid w:val="005C7142"/>
    <w:rsid w:val="005D078D"/>
    <w:rsid w:val="005D23D3"/>
    <w:rsid w:val="005F2981"/>
    <w:rsid w:val="005F6295"/>
    <w:rsid w:val="00606FC3"/>
    <w:rsid w:val="0061508F"/>
    <w:rsid w:val="00621A61"/>
    <w:rsid w:val="006238DD"/>
    <w:rsid w:val="0063073B"/>
    <w:rsid w:val="00636E42"/>
    <w:rsid w:val="00640048"/>
    <w:rsid w:val="00641409"/>
    <w:rsid w:val="00653513"/>
    <w:rsid w:val="00656F38"/>
    <w:rsid w:val="00661A2A"/>
    <w:rsid w:val="0067047E"/>
    <w:rsid w:val="00673B95"/>
    <w:rsid w:val="006810E4"/>
    <w:rsid w:val="00685792"/>
    <w:rsid w:val="0068769D"/>
    <w:rsid w:val="00690463"/>
    <w:rsid w:val="00696890"/>
    <w:rsid w:val="00697701"/>
    <w:rsid w:val="00697D67"/>
    <w:rsid w:val="006A305D"/>
    <w:rsid w:val="006B7538"/>
    <w:rsid w:val="006C0606"/>
    <w:rsid w:val="006D0E7C"/>
    <w:rsid w:val="006D1ADF"/>
    <w:rsid w:val="006D7865"/>
    <w:rsid w:val="006E2994"/>
    <w:rsid w:val="006E598D"/>
    <w:rsid w:val="006F11EC"/>
    <w:rsid w:val="00706F5A"/>
    <w:rsid w:val="00706FB0"/>
    <w:rsid w:val="007076AC"/>
    <w:rsid w:val="00707D8E"/>
    <w:rsid w:val="007101BF"/>
    <w:rsid w:val="007146FF"/>
    <w:rsid w:val="00714CBB"/>
    <w:rsid w:val="0071636F"/>
    <w:rsid w:val="00723310"/>
    <w:rsid w:val="00742841"/>
    <w:rsid w:val="00742B7B"/>
    <w:rsid w:val="00751256"/>
    <w:rsid w:val="00761AC0"/>
    <w:rsid w:val="007628DD"/>
    <w:rsid w:val="007640E0"/>
    <w:rsid w:val="00780B4C"/>
    <w:rsid w:val="0078402F"/>
    <w:rsid w:val="00784B64"/>
    <w:rsid w:val="007904ED"/>
    <w:rsid w:val="007A03FF"/>
    <w:rsid w:val="007A6BDD"/>
    <w:rsid w:val="007B063B"/>
    <w:rsid w:val="007C219B"/>
    <w:rsid w:val="007D2128"/>
    <w:rsid w:val="007D36CF"/>
    <w:rsid w:val="007D38AF"/>
    <w:rsid w:val="007D5937"/>
    <w:rsid w:val="007E4F1D"/>
    <w:rsid w:val="007E53D1"/>
    <w:rsid w:val="007F0984"/>
    <w:rsid w:val="007F6476"/>
    <w:rsid w:val="0080520F"/>
    <w:rsid w:val="00843EFB"/>
    <w:rsid w:val="00850C33"/>
    <w:rsid w:val="00853226"/>
    <w:rsid w:val="00857884"/>
    <w:rsid w:val="00863DD7"/>
    <w:rsid w:val="00867B33"/>
    <w:rsid w:val="00867F75"/>
    <w:rsid w:val="00872AD9"/>
    <w:rsid w:val="00874A80"/>
    <w:rsid w:val="00881AF0"/>
    <w:rsid w:val="00887751"/>
    <w:rsid w:val="00897552"/>
    <w:rsid w:val="008A4052"/>
    <w:rsid w:val="008A5653"/>
    <w:rsid w:val="008B136E"/>
    <w:rsid w:val="008B46E7"/>
    <w:rsid w:val="008C121D"/>
    <w:rsid w:val="008D29C8"/>
    <w:rsid w:val="008E0B54"/>
    <w:rsid w:val="008E221D"/>
    <w:rsid w:val="008E247A"/>
    <w:rsid w:val="008E4D41"/>
    <w:rsid w:val="008E58FB"/>
    <w:rsid w:val="008E5FB1"/>
    <w:rsid w:val="008E65B6"/>
    <w:rsid w:val="008F1634"/>
    <w:rsid w:val="008F1A51"/>
    <w:rsid w:val="008F4BD2"/>
    <w:rsid w:val="008F5ACC"/>
    <w:rsid w:val="009147B1"/>
    <w:rsid w:val="0091580C"/>
    <w:rsid w:val="009158DE"/>
    <w:rsid w:val="009158FF"/>
    <w:rsid w:val="00915B2A"/>
    <w:rsid w:val="00916D23"/>
    <w:rsid w:val="009345AF"/>
    <w:rsid w:val="009460F9"/>
    <w:rsid w:val="009523D3"/>
    <w:rsid w:val="00952941"/>
    <w:rsid w:val="00956324"/>
    <w:rsid w:val="00961F69"/>
    <w:rsid w:val="009655D8"/>
    <w:rsid w:val="00966B21"/>
    <w:rsid w:val="00970D9F"/>
    <w:rsid w:val="0097572E"/>
    <w:rsid w:val="00977892"/>
    <w:rsid w:val="00985483"/>
    <w:rsid w:val="009B770B"/>
    <w:rsid w:val="009D35AE"/>
    <w:rsid w:val="009D4311"/>
    <w:rsid w:val="009E1A82"/>
    <w:rsid w:val="009E57EC"/>
    <w:rsid w:val="009F40A5"/>
    <w:rsid w:val="009F40E8"/>
    <w:rsid w:val="00A054DC"/>
    <w:rsid w:val="00A05DBF"/>
    <w:rsid w:val="00A079EF"/>
    <w:rsid w:val="00A11AE1"/>
    <w:rsid w:val="00A13624"/>
    <w:rsid w:val="00A14352"/>
    <w:rsid w:val="00A17014"/>
    <w:rsid w:val="00A179E7"/>
    <w:rsid w:val="00A23347"/>
    <w:rsid w:val="00A32BEC"/>
    <w:rsid w:val="00A40E99"/>
    <w:rsid w:val="00A546A8"/>
    <w:rsid w:val="00A5616A"/>
    <w:rsid w:val="00A57434"/>
    <w:rsid w:val="00A640B9"/>
    <w:rsid w:val="00A64A6F"/>
    <w:rsid w:val="00A64B78"/>
    <w:rsid w:val="00A74F0C"/>
    <w:rsid w:val="00A772C8"/>
    <w:rsid w:val="00A801B8"/>
    <w:rsid w:val="00A91FBB"/>
    <w:rsid w:val="00AA3F97"/>
    <w:rsid w:val="00AA6E34"/>
    <w:rsid w:val="00AA773C"/>
    <w:rsid w:val="00AA7A6D"/>
    <w:rsid w:val="00AB18C4"/>
    <w:rsid w:val="00AB1D73"/>
    <w:rsid w:val="00AB46AF"/>
    <w:rsid w:val="00AC3F8F"/>
    <w:rsid w:val="00AD156C"/>
    <w:rsid w:val="00AD1668"/>
    <w:rsid w:val="00AD32ED"/>
    <w:rsid w:val="00AD3D95"/>
    <w:rsid w:val="00AE799C"/>
    <w:rsid w:val="00AF5117"/>
    <w:rsid w:val="00B04295"/>
    <w:rsid w:val="00B13F67"/>
    <w:rsid w:val="00B14150"/>
    <w:rsid w:val="00B17EFF"/>
    <w:rsid w:val="00B20B45"/>
    <w:rsid w:val="00B2300D"/>
    <w:rsid w:val="00B30762"/>
    <w:rsid w:val="00B3721A"/>
    <w:rsid w:val="00B469C5"/>
    <w:rsid w:val="00B514C0"/>
    <w:rsid w:val="00B55315"/>
    <w:rsid w:val="00B55335"/>
    <w:rsid w:val="00B7182C"/>
    <w:rsid w:val="00B84109"/>
    <w:rsid w:val="00B84D7F"/>
    <w:rsid w:val="00B85768"/>
    <w:rsid w:val="00B86190"/>
    <w:rsid w:val="00B86B7E"/>
    <w:rsid w:val="00B86DA9"/>
    <w:rsid w:val="00B93560"/>
    <w:rsid w:val="00B94D45"/>
    <w:rsid w:val="00B9573F"/>
    <w:rsid w:val="00BA4AB9"/>
    <w:rsid w:val="00BA6528"/>
    <w:rsid w:val="00BB39CC"/>
    <w:rsid w:val="00BB74EC"/>
    <w:rsid w:val="00BD01D6"/>
    <w:rsid w:val="00BE3A73"/>
    <w:rsid w:val="00BE6FF6"/>
    <w:rsid w:val="00BF1F52"/>
    <w:rsid w:val="00BF2CA5"/>
    <w:rsid w:val="00BF2E5D"/>
    <w:rsid w:val="00BF30F9"/>
    <w:rsid w:val="00C03051"/>
    <w:rsid w:val="00C04E7B"/>
    <w:rsid w:val="00C102AA"/>
    <w:rsid w:val="00C13997"/>
    <w:rsid w:val="00C164AD"/>
    <w:rsid w:val="00C23ECD"/>
    <w:rsid w:val="00C2437A"/>
    <w:rsid w:val="00C24DDF"/>
    <w:rsid w:val="00C252FC"/>
    <w:rsid w:val="00C40074"/>
    <w:rsid w:val="00C4201F"/>
    <w:rsid w:val="00C452F8"/>
    <w:rsid w:val="00C64F58"/>
    <w:rsid w:val="00C6595D"/>
    <w:rsid w:val="00C65F6B"/>
    <w:rsid w:val="00C71D4A"/>
    <w:rsid w:val="00C73111"/>
    <w:rsid w:val="00C77DD1"/>
    <w:rsid w:val="00C805E5"/>
    <w:rsid w:val="00C817FA"/>
    <w:rsid w:val="00C81E0F"/>
    <w:rsid w:val="00C905A0"/>
    <w:rsid w:val="00C963EF"/>
    <w:rsid w:val="00C96794"/>
    <w:rsid w:val="00CB0BE8"/>
    <w:rsid w:val="00CB1691"/>
    <w:rsid w:val="00CB50D3"/>
    <w:rsid w:val="00CC7502"/>
    <w:rsid w:val="00CD17EA"/>
    <w:rsid w:val="00CE1420"/>
    <w:rsid w:val="00CE62A5"/>
    <w:rsid w:val="00CF7601"/>
    <w:rsid w:val="00CF7BE2"/>
    <w:rsid w:val="00D0126B"/>
    <w:rsid w:val="00D020AA"/>
    <w:rsid w:val="00D06485"/>
    <w:rsid w:val="00D07241"/>
    <w:rsid w:val="00D10CDC"/>
    <w:rsid w:val="00D11B62"/>
    <w:rsid w:val="00D153FF"/>
    <w:rsid w:val="00D15F13"/>
    <w:rsid w:val="00D257F4"/>
    <w:rsid w:val="00D271DE"/>
    <w:rsid w:val="00D34313"/>
    <w:rsid w:val="00D3643A"/>
    <w:rsid w:val="00D40AE3"/>
    <w:rsid w:val="00D524E2"/>
    <w:rsid w:val="00D54395"/>
    <w:rsid w:val="00D644D4"/>
    <w:rsid w:val="00D6607E"/>
    <w:rsid w:val="00D8367E"/>
    <w:rsid w:val="00D836F2"/>
    <w:rsid w:val="00D8697F"/>
    <w:rsid w:val="00D96E6D"/>
    <w:rsid w:val="00DA3D2B"/>
    <w:rsid w:val="00DA72DB"/>
    <w:rsid w:val="00DB0DE7"/>
    <w:rsid w:val="00DB2C87"/>
    <w:rsid w:val="00DB37C7"/>
    <w:rsid w:val="00DB3E8F"/>
    <w:rsid w:val="00DD12E0"/>
    <w:rsid w:val="00DE0C7D"/>
    <w:rsid w:val="00DF2960"/>
    <w:rsid w:val="00DF50C4"/>
    <w:rsid w:val="00E00140"/>
    <w:rsid w:val="00E02FE3"/>
    <w:rsid w:val="00E1030A"/>
    <w:rsid w:val="00E1719D"/>
    <w:rsid w:val="00E215B3"/>
    <w:rsid w:val="00E255ED"/>
    <w:rsid w:val="00E305F0"/>
    <w:rsid w:val="00E30BBA"/>
    <w:rsid w:val="00E3336E"/>
    <w:rsid w:val="00E44868"/>
    <w:rsid w:val="00E47465"/>
    <w:rsid w:val="00E474D3"/>
    <w:rsid w:val="00E47C54"/>
    <w:rsid w:val="00E52783"/>
    <w:rsid w:val="00E60AC1"/>
    <w:rsid w:val="00E6440D"/>
    <w:rsid w:val="00E66518"/>
    <w:rsid w:val="00E70D2D"/>
    <w:rsid w:val="00E83AE7"/>
    <w:rsid w:val="00E922A1"/>
    <w:rsid w:val="00E930B7"/>
    <w:rsid w:val="00E97707"/>
    <w:rsid w:val="00EB5195"/>
    <w:rsid w:val="00EB5403"/>
    <w:rsid w:val="00EC0BD3"/>
    <w:rsid w:val="00ED7535"/>
    <w:rsid w:val="00EE5AD1"/>
    <w:rsid w:val="00EE5ADC"/>
    <w:rsid w:val="00EF0BC6"/>
    <w:rsid w:val="00EF1672"/>
    <w:rsid w:val="00EF41E1"/>
    <w:rsid w:val="00EF7E95"/>
    <w:rsid w:val="00F02D7D"/>
    <w:rsid w:val="00F04DD2"/>
    <w:rsid w:val="00F058B0"/>
    <w:rsid w:val="00F05B02"/>
    <w:rsid w:val="00F072CD"/>
    <w:rsid w:val="00F10D0C"/>
    <w:rsid w:val="00F359F7"/>
    <w:rsid w:val="00F43177"/>
    <w:rsid w:val="00F44F61"/>
    <w:rsid w:val="00F507DC"/>
    <w:rsid w:val="00F55B7D"/>
    <w:rsid w:val="00F56BDC"/>
    <w:rsid w:val="00F622B2"/>
    <w:rsid w:val="00F65446"/>
    <w:rsid w:val="00F7257A"/>
    <w:rsid w:val="00F8019A"/>
    <w:rsid w:val="00F80422"/>
    <w:rsid w:val="00F8276B"/>
    <w:rsid w:val="00F82A3F"/>
    <w:rsid w:val="00F8347D"/>
    <w:rsid w:val="00F83AED"/>
    <w:rsid w:val="00F84B95"/>
    <w:rsid w:val="00F85D5E"/>
    <w:rsid w:val="00F86F8B"/>
    <w:rsid w:val="00F93591"/>
    <w:rsid w:val="00F9416E"/>
    <w:rsid w:val="00F96741"/>
    <w:rsid w:val="00FB279F"/>
    <w:rsid w:val="00FC13E9"/>
    <w:rsid w:val="00FC149C"/>
    <w:rsid w:val="00FC3956"/>
    <w:rsid w:val="00FC3970"/>
    <w:rsid w:val="00FC6BAB"/>
    <w:rsid w:val="00FC7021"/>
    <w:rsid w:val="00FD08FD"/>
    <w:rsid w:val="00FE2308"/>
    <w:rsid w:val="00FE3F7D"/>
    <w:rsid w:val="00FF1EAC"/>
    <w:rsid w:val="00FF4BDD"/>
    <w:rsid w:val="00FF58DB"/>
    <w:rsid w:val="00FF645E"/>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4D7A62"/>
  <w15:chartTrackingRefBased/>
  <w15:docId w15:val="{EE654EF3-AC87-46AE-9996-4A20C203E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60223"/>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paragraph" w:styleId="Antrat5">
    <w:name w:val="heading 5"/>
    <w:basedOn w:val="prastasis"/>
    <w:next w:val="prastasis"/>
    <w:link w:val="Antrat5Diagrama"/>
    <w:semiHidden/>
    <w:unhideWhenUsed/>
    <w:qFormat/>
    <w:rsid w:val="002B332E"/>
    <w:pPr>
      <w:keepNext/>
      <w:keepLines/>
      <w:spacing w:before="40"/>
      <w:outlineLvl w:val="4"/>
    </w:pPr>
    <w:rPr>
      <w:rFonts w:asciiTheme="majorHAnsi" w:eastAsiaTheme="majorEastAsia" w:hAnsiTheme="majorHAnsi" w:cstheme="majorBidi"/>
      <w:color w:val="2E74B5"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uiPriority w:val="99"/>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uiPriority w:val="99"/>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 w:type="character" w:customStyle="1" w:styleId="uficommentbody">
    <w:name w:val="uficommentbody"/>
    <w:basedOn w:val="Numatytasispastraiposriftas"/>
    <w:rsid w:val="00FD08FD"/>
  </w:style>
  <w:style w:type="paragraph" w:styleId="Sraopastraipa">
    <w:name w:val="List Paragraph"/>
    <w:basedOn w:val="prastasis"/>
    <w:uiPriority w:val="34"/>
    <w:qFormat/>
    <w:rsid w:val="00FE3F7D"/>
    <w:pPr>
      <w:ind w:left="720"/>
      <w:contextualSpacing/>
    </w:pPr>
  </w:style>
  <w:style w:type="character" w:customStyle="1" w:styleId="Antrat5Diagrama">
    <w:name w:val="Antraštė 5 Diagrama"/>
    <w:basedOn w:val="Numatytasispastraiposriftas"/>
    <w:link w:val="Antrat5"/>
    <w:semiHidden/>
    <w:rsid w:val="002B332E"/>
    <w:rPr>
      <w:rFonts w:asciiTheme="majorHAnsi" w:eastAsiaTheme="majorEastAsia" w:hAnsiTheme="majorHAnsi" w:cstheme="majorBidi"/>
      <w:color w:val="2E74B5" w:themeColor="accent1" w:themeShade="BF"/>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29021329">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889263331">
      <w:bodyDiv w:val="1"/>
      <w:marLeft w:val="0"/>
      <w:marRight w:val="0"/>
      <w:marTop w:val="0"/>
      <w:marBottom w:val="0"/>
      <w:divBdr>
        <w:top w:val="none" w:sz="0" w:space="0" w:color="auto"/>
        <w:left w:val="none" w:sz="0" w:space="0" w:color="auto"/>
        <w:bottom w:val="none" w:sz="0" w:space="0" w:color="auto"/>
        <w:right w:val="none" w:sz="0" w:space="0" w:color="auto"/>
      </w:divBdr>
    </w:div>
    <w:div w:id="1049454637">
      <w:bodyDiv w:val="1"/>
      <w:marLeft w:val="0"/>
      <w:marRight w:val="0"/>
      <w:marTop w:val="0"/>
      <w:marBottom w:val="0"/>
      <w:divBdr>
        <w:top w:val="none" w:sz="0" w:space="0" w:color="auto"/>
        <w:left w:val="none" w:sz="0" w:space="0" w:color="auto"/>
        <w:bottom w:val="none" w:sz="0" w:space="0" w:color="auto"/>
        <w:right w:val="none" w:sz="0" w:space="0" w:color="auto"/>
      </w:divBdr>
    </w:div>
    <w:div w:id="1287662884">
      <w:bodyDiv w:val="1"/>
      <w:marLeft w:val="0"/>
      <w:marRight w:val="0"/>
      <w:marTop w:val="0"/>
      <w:marBottom w:val="0"/>
      <w:divBdr>
        <w:top w:val="none" w:sz="0" w:space="0" w:color="auto"/>
        <w:left w:val="none" w:sz="0" w:space="0" w:color="auto"/>
        <w:bottom w:val="none" w:sz="0" w:space="0" w:color="auto"/>
        <w:right w:val="none" w:sz="0" w:space="0" w:color="auto"/>
      </w:divBdr>
    </w:div>
    <w:div w:id="148354108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84611B-1214-4B9D-B877-C190D3AD72AC}">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D735A-81C9-4ED9-8CE8-0B75238E6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1045</TotalTime>
  <Pages>1</Pages>
  <Words>290</Words>
  <Characters>2027</Characters>
  <Application>Microsoft Office Word</Application>
  <DocSecurity>0</DocSecurity>
  <Lines>16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Vartotojas</cp:lastModifiedBy>
  <cp:revision>28</cp:revision>
  <cp:lastPrinted>2024-06-06T08:34:00Z</cp:lastPrinted>
  <dcterms:created xsi:type="dcterms:W3CDTF">2024-06-05T13:30:00Z</dcterms:created>
  <dcterms:modified xsi:type="dcterms:W3CDTF">2024-06-10T18:47:00Z</dcterms:modified>
</cp:coreProperties>
</file>